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3C" w:rsidRPr="00E076D5" w:rsidRDefault="00091B3C" w:rsidP="00C75BA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specifikace </w:t>
      </w:r>
      <w:r w:rsidRPr="00E076D5">
        <w:rPr>
          <w:rFonts w:ascii="Arial" w:hAnsi="Arial" w:cs="Arial"/>
          <w:b/>
          <w:caps/>
          <w:sz w:val="40"/>
          <w:szCs w:val="40"/>
        </w:rPr>
        <w:t>žádost</w:t>
      </w:r>
      <w:r>
        <w:rPr>
          <w:rFonts w:ascii="Arial" w:hAnsi="Arial" w:cs="Arial"/>
          <w:b/>
          <w:caps/>
          <w:sz w:val="40"/>
          <w:szCs w:val="40"/>
        </w:rPr>
        <w:t>i</w:t>
      </w:r>
      <w:r w:rsidRPr="00E076D5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091B3C" w:rsidRDefault="00091B3C" w:rsidP="00C75B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dle </w:t>
      </w:r>
      <w:r w:rsidRPr="00893DCD">
        <w:rPr>
          <w:rFonts w:ascii="Arial" w:hAnsi="Arial" w:cs="Arial"/>
          <w:bCs/>
          <w:sz w:val="20"/>
          <w:szCs w:val="20"/>
        </w:rPr>
        <w:t>Pravid</w:t>
      </w:r>
      <w:r>
        <w:rPr>
          <w:rFonts w:ascii="Arial" w:hAnsi="Arial" w:cs="Arial"/>
          <w:bCs/>
          <w:sz w:val="20"/>
          <w:szCs w:val="20"/>
        </w:rPr>
        <w:t>el</w:t>
      </w:r>
      <w:r w:rsidRPr="00893DCD">
        <w:rPr>
          <w:rFonts w:ascii="Arial" w:hAnsi="Arial" w:cs="Arial"/>
          <w:bCs/>
          <w:sz w:val="20"/>
          <w:szCs w:val="20"/>
        </w:rPr>
        <w:t xml:space="preserve"> pro žadatele a příjemce dotace z dotačního programu „Finanční </w:t>
      </w:r>
      <w:r w:rsidR="00105B5F">
        <w:rPr>
          <w:rFonts w:ascii="Arial" w:hAnsi="Arial" w:cs="Arial"/>
          <w:bCs/>
          <w:sz w:val="20"/>
          <w:szCs w:val="20"/>
        </w:rPr>
        <w:t>podpora</w:t>
      </w:r>
      <w:r w:rsidRPr="00893DCD">
        <w:rPr>
          <w:rFonts w:ascii="Arial" w:hAnsi="Arial" w:cs="Arial"/>
          <w:bCs/>
          <w:sz w:val="20"/>
          <w:szCs w:val="20"/>
        </w:rPr>
        <w:t xml:space="preserve"> obnov</w:t>
      </w:r>
      <w:r w:rsidR="00105B5F">
        <w:rPr>
          <w:rFonts w:ascii="Arial" w:hAnsi="Arial" w:cs="Arial"/>
          <w:bCs/>
          <w:sz w:val="20"/>
          <w:szCs w:val="20"/>
        </w:rPr>
        <w:t>y</w:t>
      </w:r>
      <w:r w:rsidRPr="00893DCD">
        <w:rPr>
          <w:rFonts w:ascii="Arial" w:hAnsi="Arial" w:cs="Arial"/>
          <w:bCs/>
          <w:sz w:val="20"/>
          <w:szCs w:val="20"/>
        </w:rPr>
        <w:t xml:space="preserve"> území Plzeňského kraje postiženého pohromou“</w:t>
      </w:r>
      <w:r>
        <w:rPr>
          <w:rFonts w:ascii="Arial" w:hAnsi="Arial" w:cs="Arial"/>
          <w:bCs/>
          <w:sz w:val="20"/>
          <w:szCs w:val="20"/>
        </w:rPr>
        <w:t xml:space="preserve"> (dále jen Pravidla)</w:t>
      </w:r>
    </w:p>
    <w:p w:rsidR="00091B3C" w:rsidRPr="00E164D1" w:rsidRDefault="007B6597" w:rsidP="00C75BA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7B6597">
        <w:rPr>
          <w:noProof/>
          <w:lang w:eastAsia="cs-CZ"/>
        </w:rPr>
        <w:pict>
          <v:rect id="Rectangle 2" o:spid="_x0000_s1026" style="position:absolute;left:0;text-align:left;margin-left:-9pt;margin-top:4.3pt;width:513pt;height:1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" fillcolor="#ddd" strokeweight="1.5pt"/>
        </w:pict>
      </w:r>
    </w:p>
    <w:p w:rsidR="00091B3C" w:rsidRPr="00E164D1" w:rsidRDefault="00091B3C" w:rsidP="00E164D1">
      <w:pPr>
        <w:rPr>
          <w:rFonts w:ascii="Arial" w:hAnsi="Arial" w:cs="Arial"/>
          <w:b/>
          <w:sz w:val="24"/>
          <w:szCs w:val="24"/>
          <w:u w:val="single"/>
        </w:rPr>
      </w:pPr>
      <w:r w:rsidRPr="00E164D1">
        <w:rPr>
          <w:rFonts w:ascii="Arial" w:hAnsi="Arial" w:cs="Arial"/>
          <w:b/>
          <w:sz w:val="24"/>
          <w:szCs w:val="24"/>
          <w:u w:val="single"/>
        </w:rPr>
        <w:t>Formulář „Specifikace žádosti“ je ucelený dokument, který se skládá z těchto částí:</w:t>
      </w:r>
    </w:p>
    <w:p w:rsidR="00091B3C" w:rsidRPr="00E164D1" w:rsidRDefault="00091B3C" w:rsidP="00E164D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D1">
        <w:rPr>
          <w:rFonts w:ascii="Arial" w:hAnsi="Arial" w:cs="Arial"/>
          <w:sz w:val="24"/>
          <w:szCs w:val="24"/>
        </w:rPr>
        <w:t>Identifikační údaje žadatele</w:t>
      </w:r>
    </w:p>
    <w:p w:rsidR="00091B3C" w:rsidRPr="00E164D1" w:rsidRDefault="00091B3C" w:rsidP="00E164D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D1">
        <w:rPr>
          <w:rFonts w:ascii="Arial" w:hAnsi="Arial" w:cs="Arial"/>
          <w:sz w:val="24"/>
          <w:szCs w:val="24"/>
        </w:rPr>
        <w:t xml:space="preserve">Údaje o pohromě </w:t>
      </w:r>
    </w:p>
    <w:p w:rsidR="00091B3C" w:rsidRPr="00E164D1" w:rsidRDefault="00091B3C" w:rsidP="00E164D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D1">
        <w:rPr>
          <w:rFonts w:ascii="Arial" w:hAnsi="Arial" w:cs="Arial"/>
          <w:sz w:val="24"/>
          <w:szCs w:val="24"/>
        </w:rPr>
        <w:t>Specifikace majetku, včetně „Zvláštních listů majetku“</w:t>
      </w:r>
    </w:p>
    <w:p w:rsidR="00091B3C" w:rsidRPr="00E164D1" w:rsidRDefault="00091B3C" w:rsidP="00E164D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4D1">
        <w:rPr>
          <w:rFonts w:ascii="Arial" w:hAnsi="Arial" w:cs="Arial"/>
          <w:sz w:val="24"/>
          <w:szCs w:val="24"/>
        </w:rPr>
        <w:t>Čestné prohlášení</w:t>
      </w:r>
    </w:p>
    <w:p w:rsidR="00091B3C" w:rsidRDefault="00091B3C" w:rsidP="00C75BA6">
      <w:pPr>
        <w:rPr>
          <w:b/>
        </w:rPr>
      </w:pPr>
    </w:p>
    <w:p w:rsidR="00091B3C" w:rsidRPr="008B4542" w:rsidRDefault="00091B3C" w:rsidP="00C75BA6">
      <w:pPr>
        <w:pStyle w:val="Nadpis1"/>
        <w:spacing w:after="120"/>
        <w:jc w:val="both"/>
        <w:rPr>
          <w:rFonts w:ascii="Arial" w:hAnsi="Arial" w:cs="Arial"/>
          <w:caps/>
          <w:u w:val="single"/>
        </w:rPr>
      </w:pPr>
      <w:r w:rsidRPr="008B4542">
        <w:rPr>
          <w:rFonts w:ascii="Arial" w:hAnsi="Arial" w:cs="Arial"/>
          <w:caps/>
          <w:u w:val="single"/>
        </w:rPr>
        <w:t>I. Identifikační údaje žadatele</w:t>
      </w: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 xml:space="preserve">1. </w:t>
      </w:r>
      <w:r w:rsidR="00105B5F" w:rsidRPr="00105B5F">
        <w:rPr>
          <w:rFonts w:cs="Arial"/>
          <w:b w:val="0"/>
        </w:rPr>
        <w:t>Název/obchodní firma/jméno a příjmení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34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0"/>
        <w:jc w:val="both"/>
        <w:rPr>
          <w:rFonts w:cs="Arial"/>
          <w:i w:val="0"/>
          <w:szCs w:val="24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2. Sídlo/bydliště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34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0"/>
        <w:jc w:val="both"/>
        <w:rPr>
          <w:rFonts w:cs="Arial"/>
          <w:i w:val="0"/>
          <w:szCs w:val="24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3. IČ</w:t>
      </w:r>
      <w:r w:rsidR="00105B5F">
        <w:rPr>
          <w:rFonts w:cs="Arial"/>
          <w:b w:val="0"/>
        </w:rPr>
        <w:t>O</w:t>
      </w:r>
      <w:r w:rsidRPr="00C0551E">
        <w:rPr>
          <w:rFonts w:cs="Arial"/>
          <w:b w:val="0"/>
        </w:rPr>
        <w:t>/</w:t>
      </w:r>
      <w:r w:rsidR="00105B5F">
        <w:rPr>
          <w:rFonts w:cs="Arial"/>
          <w:b w:val="0"/>
        </w:rPr>
        <w:t>datum narození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3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Pr="00C0551E" w:rsidRDefault="00091B3C" w:rsidP="00C75BA6">
      <w:pPr>
        <w:pStyle w:val="Nadpis2"/>
        <w:spacing w:before="0" w:after="0"/>
        <w:jc w:val="both"/>
        <w:rPr>
          <w:rFonts w:cs="Arial"/>
          <w:szCs w:val="24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 xml:space="preserve">4. </w:t>
      </w:r>
      <w:r w:rsidR="00105B5F" w:rsidRPr="00105B5F">
        <w:rPr>
          <w:rFonts w:cs="Arial"/>
          <w:b w:val="0"/>
        </w:rPr>
        <w:t>Identifikace zastupující osoby, právní důvod zastoupení a kontakt (e-mail a telefon)</w:t>
      </w:r>
      <w:r w:rsidR="00D34B45">
        <w:rPr>
          <w:rFonts w:cs="Arial"/>
          <w:b w:val="0"/>
        </w:rPr>
        <w:t>*</w:t>
      </w:r>
      <w:r w:rsidR="00D34B45" w:rsidRPr="00C0551E" w:rsidDel="00105B5F">
        <w:rPr>
          <w:rFonts w:cs="Arial"/>
          <w:b w:val="0"/>
        </w:rPr>
        <w:t xml:space="preserve"> 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34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DA1A27" w:rsidRDefault="00DA1A27" w:rsidP="00FC6180">
            <w:pPr>
              <w:pStyle w:val="Zkladntext21"/>
              <w:rPr>
                <w:rFonts w:ascii="Arial" w:hAnsi="Arial" w:cs="Arial"/>
              </w:rPr>
            </w:pPr>
          </w:p>
          <w:p w:rsidR="00DA1A27" w:rsidRPr="006242B9" w:rsidRDefault="00DA1A27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0"/>
        <w:jc w:val="both"/>
        <w:rPr>
          <w:rFonts w:cs="Arial"/>
          <w:i w:val="0"/>
          <w:szCs w:val="24"/>
        </w:rPr>
      </w:pPr>
    </w:p>
    <w:p w:rsidR="00105B5F" w:rsidRPr="00105B5F" w:rsidRDefault="00105B5F" w:rsidP="00105B5F">
      <w:pPr>
        <w:keepNext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outlineLvl w:val="1"/>
        <w:rPr>
          <w:rFonts w:ascii="Arial" w:hAnsi="Arial" w:cs="Arial"/>
          <w:i/>
          <w:sz w:val="24"/>
          <w:szCs w:val="20"/>
          <w:lang w:eastAsia="cs-CZ"/>
        </w:rPr>
      </w:pPr>
      <w:r>
        <w:rPr>
          <w:rFonts w:ascii="Arial" w:hAnsi="Arial" w:cs="Arial"/>
          <w:i/>
          <w:sz w:val="24"/>
          <w:szCs w:val="20"/>
          <w:lang w:eastAsia="cs-CZ"/>
        </w:rPr>
        <w:t>5</w:t>
      </w:r>
      <w:r w:rsidRPr="00105B5F">
        <w:rPr>
          <w:rFonts w:ascii="Arial" w:hAnsi="Arial" w:cs="Arial"/>
          <w:i/>
          <w:sz w:val="24"/>
          <w:szCs w:val="20"/>
          <w:lang w:eastAsia="cs-CZ"/>
        </w:rPr>
        <w:t>. Identifikace osob s podílem v právnické osobě (žadatel)</w:t>
      </w:r>
      <w:r w:rsidR="00D34B45">
        <w:rPr>
          <w:rFonts w:ascii="Arial" w:hAnsi="Arial" w:cs="Arial"/>
          <w:i/>
          <w:sz w:val="24"/>
          <w:szCs w:val="20"/>
          <w:lang w:eastAsia="cs-CZ"/>
        </w:rPr>
        <w:t>*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105B5F" w:rsidRPr="00105B5F" w:rsidTr="00D051F3">
        <w:trPr>
          <w:cantSplit/>
          <w:trHeight w:val="34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</w:tc>
      </w:tr>
    </w:tbl>
    <w:p w:rsidR="00105B5F" w:rsidRPr="00105B5F" w:rsidRDefault="00105B5F" w:rsidP="00105B5F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ascii="Arial" w:hAnsi="Arial" w:cs="Arial"/>
          <w:i/>
          <w:sz w:val="24"/>
          <w:szCs w:val="20"/>
          <w:lang w:eastAsia="cs-CZ"/>
        </w:rPr>
      </w:pPr>
      <w:r>
        <w:rPr>
          <w:rFonts w:ascii="Arial" w:hAnsi="Arial" w:cs="Arial"/>
          <w:i/>
          <w:sz w:val="24"/>
          <w:szCs w:val="20"/>
          <w:lang w:eastAsia="cs-CZ"/>
        </w:rPr>
        <w:t>6</w:t>
      </w:r>
      <w:r w:rsidRPr="00105B5F">
        <w:rPr>
          <w:rFonts w:ascii="Arial" w:hAnsi="Arial" w:cs="Arial"/>
          <w:i/>
          <w:sz w:val="24"/>
          <w:szCs w:val="20"/>
          <w:lang w:eastAsia="cs-CZ"/>
        </w:rPr>
        <w:t>. Identifikace osob, v nichž má žadatel přímý podíl, a výše tohoto podílu</w:t>
      </w:r>
      <w:r w:rsidR="00D34B45">
        <w:rPr>
          <w:rFonts w:ascii="Arial" w:hAnsi="Arial" w:cs="Arial"/>
          <w:i/>
          <w:sz w:val="24"/>
          <w:szCs w:val="20"/>
          <w:lang w:eastAsia="cs-CZ"/>
        </w:rPr>
        <w:t>*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105B5F" w:rsidRPr="00105B5F" w:rsidTr="00D051F3">
        <w:trPr>
          <w:cantSplit/>
          <w:trHeight w:val="34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  <w:p w:rsidR="00105B5F" w:rsidRPr="00105B5F" w:rsidRDefault="00105B5F" w:rsidP="00105B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0"/>
                <w:lang w:eastAsia="cs-CZ"/>
              </w:rPr>
            </w:pPr>
          </w:p>
        </w:tc>
      </w:tr>
    </w:tbl>
    <w:p w:rsidR="00105B5F" w:rsidRDefault="00105B5F" w:rsidP="00105B5F">
      <w:pPr>
        <w:rPr>
          <w:lang w:eastAsia="cs-CZ"/>
        </w:rPr>
      </w:pPr>
    </w:p>
    <w:p w:rsidR="00105B5F" w:rsidRPr="00105B5F" w:rsidRDefault="00DA1A27" w:rsidP="00105B5F">
      <w:pPr>
        <w:rPr>
          <w:lang w:eastAsia="cs-CZ"/>
        </w:rPr>
      </w:pPr>
      <w:r>
        <w:rPr>
          <w:lang w:eastAsia="cs-CZ"/>
        </w:rPr>
        <w:t>*pouze pokud je žadatelem právnická osoba</w:t>
      </w:r>
    </w:p>
    <w:p w:rsidR="00091B3C" w:rsidRPr="008B4542" w:rsidRDefault="00091B3C" w:rsidP="00C75BA6">
      <w:pPr>
        <w:pStyle w:val="Nadpis1"/>
        <w:spacing w:after="120"/>
        <w:jc w:val="both"/>
        <w:rPr>
          <w:rFonts w:ascii="Arial" w:hAnsi="Arial" w:cs="Arial"/>
          <w:caps/>
          <w:u w:val="single"/>
        </w:rPr>
      </w:pPr>
      <w:r w:rsidRPr="008B4542">
        <w:rPr>
          <w:rFonts w:ascii="Arial" w:hAnsi="Arial" w:cs="Arial"/>
          <w:caps/>
          <w:u w:val="single"/>
        </w:rPr>
        <w:lastRenderedPageBreak/>
        <w:t xml:space="preserve">II. Údaje o pohromě </w:t>
      </w:r>
    </w:p>
    <w:p w:rsidR="00D34B45" w:rsidRDefault="00D34B45" w:rsidP="00C75BA6">
      <w:pPr>
        <w:pStyle w:val="Nadpis2"/>
        <w:spacing w:before="0" w:after="120"/>
        <w:jc w:val="both"/>
        <w:rPr>
          <w:rFonts w:cs="Arial"/>
          <w:b w:val="0"/>
        </w:rPr>
      </w:pPr>
    </w:p>
    <w:p w:rsidR="00091B3C" w:rsidRPr="004A33B8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4A33B8">
        <w:rPr>
          <w:rFonts w:cs="Arial"/>
          <w:b w:val="0"/>
        </w:rPr>
        <w:t>1. Popis pohromy včetně časových údajů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68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Default="00F56706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Pr="006242B9" w:rsidRDefault="00F56706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2. Popis záchranných a likvidačních prací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68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Default="00F56706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Pr="006242B9" w:rsidRDefault="00F56706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120"/>
        <w:jc w:val="both"/>
        <w:rPr>
          <w:rFonts w:cs="Arial"/>
          <w:i w:val="0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3. Popis preventivních prací a opatření před pohromou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rPr>
          <w:cantSplit/>
          <w:trHeight w:val="68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Default="00F56706" w:rsidP="00FC6180">
            <w:pPr>
              <w:pStyle w:val="Zkladntext21"/>
              <w:rPr>
                <w:rFonts w:ascii="Arial" w:hAnsi="Arial" w:cs="Arial"/>
              </w:rPr>
            </w:pPr>
          </w:p>
          <w:p w:rsidR="00F56706" w:rsidRPr="006242B9" w:rsidRDefault="00F56706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D34B45" w:rsidRDefault="00D34B45" w:rsidP="00C75BA6">
      <w:pPr>
        <w:pStyle w:val="Nadpis1"/>
        <w:spacing w:after="120"/>
        <w:jc w:val="both"/>
        <w:rPr>
          <w:rFonts w:ascii="Arial" w:hAnsi="Arial" w:cs="Arial"/>
          <w:caps/>
          <w:u w:val="single"/>
        </w:rPr>
      </w:pPr>
    </w:p>
    <w:p w:rsidR="00091B3C" w:rsidRPr="008B4542" w:rsidRDefault="00091B3C" w:rsidP="00C75BA6">
      <w:pPr>
        <w:pStyle w:val="Nadpis1"/>
        <w:spacing w:after="120"/>
        <w:jc w:val="both"/>
        <w:rPr>
          <w:rFonts w:ascii="Arial" w:hAnsi="Arial" w:cs="Arial"/>
          <w:caps/>
          <w:u w:val="single"/>
        </w:rPr>
      </w:pPr>
      <w:r w:rsidRPr="008B4542">
        <w:rPr>
          <w:rFonts w:ascii="Arial" w:hAnsi="Arial" w:cs="Arial"/>
          <w:caps/>
          <w:u w:val="single"/>
        </w:rPr>
        <w:t>III. Specifikace majetku</w:t>
      </w:r>
    </w:p>
    <w:p w:rsidR="00D34B45" w:rsidRDefault="00D34B45" w:rsidP="00C75BA6">
      <w:pPr>
        <w:pStyle w:val="Nadpis2"/>
        <w:spacing w:before="0" w:after="120"/>
        <w:jc w:val="both"/>
        <w:rPr>
          <w:rFonts w:cs="Arial"/>
          <w:b w:val="0"/>
        </w:rPr>
      </w:pPr>
    </w:p>
    <w:p w:rsidR="00091B3C" w:rsidRPr="00C0551E" w:rsidRDefault="00091B3C" w:rsidP="00C75BA6">
      <w:pPr>
        <w:pStyle w:val="Nadpis2"/>
        <w:spacing w:before="0" w:after="12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Seznam majetku, na jehož obnovu je pomoc požadována:</w:t>
      </w:r>
    </w:p>
    <w:p w:rsidR="00091B3C" w:rsidRPr="003B421B" w:rsidRDefault="00091B3C" w:rsidP="00E164D1">
      <w:pPr>
        <w:spacing w:line="240" w:lineRule="auto"/>
        <w:rPr>
          <w:rStyle w:val="Znakapoznpodarou"/>
          <w:b/>
          <w:szCs w:val="20"/>
        </w:rPr>
      </w:pPr>
      <w:r w:rsidRPr="00B4178F">
        <w:rPr>
          <w:rFonts w:ascii="Arial" w:hAnsi="Arial" w:cs="Arial"/>
          <w:b/>
          <w:szCs w:val="20"/>
        </w:rPr>
        <w:t>Č.    Identifikace majetku</w:t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 w:rsidRPr="00B4178F"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 xml:space="preserve">      </w:t>
      </w:r>
      <w:r w:rsidRPr="00B4178F">
        <w:rPr>
          <w:rFonts w:ascii="Arial" w:hAnsi="Arial" w:cs="Arial"/>
          <w:b/>
          <w:szCs w:val="20"/>
        </w:rPr>
        <w:t>Priorita</w:t>
      </w:r>
      <w:r w:rsidRPr="003B421B">
        <w:rPr>
          <w:rStyle w:val="Znakapoznpodarou"/>
          <w:rFonts w:ascii="Arial" w:hAnsi="Arial" w:cs="Arial"/>
          <w:b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8505"/>
        <w:gridCol w:w="1220"/>
      </w:tblGrid>
      <w:tr w:rsidR="00091B3C" w:rsidRPr="00BC6343" w:rsidTr="00BC6343">
        <w:trPr>
          <w:trHeight w:val="227"/>
        </w:trPr>
        <w:tc>
          <w:tcPr>
            <w:tcW w:w="34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3C" w:rsidRPr="00BC6343" w:rsidTr="00FC6180">
        <w:trPr>
          <w:trHeight w:val="340"/>
        </w:trPr>
        <w:tc>
          <w:tcPr>
            <w:tcW w:w="34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3C" w:rsidRPr="00BC6343" w:rsidTr="00FC6180">
        <w:trPr>
          <w:trHeight w:val="340"/>
        </w:trPr>
        <w:tc>
          <w:tcPr>
            <w:tcW w:w="34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3C" w:rsidRPr="00BC6343" w:rsidTr="00FC6180">
        <w:trPr>
          <w:trHeight w:val="340"/>
        </w:trPr>
        <w:tc>
          <w:tcPr>
            <w:tcW w:w="34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3C" w:rsidRPr="00BC6343" w:rsidTr="00FC6180">
        <w:trPr>
          <w:trHeight w:val="340"/>
        </w:trPr>
        <w:tc>
          <w:tcPr>
            <w:tcW w:w="34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:rsidR="00091B3C" w:rsidRPr="00BC6343" w:rsidRDefault="00091B3C" w:rsidP="00FC61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4B45" w:rsidRDefault="00D34B45" w:rsidP="00C75BA6">
      <w:pPr>
        <w:rPr>
          <w:rFonts w:ascii="Arial" w:hAnsi="Arial"/>
          <w:b/>
          <w:bCs/>
          <w:sz w:val="24"/>
          <w:szCs w:val="24"/>
          <w:u w:val="single"/>
        </w:rPr>
      </w:pPr>
    </w:p>
    <w:p w:rsidR="00091B3C" w:rsidRPr="00E164D1" w:rsidRDefault="00091B3C" w:rsidP="00C75BA6">
      <w:pPr>
        <w:rPr>
          <w:rFonts w:ascii="Arial" w:hAnsi="Arial"/>
          <w:b/>
          <w:bCs/>
          <w:sz w:val="24"/>
          <w:szCs w:val="24"/>
          <w:u w:val="single"/>
        </w:rPr>
      </w:pPr>
      <w:r w:rsidRPr="00E164D1">
        <w:rPr>
          <w:rFonts w:ascii="Arial" w:hAnsi="Arial"/>
          <w:b/>
          <w:bCs/>
          <w:sz w:val="24"/>
          <w:szCs w:val="24"/>
          <w:u w:val="single"/>
        </w:rPr>
        <w:t xml:space="preserve">Poznámka: </w:t>
      </w:r>
    </w:p>
    <w:p w:rsidR="00091B3C" w:rsidRPr="00E164D1" w:rsidRDefault="00091B3C" w:rsidP="00C75BA6">
      <w:pPr>
        <w:rPr>
          <w:rFonts w:ascii="Arial" w:hAnsi="Arial"/>
          <w:bCs/>
          <w:i/>
          <w:sz w:val="24"/>
          <w:szCs w:val="24"/>
        </w:rPr>
      </w:pPr>
      <w:r w:rsidRPr="00E164D1">
        <w:rPr>
          <w:rFonts w:ascii="Arial" w:hAnsi="Arial"/>
          <w:bCs/>
          <w:i/>
          <w:sz w:val="24"/>
          <w:szCs w:val="24"/>
        </w:rPr>
        <w:t xml:space="preserve">Ke každému jednotlivému majetku, uvedenému v tabulce výše, je třeba vyplnit </w:t>
      </w:r>
      <w:r w:rsidRPr="00E164D1">
        <w:rPr>
          <w:rFonts w:ascii="Arial" w:hAnsi="Arial"/>
          <w:b/>
          <w:bCs/>
          <w:i/>
          <w:sz w:val="24"/>
          <w:szCs w:val="24"/>
          <w:u w:val="single"/>
        </w:rPr>
        <w:t>„zvláštní list majetku“</w:t>
      </w:r>
      <w:r w:rsidRPr="00E164D1">
        <w:rPr>
          <w:rFonts w:ascii="Arial" w:hAnsi="Arial"/>
          <w:b/>
          <w:bCs/>
          <w:i/>
          <w:sz w:val="24"/>
          <w:szCs w:val="24"/>
        </w:rPr>
        <w:t>:</w:t>
      </w:r>
    </w:p>
    <w:p w:rsidR="00D34B45" w:rsidRDefault="00D34B45" w:rsidP="00C75BA6">
      <w:pPr>
        <w:ind w:left="2124" w:firstLine="708"/>
        <w:rPr>
          <w:rFonts w:ascii="Arial" w:hAnsi="Arial" w:cs="Arial"/>
          <w:b/>
          <w:caps/>
          <w:sz w:val="24"/>
          <w:szCs w:val="24"/>
          <w:u w:val="single"/>
        </w:rPr>
      </w:pPr>
    </w:p>
    <w:p w:rsidR="00D34B45" w:rsidRDefault="00D34B45" w:rsidP="00C75BA6">
      <w:pPr>
        <w:ind w:left="2124" w:firstLine="708"/>
        <w:rPr>
          <w:rFonts w:ascii="Arial" w:hAnsi="Arial" w:cs="Arial"/>
          <w:b/>
          <w:caps/>
          <w:sz w:val="24"/>
          <w:szCs w:val="24"/>
          <w:u w:val="single"/>
        </w:rPr>
      </w:pPr>
    </w:p>
    <w:p w:rsidR="00091B3C" w:rsidRPr="00BC6343" w:rsidRDefault="00091B3C" w:rsidP="00C75BA6">
      <w:pPr>
        <w:ind w:left="2124" w:firstLine="708"/>
        <w:rPr>
          <w:rFonts w:ascii="Arial" w:hAnsi="Arial" w:cs="Arial"/>
          <w:b/>
          <w:caps/>
          <w:sz w:val="24"/>
          <w:szCs w:val="24"/>
        </w:rPr>
      </w:pPr>
      <w:r w:rsidRPr="00BC6343">
        <w:rPr>
          <w:rFonts w:ascii="Arial" w:hAnsi="Arial" w:cs="Arial"/>
          <w:b/>
          <w:caps/>
          <w:sz w:val="24"/>
          <w:szCs w:val="24"/>
          <w:u w:val="single"/>
        </w:rPr>
        <w:lastRenderedPageBreak/>
        <w:t>zvláštní list majetku</w:t>
      </w:r>
    </w:p>
    <w:p w:rsidR="00091B3C" w:rsidRPr="00C0551E" w:rsidRDefault="00091B3C" w:rsidP="00C75BA6">
      <w:pPr>
        <w:pStyle w:val="Nadpis2"/>
        <w:spacing w:before="0" w:after="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Č.</w:t>
      </w:r>
      <w:r w:rsidRPr="00C0551E">
        <w:rPr>
          <w:rFonts w:cs="Arial"/>
          <w:b w:val="0"/>
        </w:rPr>
        <w:tab/>
        <w:t>Základní funkce majetku</w:t>
      </w:r>
      <w:r w:rsidRPr="00C0551E">
        <w:rPr>
          <w:rStyle w:val="Znakapoznpodarou"/>
          <w:rFonts w:cs="Arial"/>
          <w:b w:val="0"/>
        </w:rPr>
        <w:footnoteReference w:id="2"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>
        <w:rPr>
          <w:rFonts w:cs="Arial"/>
          <w:b w:val="0"/>
        </w:rPr>
        <w:t xml:space="preserve">            </w:t>
      </w:r>
      <w:r w:rsidRPr="00C0551E">
        <w:rPr>
          <w:rFonts w:cs="Arial"/>
          <w:b w:val="0"/>
        </w:rPr>
        <w:t xml:space="preserve">Požadovaná částka  </w:t>
      </w:r>
      <w:r w:rsidRPr="00C0551E">
        <w:rPr>
          <w:rFonts w:cs="Arial"/>
          <w:b w:val="0"/>
        </w:rPr>
        <w:tab/>
        <w:t>Charakter dotace</w:t>
      </w:r>
      <w:r w:rsidRPr="00C0551E">
        <w:rPr>
          <w:rStyle w:val="Znakapoznpodarou"/>
          <w:rFonts w:cs="Arial"/>
          <w:b w:val="0"/>
        </w:rPr>
        <w:footnoteReference w:id="3"/>
      </w:r>
      <w:r w:rsidRPr="00C0551E">
        <w:rPr>
          <w:rFonts w:cs="Arial"/>
          <w:b w:val="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4536"/>
        <w:gridCol w:w="2268"/>
        <w:gridCol w:w="2802"/>
      </w:tblGrid>
      <w:tr w:rsidR="00091B3C" w:rsidTr="00FC6180">
        <w:trPr>
          <w:cantSplit/>
          <w:trHeight w:val="454"/>
        </w:trPr>
        <w:tc>
          <w:tcPr>
            <w:tcW w:w="459" w:type="dxa"/>
          </w:tcPr>
          <w:p w:rsidR="00091B3C" w:rsidRPr="00C0551E" w:rsidRDefault="00091B3C" w:rsidP="00FC6180">
            <w:pPr>
              <w:pStyle w:val="Nadpis2"/>
              <w:spacing w:before="0" w:after="120" w:line="360" w:lineRule="auto"/>
              <w:jc w:val="both"/>
              <w:rPr>
                <w:rFonts w:cs="Arial"/>
                <w:i w:val="0"/>
                <w:sz w:val="16"/>
                <w:szCs w:val="16"/>
              </w:rPr>
            </w:pPr>
          </w:p>
        </w:tc>
        <w:tc>
          <w:tcPr>
            <w:tcW w:w="4536" w:type="dxa"/>
          </w:tcPr>
          <w:p w:rsidR="00091B3C" w:rsidRPr="00C0551E" w:rsidRDefault="00091B3C" w:rsidP="00FC6180"/>
        </w:tc>
        <w:tc>
          <w:tcPr>
            <w:tcW w:w="2268" w:type="dxa"/>
          </w:tcPr>
          <w:p w:rsidR="00091B3C" w:rsidRPr="00C0551E" w:rsidRDefault="00091B3C" w:rsidP="00FC6180">
            <w:pPr>
              <w:pStyle w:val="Nadpis2"/>
              <w:spacing w:before="0" w:after="120" w:line="360" w:lineRule="auto"/>
              <w:jc w:val="both"/>
              <w:rPr>
                <w:rFonts w:cs="Arial"/>
                <w:i w:val="0"/>
                <w:sz w:val="16"/>
                <w:szCs w:val="16"/>
              </w:rPr>
            </w:pPr>
          </w:p>
        </w:tc>
        <w:tc>
          <w:tcPr>
            <w:tcW w:w="2802" w:type="dxa"/>
          </w:tcPr>
          <w:p w:rsidR="00091B3C" w:rsidRPr="00C0551E" w:rsidRDefault="00091B3C" w:rsidP="00FC6180">
            <w:pPr>
              <w:pStyle w:val="Nadpis2"/>
              <w:spacing w:before="0" w:after="120" w:line="360" w:lineRule="auto"/>
              <w:jc w:val="both"/>
              <w:rPr>
                <w:rFonts w:cs="Arial"/>
                <w:i w:val="0"/>
                <w:sz w:val="16"/>
                <w:szCs w:val="16"/>
              </w:rPr>
            </w:pPr>
          </w:p>
        </w:tc>
      </w:tr>
    </w:tbl>
    <w:p w:rsidR="00091B3C" w:rsidRDefault="00091B3C" w:rsidP="00C75BA6">
      <w:pPr>
        <w:pStyle w:val="Nadpis2"/>
        <w:spacing w:before="0" w:after="120"/>
        <w:jc w:val="both"/>
        <w:rPr>
          <w:rFonts w:cs="Arial"/>
          <w:i w:val="0"/>
        </w:rPr>
      </w:pP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Majetek zahrnut v přehledu o předběžném odhadu nákladů na obnovu majetku sloužícího k zabezpečení základních funkcí v území postiženém pohromou:</w:t>
      </w:r>
      <w:r w:rsidRPr="009312E5">
        <w:rPr>
          <w:b w:val="0"/>
          <w:vertAlign w:val="superscript"/>
        </w:rPr>
        <w:footnoteReference w:id="4"/>
      </w:r>
    </w:p>
    <w:p w:rsidR="00091B3C" w:rsidRDefault="00091B3C" w:rsidP="00C75BA6">
      <w:pPr>
        <w:pStyle w:val="Nadpis2"/>
        <w:spacing w:before="0" w:after="120"/>
        <w:jc w:val="both"/>
        <w:rPr>
          <w:rFonts w:cs="Arial"/>
          <w:i w:val="0"/>
        </w:rPr>
      </w:pPr>
      <w:r>
        <w:rPr>
          <w:rFonts w:cs="Arial"/>
          <w:i w:val="0"/>
        </w:rPr>
        <w:tab/>
        <w:t>ANO/NE</w:t>
      </w:r>
      <w:r>
        <w:rPr>
          <w:rStyle w:val="Znakapoznpodarou"/>
          <w:rFonts w:cs="Arial"/>
          <w:i w:val="0"/>
        </w:rPr>
        <w:footnoteReference w:id="5"/>
      </w: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Údaje o pojištění majetku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  <w:sz w:val="28"/>
                <w:szCs w:val="28"/>
              </w:rPr>
            </w:pPr>
          </w:p>
          <w:p w:rsidR="00091B3C" w:rsidRPr="00C0551E" w:rsidRDefault="00091B3C" w:rsidP="00FC6180">
            <w:pPr>
              <w:pStyle w:val="Zkladntext2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1B3C" w:rsidRDefault="00091B3C" w:rsidP="00C75BA6">
      <w:pPr>
        <w:pStyle w:val="Nadpis2"/>
        <w:spacing w:before="0" w:after="120"/>
        <w:jc w:val="both"/>
        <w:rPr>
          <w:rFonts w:cs="Arial"/>
          <w:i w:val="0"/>
        </w:rPr>
      </w:pP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Popis akce obnovy majetku a stav její připravenosti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Pr="00C0551E" w:rsidRDefault="00091B3C" w:rsidP="00FC6180">
            <w:pPr>
              <w:pStyle w:val="Zkladntext21"/>
              <w:rPr>
                <w:rFonts w:ascii="Arial" w:hAnsi="Arial" w:cs="Arial"/>
                <w:sz w:val="20"/>
              </w:rPr>
            </w:pPr>
          </w:p>
          <w:p w:rsidR="00091B3C" w:rsidRPr="00C0551E" w:rsidRDefault="00091B3C" w:rsidP="00FC6180">
            <w:pPr>
              <w:pStyle w:val="Zkladntext21"/>
              <w:rPr>
                <w:rFonts w:ascii="Arial" w:hAnsi="Arial" w:cs="Arial"/>
                <w:sz w:val="20"/>
              </w:rPr>
            </w:pPr>
          </w:p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B0101" w:rsidRDefault="000B0101" w:rsidP="000B0101">
      <w:pPr>
        <w:pStyle w:val="Nadpis2"/>
        <w:spacing w:before="0" w:after="120"/>
        <w:ind w:left="360"/>
        <w:jc w:val="both"/>
        <w:rPr>
          <w:rFonts w:cs="Arial"/>
          <w:b w:val="0"/>
        </w:rPr>
      </w:pP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Předpokládané náklady akce</w:t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</w:r>
      <w:r w:rsidRPr="00C0551E">
        <w:rPr>
          <w:rFonts w:cs="Arial"/>
          <w:b w:val="0"/>
        </w:rPr>
        <w:tab/>
        <w:t>Výše 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3"/>
        <w:gridCol w:w="2835"/>
      </w:tblGrid>
      <w:tr w:rsidR="00091B3C" w:rsidTr="00FC6180">
        <w:trPr>
          <w:trHeight w:val="227"/>
        </w:trPr>
        <w:tc>
          <w:tcPr>
            <w:tcW w:w="7263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2835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091B3C" w:rsidTr="00FC6180">
        <w:trPr>
          <w:trHeight w:val="227"/>
        </w:trPr>
        <w:tc>
          <w:tcPr>
            <w:tcW w:w="7263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2835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091B3C" w:rsidTr="00FC6180">
        <w:trPr>
          <w:trHeight w:val="227"/>
        </w:trPr>
        <w:tc>
          <w:tcPr>
            <w:tcW w:w="7263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2835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091B3C" w:rsidTr="00FC6180">
        <w:trPr>
          <w:trHeight w:val="227"/>
        </w:trPr>
        <w:tc>
          <w:tcPr>
            <w:tcW w:w="7263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2835" w:type="dxa"/>
          </w:tcPr>
          <w:p w:rsidR="00091B3C" w:rsidRPr="00C0551E" w:rsidRDefault="00091B3C" w:rsidP="00FC6180">
            <w:pPr>
              <w:pStyle w:val="Nadpis2"/>
              <w:spacing w:before="0" w:after="0" w:line="360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:rsidR="00091B3C" w:rsidRDefault="00091B3C" w:rsidP="00C75BA6">
      <w:pPr>
        <w:pStyle w:val="Nadpis2"/>
        <w:spacing w:before="0" w:after="0" w:line="360" w:lineRule="auto"/>
        <w:jc w:val="both"/>
        <w:rPr>
          <w:rFonts w:cs="Arial"/>
          <w:i w:val="0"/>
        </w:rPr>
      </w:pP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 xml:space="preserve">Financování akce </w:t>
      </w:r>
    </w:p>
    <w:tbl>
      <w:tblPr>
        <w:tblW w:w="1009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8"/>
        <w:gridCol w:w="2324"/>
        <w:gridCol w:w="2324"/>
        <w:gridCol w:w="2325"/>
      </w:tblGrid>
      <w:tr w:rsidR="00091B3C" w:rsidRPr="006242B9" w:rsidTr="00FC6180"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B3C" w:rsidRPr="00C0551E" w:rsidRDefault="00091B3C" w:rsidP="00FC618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551E">
              <w:rPr>
                <w:rFonts w:ascii="Arial" w:hAnsi="Arial" w:cs="Arial"/>
                <w:sz w:val="18"/>
                <w:szCs w:val="18"/>
              </w:rPr>
              <w:t>Celkové finanční pokrytí akce: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2B9">
              <w:rPr>
                <w:rFonts w:ascii="Arial" w:hAnsi="Arial" w:cs="Arial"/>
                <w:sz w:val="18"/>
                <w:szCs w:val="18"/>
              </w:rPr>
              <w:t>Zdroj finančních prostředků/v Kč:</w:t>
            </w:r>
          </w:p>
        </w:tc>
      </w:tr>
      <w:tr w:rsidR="00091B3C" w:rsidRPr="006242B9" w:rsidTr="00FC6180">
        <w:trPr>
          <w:trHeight w:val="54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D34B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Výše požadované</w:t>
            </w:r>
            <w:r w:rsidR="00D34B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dotace</w:t>
            </w: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 rozpočtu Plzeňského kraje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Finanční prostředky</w:t>
            </w:r>
          </w:p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z jiných zdrojů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242B9">
              <w:rPr>
                <w:rFonts w:ascii="Arial" w:hAnsi="Arial" w:cs="Arial"/>
                <w:i/>
                <w:iCs/>
                <w:sz w:val="18"/>
                <w:szCs w:val="18"/>
              </w:rPr>
              <w:t>Vlastní finanční zdroje žadatele</w:t>
            </w:r>
          </w:p>
        </w:tc>
      </w:tr>
      <w:tr w:rsidR="00091B3C" w:rsidRPr="006242B9" w:rsidTr="00FC6180">
        <w:trPr>
          <w:trHeight w:val="4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B3C" w:rsidRPr="006242B9" w:rsidRDefault="00091B3C" w:rsidP="00FC618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091B3C" w:rsidRDefault="00091B3C" w:rsidP="00C75BA6"/>
    <w:p w:rsidR="00091B3C" w:rsidRPr="008B4542" w:rsidRDefault="00091B3C" w:rsidP="00C75BA6"/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lastRenderedPageBreak/>
        <w:t>Rozsah a stupeň poškození majetku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jc w:val="both"/>
        <w:rPr>
          <w:rFonts w:ascii="Arial" w:hAnsi="Arial" w:cs="Arial"/>
        </w:rPr>
      </w:pPr>
    </w:p>
    <w:p w:rsidR="00091B3C" w:rsidRPr="00C0551E" w:rsidRDefault="00091B3C" w:rsidP="00C75BA6">
      <w:pPr>
        <w:pStyle w:val="Nadpis2"/>
        <w:numPr>
          <w:ilvl w:val="0"/>
          <w:numId w:val="31"/>
        </w:numPr>
        <w:tabs>
          <w:tab w:val="clear" w:pos="720"/>
          <w:tab w:val="num" w:pos="360"/>
        </w:tabs>
        <w:spacing w:before="0" w:after="120"/>
        <w:ind w:left="360"/>
        <w:jc w:val="both"/>
        <w:rPr>
          <w:rFonts w:cs="Arial"/>
          <w:b w:val="0"/>
        </w:rPr>
      </w:pPr>
      <w:r w:rsidRPr="00C0551E">
        <w:rPr>
          <w:rFonts w:cs="Arial"/>
          <w:b w:val="0"/>
        </w:rPr>
        <w:t>Význam poškozeného majetku pro danou funkci území včetně počtu obyvatel, na které má jeho poškození dopad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91B3C" w:rsidRPr="006242B9" w:rsidTr="00FC6180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Default="00091B3C" w:rsidP="00FC6180">
            <w:pPr>
              <w:pStyle w:val="Zkladntext21"/>
              <w:rPr>
                <w:rFonts w:ascii="Arial" w:hAnsi="Arial" w:cs="Arial"/>
              </w:rPr>
            </w:pPr>
          </w:p>
          <w:p w:rsidR="00091B3C" w:rsidRPr="006242B9" w:rsidRDefault="00091B3C" w:rsidP="00FC6180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091B3C" w:rsidRDefault="00091B3C" w:rsidP="00C75BA6">
      <w:pPr>
        <w:pStyle w:val="Nadpis2"/>
        <w:spacing w:before="0" w:after="0"/>
        <w:jc w:val="both"/>
        <w:rPr>
          <w:rFonts w:cs="Arial"/>
          <w:i w:val="0"/>
        </w:rPr>
      </w:pPr>
    </w:p>
    <w:p w:rsidR="00091B3C" w:rsidRDefault="00091B3C" w:rsidP="00C75BA6">
      <w:pPr>
        <w:jc w:val="both"/>
        <w:rPr>
          <w:rFonts w:ascii="Arial" w:hAnsi="Arial" w:cs="Arial"/>
        </w:rPr>
      </w:pPr>
    </w:p>
    <w:p w:rsidR="00091B3C" w:rsidRPr="000D333A" w:rsidRDefault="00091B3C" w:rsidP="00C75BA6">
      <w:pPr>
        <w:pStyle w:val="Nadpis1"/>
        <w:spacing w:after="120"/>
        <w:jc w:val="both"/>
        <w:rPr>
          <w:rFonts w:ascii="Arial" w:hAnsi="Arial" w:cs="Arial"/>
          <w:caps/>
          <w:u w:val="single"/>
        </w:rPr>
      </w:pPr>
      <w:r w:rsidRPr="000D333A">
        <w:rPr>
          <w:rFonts w:ascii="Arial" w:hAnsi="Arial" w:cs="Arial"/>
          <w:caps/>
          <w:u w:val="single"/>
        </w:rPr>
        <w:t>IV. Čestné prohlášení</w:t>
      </w:r>
    </w:p>
    <w:p w:rsidR="00091B3C" w:rsidRDefault="00091B3C" w:rsidP="00C75BA6">
      <w:pPr>
        <w:jc w:val="both"/>
        <w:rPr>
          <w:rFonts w:ascii="Arial" w:hAnsi="Arial" w:cs="Arial"/>
          <w:sz w:val="24"/>
          <w:szCs w:val="24"/>
        </w:rPr>
      </w:pPr>
    </w:p>
    <w:p w:rsidR="00091B3C" w:rsidRPr="00BC6343" w:rsidRDefault="00091B3C" w:rsidP="00C75BA6">
      <w:pPr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Podpisem žádosti žadatel čestně prohlašuje</w:t>
      </w:r>
      <w:r w:rsidR="00D34B45">
        <w:rPr>
          <w:rFonts w:ascii="Arial" w:hAnsi="Arial" w:cs="Arial"/>
          <w:sz w:val="24"/>
          <w:szCs w:val="24"/>
        </w:rPr>
        <w:t>,</w:t>
      </w:r>
    </w:p>
    <w:p w:rsidR="00091B3C" w:rsidRPr="00BC6343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 xml:space="preserve">že je seznámen s pravidly dotačního programu „Finanční </w:t>
      </w:r>
      <w:r w:rsidR="00D34B45">
        <w:rPr>
          <w:rFonts w:ascii="Arial" w:hAnsi="Arial" w:cs="Arial"/>
          <w:sz w:val="24"/>
          <w:szCs w:val="24"/>
        </w:rPr>
        <w:t>podpora</w:t>
      </w:r>
      <w:r w:rsidRPr="00BC6343">
        <w:rPr>
          <w:rFonts w:ascii="Arial" w:hAnsi="Arial" w:cs="Arial"/>
          <w:sz w:val="24"/>
          <w:szCs w:val="24"/>
        </w:rPr>
        <w:t xml:space="preserve"> obnov</w:t>
      </w:r>
      <w:r w:rsidR="00D34B45">
        <w:rPr>
          <w:rFonts w:ascii="Arial" w:hAnsi="Arial" w:cs="Arial"/>
          <w:sz w:val="24"/>
          <w:szCs w:val="24"/>
        </w:rPr>
        <w:t>y</w:t>
      </w:r>
      <w:r w:rsidRPr="00BC6343">
        <w:rPr>
          <w:rFonts w:ascii="Arial" w:hAnsi="Arial" w:cs="Arial"/>
          <w:sz w:val="24"/>
          <w:szCs w:val="24"/>
        </w:rPr>
        <w:t xml:space="preserve"> území Plzeňského kraje postiženého pohromou“,</w:t>
      </w:r>
    </w:p>
    <w:p w:rsidR="00091B3C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 xml:space="preserve">že elektronická žádost o dotaci z tohoto programu, včetně jejích příloh, je do systému </w:t>
      </w:r>
      <w:proofErr w:type="spellStart"/>
      <w:r w:rsidRPr="00BC6343">
        <w:rPr>
          <w:rFonts w:ascii="Arial" w:hAnsi="Arial" w:cs="Arial"/>
          <w:sz w:val="24"/>
          <w:szCs w:val="24"/>
        </w:rPr>
        <w:t>eDotace</w:t>
      </w:r>
      <w:proofErr w:type="spellEnd"/>
      <w:r w:rsidRPr="00BC6343">
        <w:rPr>
          <w:rFonts w:ascii="Arial" w:hAnsi="Arial" w:cs="Arial"/>
          <w:sz w:val="24"/>
          <w:szCs w:val="24"/>
        </w:rPr>
        <w:t xml:space="preserve"> podána osobou oprávněnou k tomuto úkonu jménem žadatele,</w:t>
      </w:r>
    </w:p>
    <w:p w:rsidR="000B0101" w:rsidRDefault="000B0101" w:rsidP="000B0101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0101">
        <w:rPr>
          <w:rFonts w:ascii="Arial" w:hAnsi="Arial" w:cs="Arial"/>
          <w:sz w:val="24"/>
          <w:szCs w:val="24"/>
        </w:rPr>
        <w:t xml:space="preserve">že účelem, na který žadatel chce dotaci použít, je </w:t>
      </w:r>
      <w:r>
        <w:rPr>
          <w:rFonts w:ascii="Arial" w:hAnsi="Arial" w:cs="Arial"/>
          <w:sz w:val="24"/>
          <w:szCs w:val="24"/>
        </w:rPr>
        <w:t xml:space="preserve">obnova </w:t>
      </w:r>
      <w:r w:rsidRPr="000B0101">
        <w:rPr>
          <w:rFonts w:ascii="Arial" w:hAnsi="Arial" w:cs="Arial"/>
          <w:sz w:val="24"/>
          <w:szCs w:val="24"/>
        </w:rPr>
        <w:t xml:space="preserve">majetku specifikovaného v odst. III </w:t>
      </w:r>
    </w:p>
    <w:p w:rsidR="000B0101" w:rsidRPr="00A2198F" w:rsidRDefault="000B0101" w:rsidP="00A2198F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0101">
        <w:rPr>
          <w:rFonts w:ascii="Arial" w:hAnsi="Arial" w:cs="Arial"/>
          <w:sz w:val="24"/>
          <w:szCs w:val="24"/>
        </w:rPr>
        <w:t>že uvedeného účelu bude dosaženo do jednoho roku od uzavření dotační smlouvy,</w:t>
      </w:r>
    </w:p>
    <w:p w:rsidR="00091B3C" w:rsidRPr="00BC6343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že není v likvidaci a že není dlužníkem v insolvenčním řízení,</w:t>
      </w:r>
    </w:p>
    <w:p w:rsidR="00091B3C" w:rsidRPr="00BC6343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že majetek, který má být s pomocí kraje obnoven, není postižen exekučním příkazem nebo nařízením výkonu rozhodnutí, a že vlastnické právo k tomuto majetku není omezeno způsobem ohrožujícím plnění základní funkce v území,</w:t>
      </w:r>
    </w:p>
    <w:p w:rsidR="00091B3C" w:rsidRPr="00BC6343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že žadatel má zabezpečeny další zdroje k financování předpokládaných celkových nákladů akce,</w:t>
      </w:r>
    </w:p>
    <w:p w:rsidR="00091B3C" w:rsidRPr="00BC6343" w:rsidRDefault="00091B3C" w:rsidP="00C75BA6">
      <w:pPr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že údaje uvedené v žádosti o dotaci včet</w:t>
      </w:r>
      <w:r w:rsidR="00A2198F">
        <w:rPr>
          <w:rFonts w:ascii="Arial" w:hAnsi="Arial" w:cs="Arial"/>
          <w:sz w:val="24"/>
          <w:szCs w:val="24"/>
        </w:rPr>
        <w:t>ně jejích příloh jsou pravdivé.</w:t>
      </w:r>
    </w:p>
    <w:p w:rsidR="00091B3C" w:rsidRDefault="00091B3C" w:rsidP="00C75BA6">
      <w:pPr>
        <w:jc w:val="both"/>
        <w:rPr>
          <w:rFonts w:ascii="Arial" w:hAnsi="Arial" w:cs="Arial"/>
          <w:sz w:val="24"/>
          <w:szCs w:val="24"/>
        </w:rPr>
      </w:pPr>
    </w:p>
    <w:p w:rsidR="00091B3C" w:rsidRPr="00BC6343" w:rsidRDefault="00091B3C" w:rsidP="00C75BA6">
      <w:pPr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 xml:space="preserve">Podáním žádosti žadatel souhlasí </w:t>
      </w:r>
    </w:p>
    <w:p w:rsidR="00091B3C" w:rsidRPr="00BC6343" w:rsidRDefault="00091B3C" w:rsidP="00C75BA6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s případným místním šetřením poskytovatele u majetku, na jehož obnovu je pomoc žádána,</w:t>
      </w:r>
    </w:p>
    <w:p w:rsidR="00091B3C" w:rsidRPr="00BC6343" w:rsidRDefault="00091B3C" w:rsidP="00C75BA6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s případnou kontrolou skutečností uvedených v žádosti,</w:t>
      </w:r>
    </w:p>
    <w:p w:rsidR="00091B3C" w:rsidRPr="00BC6343" w:rsidRDefault="00091B3C" w:rsidP="00C75BA6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lastRenderedPageBreak/>
        <w:t>se zpracováním údajů v žádosti, včetně osobních údajů, za účelem vyřízení žádosti,</w:t>
      </w:r>
    </w:p>
    <w:p w:rsidR="00091B3C" w:rsidRPr="00BC6343" w:rsidRDefault="00091B3C" w:rsidP="00C75BA6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C6343">
        <w:rPr>
          <w:rFonts w:ascii="Arial" w:hAnsi="Arial" w:cs="Arial"/>
          <w:sz w:val="24"/>
          <w:szCs w:val="24"/>
        </w:rPr>
        <w:t>se zveřejněním svých identifikačních údajů, účelu dotace a její výše.</w:t>
      </w:r>
    </w:p>
    <w:p w:rsidR="00091B3C" w:rsidRDefault="00091B3C" w:rsidP="00C75BA6">
      <w:pPr>
        <w:jc w:val="both"/>
        <w:rPr>
          <w:rFonts w:ascii="Arial" w:hAnsi="Arial" w:cs="Arial"/>
        </w:rPr>
      </w:pPr>
    </w:p>
    <w:p w:rsidR="00475094" w:rsidRDefault="00475094" w:rsidP="00AD6FD8">
      <w:pPr>
        <w:pStyle w:val="Nadpis1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ODŮVODNĚNÍ ŽÁDOSTI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475094" w:rsidRPr="006242B9" w:rsidTr="00D051F3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094" w:rsidRDefault="00475094" w:rsidP="00D051F3">
            <w:pPr>
              <w:pStyle w:val="Zkladntext21"/>
              <w:rPr>
                <w:rFonts w:ascii="Arial" w:hAnsi="Arial" w:cs="Arial"/>
              </w:rPr>
            </w:pPr>
          </w:p>
          <w:p w:rsidR="00475094" w:rsidRDefault="00475094" w:rsidP="00D051F3">
            <w:pPr>
              <w:pStyle w:val="Zkladntext21"/>
              <w:rPr>
                <w:rFonts w:ascii="Arial" w:hAnsi="Arial" w:cs="Arial"/>
              </w:rPr>
            </w:pPr>
          </w:p>
          <w:p w:rsidR="00475094" w:rsidRDefault="00475094" w:rsidP="00D051F3">
            <w:pPr>
              <w:pStyle w:val="Zkladntext21"/>
              <w:rPr>
                <w:rFonts w:ascii="Arial" w:hAnsi="Arial" w:cs="Arial"/>
              </w:rPr>
            </w:pPr>
          </w:p>
          <w:p w:rsidR="00475094" w:rsidRDefault="00475094" w:rsidP="00D051F3">
            <w:pPr>
              <w:pStyle w:val="Zkladntext21"/>
              <w:rPr>
                <w:rFonts w:ascii="Arial" w:hAnsi="Arial" w:cs="Arial"/>
              </w:rPr>
            </w:pPr>
          </w:p>
          <w:p w:rsidR="00475094" w:rsidRPr="006242B9" w:rsidRDefault="00475094" w:rsidP="00D051F3">
            <w:pPr>
              <w:pStyle w:val="Zkladntext21"/>
              <w:rPr>
                <w:rFonts w:ascii="Arial" w:hAnsi="Arial" w:cs="Arial"/>
              </w:rPr>
            </w:pPr>
          </w:p>
        </w:tc>
      </w:tr>
    </w:tbl>
    <w:p w:rsidR="00475094" w:rsidRDefault="00475094" w:rsidP="00475094">
      <w:pPr>
        <w:pStyle w:val="Nadpis2"/>
        <w:spacing w:before="0" w:after="0"/>
        <w:jc w:val="both"/>
        <w:rPr>
          <w:rFonts w:cs="Arial"/>
          <w:i w:val="0"/>
        </w:rPr>
      </w:pPr>
    </w:p>
    <w:p w:rsidR="00091B3C" w:rsidRDefault="00AB3CA8" w:rsidP="00AD6FD8">
      <w:pPr>
        <w:pStyle w:val="Nadpis1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</w:t>
      </w:r>
    </w:p>
    <w:p w:rsidR="008D33DA" w:rsidRPr="00D267D6" w:rsidRDefault="008D33DA" w:rsidP="00AD6FD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267D6">
        <w:rPr>
          <w:rFonts w:ascii="Arial" w:hAnsi="Arial" w:cs="Arial"/>
          <w:bCs/>
          <w:sz w:val="24"/>
          <w:szCs w:val="24"/>
        </w:rPr>
        <w:t>doklad o vlastnictví majetku,</w:t>
      </w:r>
    </w:p>
    <w:p w:rsidR="008D33DA" w:rsidRPr="00D267D6" w:rsidRDefault="008D33DA" w:rsidP="00AD6FD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267D6">
        <w:rPr>
          <w:rFonts w:ascii="Arial" w:hAnsi="Arial" w:cs="Arial"/>
          <w:bCs/>
          <w:sz w:val="24"/>
          <w:szCs w:val="24"/>
        </w:rPr>
        <w:t>podrobná fotodokumentace poškozeného majetku,</w:t>
      </w:r>
    </w:p>
    <w:p w:rsidR="008D33DA" w:rsidRDefault="008D33DA" w:rsidP="00AD6FD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267D6">
        <w:rPr>
          <w:rFonts w:ascii="Arial" w:hAnsi="Arial" w:cs="Arial"/>
          <w:bCs/>
          <w:sz w:val="24"/>
          <w:szCs w:val="24"/>
        </w:rPr>
        <w:t>doklad dle bodu 3. článku</w:t>
      </w:r>
      <w:r>
        <w:rPr>
          <w:rFonts w:ascii="Arial" w:hAnsi="Arial" w:cs="Arial"/>
          <w:bCs/>
          <w:sz w:val="24"/>
          <w:szCs w:val="24"/>
        </w:rPr>
        <w:t xml:space="preserve"> 6. Pravidel</w:t>
      </w:r>
    </w:p>
    <w:p w:rsidR="00091B3C" w:rsidRDefault="008D33DA" w:rsidP="00AD6FD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D6FD8">
        <w:rPr>
          <w:rFonts w:ascii="Arial" w:hAnsi="Arial" w:cs="Arial"/>
          <w:bCs/>
          <w:sz w:val="24"/>
          <w:szCs w:val="24"/>
        </w:rPr>
        <w:t>doklad a provedení záchranných a likvidačních prací</w:t>
      </w:r>
    </w:p>
    <w:p w:rsidR="00D95EDA" w:rsidRDefault="00D95EDA" w:rsidP="00AD6FD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odborný posudek</w:t>
      </w:r>
      <w:r>
        <w:rPr>
          <w:rStyle w:val="Znakapoznpodarou"/>
          <w:rFonts w:ascii="Arial" w:hAnsi="Arial"/>
          <w:bCs/>
          <w:sz w:val="24"/>
          <w:szCs w:val="24"/>
        </w:rPr>
        <w:footnoteReference w:id="6"/>
      </w:r>
    </w:p>
    <w:p w:rsidR="00A2198F" w:rsidRDefault="00A2198F" w:rsidP="00A219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2198F" w:rsidRPr="00A2198F" w:rsidRDefault="00A2198F" w:rsidP="00A2198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5261"/>
      </w:tblGrid>
      <w:tr w:rsidR="00091B3C" w:rsidRPr="006242B9" w:rsidTr="00FC6180">
        <w:tc>
          <w:tcPr>
            <w:tcW w:w="4819" w:type="dxa"/>
          </w:tcPr>
          <w:p w:rsidR="00091B3C" w:rsidRPr="006242B9" w:rsidRDefault="00091B3C" w:rsidP="00FC6180">
            <w:pPr>
              <w:jc w:val="both"/>
              <w:rPr>
                <w:rFonts w:ascii="Arial" w:hAnsi="Arial" w:cs="Arial"/>
              </w:rPr>
            </w:pPr>
            <w:r w:rsidRPr="006242B9">
              <w:rPr>
                <w:rFonts w:ascii="Arial" w:hAnsi="Arial" w:cs="Arial"/>
              </w:rPr>
              <w:t>Příjmení, jméno, titul:</w:t>
            </w:r>
          </w:p>
          <w:p w:rsidR="00091B3C" w:rsidRPr="006242B9" w:rsidRDefault="00091B3C" w:rsidP="00FC6180">
            <w:pPr>
              <w:jc w:val="both"/>
              <w:rPr>
                <w:rFonts w:ascii="Arial" w:hAnsi="Arial" w:cs="Arial"/>
              </w:rPr>
            </w:pPr>
            <w:r w:rsidRPr="006242B9">
              <w:rPr>
                <w:rFonts w:ascii="Arial" w:hAnsi="Arial" w:cs="Arial"/>
              </w:rPr>
              <w:t>Datum</w:t>
            </w:r>
            <w:r w:rsidR="00475094">
              <w:rPr>
                <w:rFonts w:ascii="Arial" w:hAnsi="Arial" w:cs="Arial"/>
              </w:rPr>
              <w:t xml:space="preserve"> vyhotovení žádosti</w:t>
            </w:r>
            <w:r w:rsidRPr="006242B9">
              <w:rPr>
                <w:rFonts w:ascii="Arial" w:hAnsi="Arial" w:cs="Arial"/>
              </w:rPr>
              <w:t>:</w:t>
            </w:r>
          </w:p>
        </w:tc>
        <w:tc>
          <w:tcPr>
            <w:tcW w:w="5261" w:type="dxa"/>
          </w:tcPr>
          <w:p w:rsidR="00091B3C" w:rsidRPr="006242B9" w:rsidRDefault="00091B3C" w:rsidP="00FC61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242B9">
              <w:rPr>
                <w:rFonts w:ascii="Arial" w:hAnsi="Arial" w:cs="Arial"/>
              </w:rPr>
              <w:t>odpis:</w:t>
            </w:r>
          </w:p>
        </w:tc>
      </w:tr>
    </w:tbl>
    <w:p w:rsidR="00091B3C" w:rsidRDefault="00091B3C" w:rsidP="00BC6343"/>
    <w:sectPr w:rsidR="00091B3C" w:rsidSect="00E164D1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3C" w:rsidRDefault="00091B3C" w:rsidP="00D47BF9">
      <w:pPr>
        <w:spacing w:after="0" w:line="240" w:lineRule="auto"/>
      </w:pPr>
      <w:r>
        <w:separator/>
      </w:r>
    </w:p>
  </w:endnote>
  <w:endnote w:type="continuationSeparator" w:id="0">
    <w:p w:rsidR="00091B3C" w:rsidRDefault="00091B3C" w:rsidP="00D4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1" w:rsidRPr="00EB4111" w:rsidRDefault="007B6597" w:rsidP="00EB4111">
    <w:pPr>
      <w:pStyle w:val="Zpat"/>
      <w:jc w:val="center"/>
      <w:rPr>
        <w:rFonts w:ascii="Arial" w:hAnsi="Arial" w:cs="Arial"/>
        <w:sz w:val="20"/>
        <w:szCs w:val="20"/>
      </w:rPr>
    </w:pPr>
    <w:r w:rsidRPr="00EB4111">
      <w:rPr>
        <w:rFonts w:ascii="Arial" w:hAnsi="Arial" w:cs="Arial"/>
        <w:sz w:val="20"/>
        <w:szCs w:val="20"/>
      </w:rPr>
      <w:fldChar w:fldCharType="begin"/>
    </w:r>
    <w:r w:rsidR="00EB4111" w:rsidRPr="00EB4111">
      <w:rPr>
        <w:rFonts w:ascii="Arial" w:hAnsi="Arial" w:cs="Arial"/>
        <w:sz w:val="20"/>
        <w:szCs w:val="20"/>
      </w:rPr>
      <w:instrText xml:space="preserve"> PAGE   \* MERGEFORMAT </w:instrText>
    </w:r>
    <w:r w:rsidRPr="00EB4111">
      <w:rPr>
        <w:rFonts w:ascii="Arial" w:hAnsi="Arial" w:cs="Arial"/>
        <w:sz w:val="20"/>
        <w:szCs w:val="20"/>
      </w:rPr>
      <w:fldChar w:fldCharType="separate"/>
    </w:r>
    <w:r w:rsidR="004C28E7">
      <w:rPr>
        <w:rFonts w:ascii="Arial" w:hAnsi="Arial" w:cs="Arial"/>
        <w:noProof/>
        <w:sz w:val="20"/>
        <w:szCs w:val="20"/>
      </w:rPr>
      <w:t>1</w:t>
    </w:r>
    <w:r w:rsidRPr="00EB41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3C" w:rsidRDefault="00091B3C" w:rsidP="00D47BF9">
      <w:pPr>
        <w:spacing w:after="0" w:line="240" w:lineRule="auto"/>
      </w:pPr>
      <w:r>
        <w:separator/>
      </w:r>
    </w:p>
  </w:footnote>
  <w:footnote w:type="continuationSeparator" w:id="0">
    <w:p w:rsidR="00091B3C" w:rsidRDefault="00091B3C" w:rsidP="00D47BF9">
      <w:pPr>
        <w:spacing w:after="0" w:line="240" w:lineRule="auto"/>
      </w:pPr>
      <w:r>
        <w:continuationSeparator/>
      </w:r>
    </w:p>
  </w:footnote>
  <w:footnote w:id="1">
    <w:p w:rsidR="00091B3C" w:rsidRDefault="00091B3C" w:rsidP="00BC6343">
      <w:pPr>
        <w:pStyle w:val="Textpoznpodarou"/>
        <w:spacing w:line="240" w:lineRule="auto"/>
      </w:pPr>
      <w:r w:rsidRPr="00BC6343">
        <w:rPr>
          <w:rStyle w:val="Znakapoznpodarou"/>
          <w:rFonts w:ascii="Times New Roman" w:hAnsi="Times New Roman"/>
        </w:rPr>
        <w:footnoteRef/>
      </w:r>
      <w:r w:rsidRPr="00BC6343">
        <w:rPr>
          <w:rFonts w:ascii="Times New Roman" w:hAnsi="Times New Roman"/>
        </w:rPr>
        <w:t xml:space="preserve"> žadatel určí pořadovými čísly svou prioritu pro obnovu jednotlivého majetku</w:t>
      </w:r>
    </w:p>
  </w:footnote>
  <w:footnote w:id="2">
    <w:p w:rsidR="00091B3C" w:rsidRDefault="00091B3C" w:rsidP="00A2198F">
      <w:pPr>
        <w:pStyle w:val="Textpoznpodarou"/>
        <w:spacing w:after="0" w:line="240" w:lineRule="auto"/>
      </w:pPr>
      <w:r w:rsidRPr="00BC6343">
        <w:rPr>
          <w:rStyle w:val="Znakapoznpodarou"/>
          <w:rFonts w:ascii="Times New Roman" w:hAnsi="Times New Roman"/>
        </w:rPr>
        <w:footnoteRef/>
      </w:r>
      <w:r w:rsidRPr="00BC6343">
        <w:rPr>
          <w:rFonts w:ascii="Times New Roman" w:hAnsi="Times New Roman"/>
        </w:rPr>
        <w:t xml:space="preserve"> viz bod 5. čl. II. Pravidel</w:t>
      </w:r>
    </w:p>
  </w:footnote>
  <w:footnote w:id="3">
    <w:p w:rsidR="00091B3C" w:rsidRDefault="00091B3C" w:rsidP="00A2198F">
      <w:pPr>
        <w:pStyle w:val="Textpoznpodarou"/>
        <w:spacing w:after="0" w:line="240" w:lineRule="auto"/>
      </w:pPr>
      <w:r w:rsidRPr="00BC6343">
        <w:rPr>
          <w:rStyle w:val="Znakapoznpodarou"/>
          <w:rFonts w:ascii="Times New Roman" w:hAnsi="Times New Roman"/>
        </w:rPr>
        <w:footnoteRef/>
      </w:r>
      <w:r w:rsidRPr="00BC6343">
        <w:rPr>
          <w:rFonts w:ascii="Times New Roman" w:hAnsi="Times New Roman"/>
        </w:rPr>
        <w:t xml:space="preserve"> investiční/neinvestiční</w:t>
      </w:r>
    </w:p>
  </w:footnote>
  <w:footnote w:id="4">
    <w:p w:rsidR="00091B3C" w:rsidRDefault="00091B3C" w:rsidP="00A2198F">
      <w:pPr>
        <w:pStyle w:val="Textpoznpodarou"/>
        <w:spacing w:after="0" w:line="240" w:lineRule="auto"/>
      </w:pPr>
      <w:r w:rsidRPr="00BC6343">
        <w:rPr>
          <w:rStyle w:val="Znakapoznpodarou"/>
          <w:rFonts w:ascii="Times New Roman" w:hAnsi="Times New Roman"/>
        </w:rPr>
        <w:footnoteRef/>
      </w:r>
      <w:r w:rsidRPr="00BC6343">
        <w:rPr>
          <w:rFonts w:ascii="Times New Roman" w:hAnsi="Times New Roman"/>
        </w:rPr>
        <w:t xml:space="preserve"> viz bod 3. čl. VI. Pravidel</w:t>
      </w:r>
    </w:p>
  </w:footnote>
  <w:footnote w:id="5">
    <w:p w:rsidR="00091B3C" w:rsidRDefault="00091B3C" w:rsidP="00A2198F">
      <w:pPr>
        <w:pStyle w:val="Textpoznpodarou"/>
        <w:spacing w:after="0" w:line="240" w:lineRule="auto"/>
      </w:pPr>
      <w:r w:rsidRPr="00BC6343">
        <w:rPr>
          <w:rStyle w:val="Znakapoznpodarou"/>
          <w:rFonts w:ascii="Times New Roman" w:hAnsi="Times New Roman"/>
        </w:rPr>
        <w:footnoteRef/>
      </w:r>
      <w:r w:rsidRPr="00BC6343">
        <w:rPr>
          <w:rFonts w:ascii="Times New Roman" w:hAnsi="Times New Roman"/>
        </w:rPr>
        <w:t xml:space="preserve"> nehodící se škrtněte</w:t>
      </w:r>
    </w:p>
  </w:footnote>
  <w:footnote w:id="6">
    <w:p w:rsidR="00D95EDA" w:rsidRDefault="00D95E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95EDA">
        <w:t>u žádosti nad 500 000 Kč pro jednotlivý majetek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1B" w:rsidRPr="005B601B" w:rsidRDefault="005B601B" w:rsidP="005B601B">
    <w:pPr>
      <w:tabs>
        <w:tab w:val="left" w:pos="1600"/>
      </w:tabs>
      <w:autoSpaceDE w:val="0"/>
      <w:autoSpaceDN w:val="0"/>
      <w:adjustRightInd w:val="0"/>
      <w:spacing w:after="0" w:line="288" w:lineRule="auto"/>
      <w:ind w:left="1560"/>
      <w:textAlignment w:val="center"/>
      <w:rPr>
        <w:rFonts w:ascii="Arial" w:hAnsi="Arial" w:cs="Arial"/>
        <w:b/>
        <w:caps/>
        <w:color w:val="000000"/>
        <w:sz w:val="30"/>
        <w:szCs w:val="30"/>
      </w:rPr>
    </w:pPr>
    <w:r w:rsidRPr="005B601B">
      <w:rPr>
        <w:rFonts w:ascii="Arial" w:hAnsi="Arial" w:cs="Arial"/>
        <w:b/>
        <w:caps/>
        <w:color w:val="000000"/>
        <w:sz w:val="30"/>
        <w:szCs w:val="30"/>
      </w:rPr>
      <w:t>plzeňský kraj</w:t>
    </w:r>
  </w:p>
  <w:p w:rsidR="005B601B" w:rsidRPr="005B601B" w:rsidRDefault="005B601B" w:rsidP="005B601B">
    <w:pPr>
      <w:tabs>
        <w:tab w:val="left" w:pos="1600"/>
        <w:tab w:val="left" w:pos="2156"/>
      </w:tabs>
      <w:autoSpaceDE w:val="0"/>
      <w:autoSpaceDN w:val="0"/>
      <w:adjustRightInd w:val="0"/>
      <w:spacing w:after="0" w:line="240" w:lineRule="auto"/>
      <w:ind w:left="1560"/>
      <w:textAlignment w:val="center"/>
      <w:rPr>
        <w:rFonts w:ascii="Arial" w:hAnsi="Arial" w:cs="Arial"/>
        <w:b/>
        <w:color w:val="000000"/>
        <w:sz w:val="24"/>
        <w:szCs w:val="24"/>
      </w:rPr>
    </w:pPr>
    <w:r w:rsidRPr="005B601B">
      <w:rPr>
        <w:rFonts w:ascii="Arial" w:hAnsi="Arial" w:cs="Arial"/>
        <w:b/>
        <w:color w:val="000000"/>
        <w:sz w:val="24"/>
        <w:szCs w:val="24"/>
      </w:rPr>
      <w:t>KRAJSKÝ ÚŘAD</w:t>
    </w:r>
  </w:p>
  <w:p w:rsidR="005B601B" w:rsidRPr="005B601B" w:rsidRDefault="005B601B" w:rsidP="005B601B">
    <w:pPr>
      <w:tabs>
        <w:tab w:val="left" w:pos="1600"/>
      </w:tabs>
      <w:autoSpaceDE w:val="0"/>
      <w:autoSpaceDN w:val="0"/>
      <w:adjustRightInd w:val="0"/>
      <w:spacing w:after="0" w:line="240" w:lineRule="auto"/>
      <w:ind w:left="1560"/>
      <w:textAlignment w:val="center"/>
      <w:rPr>
        <w:rFonts w:ascii="Arial" w:hAnsi="Arial" w:cs="Arial"/>
        <w:b/>
        <w:color w:val="000000"/>
        <w:sz w:val="24"/>
        <w:szCs w:val="24"/>
      </w:rPr>
    </w:pPr>
    <w:r w:rsidRPr="005B601B">
      <w:rPr>
        <w:rFonts w:ascii="Arial" w:hAnsi="Arial" w:cs="Arial"/>
        <w:b/>
        <w:color w:val="000000"/>
        <w:sz w:val="24"/>
        <w:szCs w:val="24"/>
      </w:rPr>
      <w:t>Škroupova 18, 306 13 Plzeň</w:t>
    </w:r>
    <w:r w:rsidRPr="005B601B">
      <w:rPr>
        <w:rFonts w:ascii="Arial" w:hAnsi="Arial" w:cs="Arial"/>
        <w:noProof/>
        <w:color w:val="000000"/>
        <w:lang w:eastAsia="cs-CZ"/>
      </w:rPr>
      <w:t xml:space="preserve"> </w:t>
    </w:r>
  </w:p>
  <w:p w:rsidR="005B601B" w:rsidRPr="005B601B" w:rsidRDefault="005B601B" w:rsidP="005B601B">
    <w:pPr>
      <w:tabs>
        <w:tab w:val="center" w:pos="4536"/>
        <w:tab w:val="right" w:pos="9072"/>
      </w:tabs>
      <w:spacing w:after="0" w:line="240" w:lineRule="auto"/>
    </w:pPr>
    <w:r w:rsidRPr="005B601B"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353060</wp:posOffset>
          </wp:positionV>
          <wp:extent cx="609600" cy="727075"/>
          <wp:effectExtent l="0" t="0" r="0" b="0"/>
          <wp:wrapTight wrapText="bothSides">
            <wp:wrapPolygon edited="0">
              <wp:start x="0" y="0"/>
              <wp:lineTo x="0" y="20940"/>
              <wp:lineTo x="20925" y="20940"/>
              <wp:lineTo x="20925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601B" w:rsidRDefault="005B60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4A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609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DAE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20D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BEC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F24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AA8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4A6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12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32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84779"/>
    <w:multiLevelType w:val="hybridMultilevel"/>
    <w:tmpl w:val="0D4EB39C"/>
    <w:lvl w:ilvl="0" w:tplc="152240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A715B3"/>
    <w:multiLevelType w:val="hybridMultilevel"/>
    <w:tmpl w:val="6C627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114D58"/>
    <w:multiLevelType w:val="hybridMultilevel"/>
    <w:tmpl w:val="974E2C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00D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027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4A44BB"/>
    <w:multiLevelType w:val="hybridMultilevel"/>
    <w:tmpl w:val="673007A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700B56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6E5962"/>
    <w:multiLevelType w:val="hybridMultilevel"/>
    <w:tmpl w:val="A13E6E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1446106"/>
    <w:multiLevelType w:val="hybridMultilevel"/>
    <w:tmpl w:val="BEB809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-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2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3420" w:hanging="180"/>
      </w:pPr>
      <w:rPr>
        <w:rFonts w:cs="Times New Roman"/>
      </w:rPr>
    </w:lvl>
  </w:abstractNum>
  <w:abstractNum w:abstractNumId="17">
    <w:nsid w:val="218E0430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239367FD"/>
    <w:multiLevelType w:val="hybridMultilevel"/>
    <w:tmpl w:val="2E3073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966C16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>
    <w:nsid w:val="2AB924E6"/>
    <w:multiLevelType w:val="hybridMultilevel"/>
    <w:tmpl w:val="6832D978"/>
    <w:lvl w:ilvl="0" w:tplc="1346C8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5799B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434E80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3">
    <w:nsid w:val="3D9833F3"/>
    <w:multiLevelType w:val="hybridMultilevel"/>
    <w:tmpl w:val="75D61F4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7A4F44"/>
    <w:multiLevelType w:val="hybridMultilevel"/>
    <w:tmpl w:val="1A327A48"/>
    <w:lvl w:ilvl="0" w:tplc="38129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5E3695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A03991"/>
    <w:multiLevelType w:val="hybridMultilevel"/>
    <w:tmpl w:val="FAECBE58"/>
    <w:lvl w:ilvl="0" w:tplc="564C01B6">
      <w:start w:val="5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45EB0901"/>
    <w:multiLevelType w:val="hybridMultilevel"/>
    <w:tmpl w:val="73DC26AA"/>
    <w:lvl w:ilvl="0" w:tplc="9D1605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2D5F54"/>
    <w:multiLevelType w:val="hybridMultilevel"/>
    <w:tmpl w:val="D8DE54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A6188D"/>
    <w:multiLevelType w:val="hybridMultilevel"/>
    <w:tmpl w:val="370E969E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9">
    <w:nsid w:val="4B107AD0"/>
    <w:multiLevelType w:val="hybridMultilevel"/>
    <w:tmpl w:val="BEB8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5D746B"/>
    <w:multiLevelType w:val="hybridMultilevel"/>
    <w:tmpl w:val="B30A07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015009F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>
    <w:nsid w:val="52E72407"/>
    <w:multiLevelType w:val="hybridMultilevel"/>
    <w:tmpl w:val="A0A2E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27569E"/>
    <w:multiLevelType w:val="hybridMultilevel"/>
    <w:tmpl w:val="673007A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005E87"/>
    <w:multiLevelType w:val="hybridMultilevel"/>
    <w:tmpl w:val="673007A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0E1E40"/>
    <w:multiLevelType w:val="hybridMultilevel"/>
    <w:tmpl w:val="F92A57DE"/>
    <w:lvl w:ilvl="0" w:tplc="38129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5E3695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1C2512"/>
    <w:multiLevelType w:val="hybridMultilevel"/>
    <w:tmpl w:val="F816F73E"/>
    <w:lvl w:ilvl="0" w:tplc="7C2AFC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E93C17"/>
    <w:multiLevelType w:val="hybridMultilevel"/>
    <w:tmpl w:val="21867E36"/>
    <w:lvl w:ilvl="0" w:tplc="7C2AFC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9B0EC7"/>
    <w:multiLevelType w:val="hybridMultilevel"/>
    <w:tmpl w:val="3B8E41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BC2ACF"/>
    <w:multiLevelType w:val="hybridMultilevel"/>
    <w:tmpl w:val="EE6A04C4"/>
    <w:lvl w:ilvl="0" w:tplc="009CAE58">
      <w:start w:val="4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110CFB"/>
    <w:multiLevelType w:val="hybridMultilevel"/>
    <w:tmpl w:val="421ED488"/>
    <w:lvl w:ilvl="0" w:tplc="040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1">
    <w:nsid w:val="701C3072"/>
    <w:multiLevelType w:val="hybridMultilevel"/>
    <w:tmpl w:val="9272B9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D2538A"/>
    <w:multiLevelType w:val="hybridMultilevel"/>
    <w:tmpl w:val="BEB8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EF1E03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EC4923"/>
    <w:multiLevelType w:val="hybridMultilevel"/>
    <w:tmpl w:val="1FC29A8A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E163F6"/>
    <w:multiLevelType w:val="hybridMultilevel"/>
    <w:tmpl w:val="DC6EF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216F6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4"/>
  </w:num>
  <w:num w:numId="5">
    <w:abstractNumId w:val="38"/>
  </w:num>
  <w:num w:numId="6">
    <w:abstractNumId w:val="22"/>
  </w:num>
  <w:num w:numId="7">
    <w:abstractNumId w:val="44"/>
  </w:num>
  <w:num w:numId="8">
    <w:abstractNumId w:val="46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4"/>
  </w:num>
  <w:num w:numId="14">
    <w:abstractNumId w:val="28"/>
  </w:num>
  <w:num w:numId="15">
    <w:abstractNumId w:val="33"/>
  </w:num>
  <w:num w:numId="16">
    <w:abstractNumId w:val="30"/>
  </w:num>
  <w:num w:numId="17">
    <w:abstractNumId w:val="20"/>
  </w:num>
  <w:num w:numId="18">
    <w:abstractNumId w:val="45"/>
  </w:num>
  <w:num w:numId="19">
    <w:abstractNumId w:val="18"/>
  </w:num>
  <w:num w:numId="20">
    <w:abstractNumId w:val="15"/>
  </w:num>
  <w:num w:numId="21">
    <w:abstractNumId w:val="40"/>
  </w:num>
  <w:num w:numId="22">
    <w:abstractNumId w:val="34"/>
  </w:num>
  <w:num w:numId="23">
    <w:abstractNumId w:val="13"/>
  </w:num>
  <w:num w:numId="24">
    <w:abstractNumId w:val="35"/>
  </w:num>
  <w:num w:numId="25">
    <w:abstractNumId w:val="42"/>
  </w:num>
  <w:num w:numId="26">
    <w:abstractNumId w:val="29"/>
  </w:num>
  <w:num w:numId="27">
    <w:abstractNumId w:val="31"/>
  </w:num>
  <w:num w:numId="28">
    <w:abstractNumId w:val="39"/>
  </w:num>
  <w:num w:numId="29">
    <w:abstractNumId w:val="17"/>
  </w:num>
  <w:num w:numId="30">
    <w:abstractNumId w:val="26"/>
  </w:num>
  <w:num w:numId="31">
    <w:abstractNumId w:val="32"/>
  </w:num>
  <w:num w:numId="32">
    <w:abstractNumId w:val="36"/>
  </w:num>
  <w:num w:numId="33">
    <w:abstractNumId w:val="37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5"/>
  </w:num>
  <w:num w:numId="45">
    <w:abstractNumId w:val="21"/>
  </w:num>
  <w:num w:numId="46">
    <w:abstractNumId w:val="43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B0F46"/>
    <w:rsid w:val="0000066F"/>
    <w:rsid w:val="000059BF"/>
    <w:rsid w:val="00013B58"/>
    <w:rsid w:val="00014EDA"/>
    <w:rsid w:val="00015E8C"/>
    <w:rsid w:val="000172FF"/>
    <w:rsid w:val="00020369"/>
    <w:rsid w:val="000216B7"/>
    <w:rsid w:val="000273FF"/>
    <w:rsid w:val="00027D2B"/>
    <w:rsid w:val="00031C34"/>
    <w:rsid w:val="00040D97"/>
    <w:rsid w:val="0004564A"/>
    <w:rsid w:val="0005034A"/>
    <w:rsid w:val="000534D9"/>
    <w:rsid w:val="0005476E"/>
    <w:rsid w:val="0005766F"/>
    <w:rsid w:val="00060C94"/>
    <w:rsid w:val="0006605D"/>
    <w:rsid w:val="00067D28"/>
    <w:rsid w:val="00071448"/>
    <w:rsid w:val="00072039"/>
    <w:rsid w:val="000742B8"/>
    <w:rsid w:val="0007492D"/>
    <w:rsid w:val="00074EB9"/>
    <w:rsid w:val="00075DAF"/>
    <w:rsid w:val="00077CEA"/>
    <w:rsid w:val="00082290"/>
    <w:rsid w:val="000843AA"/>
    <w:rsid w:val="000846A2"/>
    <w:rsid w:val="000878D8"/>
    <w:rsid w:val="00091678"/>
    <w:rsid w:val="00091B3C"/>
    <w:rsid w:val="0009379C"/>
    <w:rsid w:val="000A1AF8"/>
    <w:rsid w:val="000A7CF4"/>
    <w:rsid w:val="000B0101"/>
    <w:rsid w:val="000B0FAB"/>
    <w:rsid w:val="000B2E93"/>
    <w:rsid w:val="000B634F"/>
    <w:rsid w:val="000C20E7"/>
    <w:rsid w:val="000D0E9E"/>
    <w:rsid w:val="000D10E1"/>
    <w:rsid w:val="000D19A2"/>
    <w:rsid w:val="000D333A"/>
    <w:rsid w:val="000D37B3"/>
    <w:rsid w:val="00105B5F"/>
    <w:rsid w:val="001202E2"/>
    <w:rsid w:val="001241A9"/>
    <w:rsid w:val="00130A70"/>
    <w:rsid w:val="00132B88"/>
    <w:rsid w:val="001340BA"/>
    <w:rsid w:val="0013668B"/>
    <w:rsid w:val="00142F80"/>
    <w:rsid w:val="0014441D"/>
    <w:rsid w:val="00144896"/>
    <w:rsid w:val="00145A27"/>
    <w:rsid w:val="00147A3D"/>
    <w:rsid w:val="00152A17"/>
    <w:rsid w:val="0017492E"/>
    <w:rsid w:val="00175052"/>
    <w:rsid w:val="0018518B"/>
    <w:rsid w:val="001955C1"/>
    <w:rsid w:val="00196E06"/>
    <w:rsid w:val="001972CD"/>
    <w:rsid w:val="001A2D27"/>
    <w:rsid w:val="001A49C5"/>
    <w:rsid w:val="001B4DED"/>
    <w:rsid w:val="001C7A0F"/>
    <w:rsid w:val="001D0868"/>
    <w:rsid w:val="001D18F6"/>
    <w:rsid w:val="001D52EF"/>
    <w:rsid w:val="001D5E8B"/>
    <w:rsid w:val="001E0E8A"/>
    <w:rsid w:val="001E5AB1"/>
    <w:rsid w:val="001F39B1"/>
    <w:rsid w:val="001F6EBD"/>
    <w:rsid w:val="002037A4"/>
    <w:rsid w:val="00203FFB"/>
    <w:rsid w:val="0020766C"/>
    <w:rsid w:val="00210097"/>
    <w:rsid w:val="0021322C"/>
    <w:rsid w:val="0021361D"/>
    <w:rsid w:val="00221A91"/>
    <w:rsid w:val="00227417"/>
    <w:rsid w:val="002278D8"/>
    <w:rsid w:val="00230F60"/>
    <w:rsid w:val="002313D0"/>
    <w:rsid w:val="00233F95"/>
    <w:rsid w:val="002413A3"/>
    <w:rsid w:val="002420EA"/>
    <w:rsid w:val="0024291A"/>
    <w:rsid w:val="00245C33"/>
    <w:rsid w:val="00264451"/>
    <w:rsid w:val="00264831"/>
    <w:rsid w:val="00265E58"/>
    <w:rsid w:val="00266787"/>
    <w:rsid w:val="00272E2D"/>
    <w:rsid w:val="0027543F"/>
    <w:rsid w:val="00280D1C"/>
    <w:rsid w:val="00297089"/>
    <w:rsid w:val="002A421E"/>
    <w:rsid w:val="002A4754"/>
    <w:rsid w:val="002A4FFB"/>
    <w:rsid w:val="002A7333"/>
    <w:rsid w:val="002B1FB5"/>
    <w:rsid w:val="002B2966"/>
    <w:rsid w:val="002C2FC4"/>
    <w:rsid w:val="002C3B8C"/>
    <w:rsid w:val="002C7E1E"/>
    <w:rsid w:val="002D3096"/>
    <w:rsid w:val="002D67B6"/>
    <w:rsid w:val="002D7407"/>
    <w:rsid w:val="002E26F3"/>
    <w:rsid w:val="002E5422"/>
    <w:rsid w:val="002E55D2"/>
    <w:rsid w:val="002E67DF"/>
    <w:rsid w:val="002F3EFE"/>
    <w:rsid w:val="002F721A"/>
    <w:rsid w:val="00302E26"/>
    <w:rsid w:val="003058F9"/>
    <w:rsid w:val="003126FA"/>
    <w:rsid w:val="00315401"/>
    <w:rsid w:val="003254D6"/>
    <w:rsid w:val="00333AA4"/>
    <w:rsid w:val="00342B9B"/>
    <w:rsid w:val="00344873"/>
    <w:rsid w:val="00347EF7"/>
    <w:rsid w:val="003506A2"/>
    <w:rsid w:val="003538B1"/>
    <w:rsid w:val="00357CCE"/>
    <w:rsid w:val="00367056"/>
    <w:rsid w:val="00374CD9"/>
    <w:rsid w:val="003818B7"/>
    <w:rsid w:val="003836D1"/>
    <w:rsid w:val="00385BF9"/>
    <w:rsid w:val="003863C1"/>
    <w:rsid w:val="003A2BCC"/>
    <w:rsid w:val="003A2D15"/>
    <w:rsid w:val="003A4765"/>
    <w:rsid w:val="003B421B"/>
    <w:rsid w:val="003C33B5"/>
    <w:rsid w:val="003C3C4F"/>
    <w:rsid w:val="003C6C2B"/>
    <w:rsid w:val="003E144E"/>
    <w:rsid w:val="003E1537"/>
    <w:rsid w:val="003E3D4E"/>
    <w:rsid w:val="003E6C19"/>
    <w:rsid w:val="003E7622"/>
    <w:rsid w:val="003F0342"/>
    <w:rsid w:val="003F39D2"/>
    <w:rsid w:val="003F51FC"/>
    <w:rsid w:val="003F62F8"/>
    <w:rsid w:val="003F656D"/>
    <w:rsid w:val="003F65CF"/>
    <w:rsid w:val="004009C7"/>
    <w:rsid w:val="0040622E"/>
    <w:rsid w:val="00410034"/>
    <w:rsid w:val="004106A5"/>
    <w:rsid w:val="004143DD"/>
    <w:rsid w:val="00415F12"/>
    <w:rsid w:val="00417D8A"/>
    <w:rsid w:val="00422C21"/>
    <w:rsid w:val="004275AE"/>
    <w:rsid w:val="00427B58"/>
    <w:rsid w:val="00430245"/>
    <w:rsid w:val="0043387A"/>
    <w:rsid w:val="00434400"/>
    <w:rsid w:val="00437B4E"/>
    <w:rsid w:val="004419B1"/>
    <w:rsid w:val="004419F2"/>
    <w:rsid w:val="00444105"/>
    <w:rsid w:val="00445580"/>
    <w:rsid w:val="00445F39"/>
    <w:rsid w:val="00446F79"/>
    <w:rsid w:val="004477C9"/>
    <w:rsid w:val="0045675F"/>
    <w:rsid w:val="004568BD"/>
    <w:rsid w:val="00464127"/>
    <w:rsid w:val="004704F1"/>
    <w:rsid w:val="0047097F"/>
    <w:rsid w:val="00475094"/>
    <w:rsid w:val="004776D8"/>
    <w:rsid w:val="00477C29"/>
    <w:rsid w:val="004872B4"/>
    <w:rsid w:val="00490C82"/>
    <w:rsid w:val="0049147D"/>
    <w:rsid w:val="004918E4"/>
    <w:rsid w:val="0049262E"/>
    <w:rsid w:val="00495ECE"/>
    <w:rsid w:val="00497F9C"/>
    <w:rsid w:val="004A33B8"/>
    <w:rsid w:val="004A5D91"/>
    <w:rsid w:val="004B06A1"/>
    <w:rsid w:val="004B5A63"/>
    <w:rsid w:val="004B7ACC"/>
    <w:rsid w:val="004C13C8"/>
    <w:rsid w:val="004C28E7"/>
    <w:rsid w:val="004C5799"/>
    <w:rsid w:val="004C631F"/>
    <w:rsid w:val="004D2878"/>
    <w:rsid w:val="004D43BE"/>
    <w:rsid w:val="004E08DF"/>
    <w:rsid w:val="004E48EB"/>
    <w:rsid w:val="004E5521"/>
    <w:rsid w:val="004E5876"/>
    <w:rsid w:val="004F12F2"/>
    <w:rsid w:val="004F39EA"/>
    <w:rsid w:val="00501F3E"/>
    <w:rsid w:val="00504AA8"/>
    <w:rsid w:val="005103CF"/>
    <w:rsid w:val="00533E53"/>
    <w:rsid w:val="005345AA"/>
    <w:rsid w:val="00541C60"/>
    <w:rsid w:val="005426B3"/>
    <w:rsid w:val="00546B6F"/>
    <w:rsid w:val="005546B2"/>
    <w:rsid w:val="00564147"/>
    <w:rsid w:val="00573792"/>
    <w:rsid w:val="005747CA"/>
    <w:rsid w:val="00575E0C"/>
    <w:rsid w:val="00576C85"/>
    <w:rsid w:val="00584B95"/>
    <w:rsid w:val="00587377"/>
    <w:rsid w:val="005878C7"/>
    <w:rsid w:val="005961DA"/>
    <w:rsid w:val="00596954"/>
    <w:rsid w:val="00597679"/>
    <w:rsid w:val="00597EA5"/>
    <w:rsid w:val="005A14BD"/>
    <w:rsid w:val="005A2FAC"/>
    <w:rsid w:val="005A37A2"/>
    <w:rsid w:val="005A4A41"/>
    <w:rsid w:val="005A5A22"/>
    <w:rsid w:val="005B200F"/>
    <w:rsid w:val="005B53F7"/>
    <w:rsid w:val="005B5C32"/>
    <w:rsid w:val="005B601B"/>
    <w:rsid w:val="005C04F8"/>
    <w:rsid w:val="005C2FFF"/>
    <w:rsid w:val="005D480C"/>
    <w:rsid w:val="005E44FA"/>
    <w:rsid w:val="005F3B14"/>
    <w:rsid w:val="006001E2"/>
    <w:rsid w:val="006023AD"/>
    <w:rsid w:val="00606072"/>
    <w:rsid w:val="00610C51"/>
    <w:rsid w:val="006118A3"/>
    <w:rsid w:val="006171C7"/>
    <w:rsid w:val="00623355"/>
    <w:rsid w:val="006242B9"/>
    <w:rsid w:val="00627C1B"/>
    <w:rsid w:val="0063004E"/>
    <w:rsid w:val="006331D5"/>
    <w:rsid w:val="006333B8"/>
    <w:rsid w:val="00634FA2"/>
    <w:rsid w:val="006400F3"/>
    <w:rsid w:val="0064145E"/>
    <w:rsid w:val="00646750"/>
    <w:rsid w:val="00653BE4"/>
    <w:rsid w:val="0065434B"/>
    <w:rsid w:val="00662DD9"/>
    <w:rsid w:val="00663496"/>
    <w:rsid w:val="00664F68"/>
    <w:rsid w:val="00667216"/>
    <w:rsid w:val="006802AE"/>
    <w:rsid w:val="00681589"/>
    <w:rsid w:val="00683652"/>
    <w:rsid w:val="006854B5"/>
    <w:rsid w:val="00687474"/>
    <w:rsid w:val="006902BF"/>
    <w:rsid w:val="006924CD"/>
    <w:rsid w:val="00693AF5"/>
    <w:rsid w:val="00695B85"/>
    <w:rsid w:val="006A2521"/>
    <w:rsid w:val="006A3A23"/>
    <w:rsid w:val="006B196E"/>
    <w:rsid w:val="006B21B7"/>
    <w:rsid w:val="006B422E"/>
    <w:rsid w:val="006B71D9"/>
    <w:rsid w:val="006C5516"/>
    <w:rsid w:val="006D0CE5"/>
    <w:rsid w:val="006D2493"/>
    <w:rsid w:val="006D2B5C"/>
    <w:rsid w:val="006D402E"/>
    <w:rsid w:val="006D6603"/>
    <w:rsid w:val="006D7968"/>
    <w:rsid w:val="006E011D"/>
    <w:rsid w:val="006E283B"/>
    <w:rsid w:val="006E33EE"/>
    <w:rsid w:val="006E61DF"/>
    <w:rsid w:val="006E689A"/>
    <w:rsid w:val="006E7516"/>
    <w:rsid w:val="006F047C"/>
    <w:rsid w:val="006F731A"/>
    <w:rsid w:val="00703F6B"/>
    <w:rsid w:val="007045D9"/>
    <w:rsid w:val="0071032F"/>
    <w:rsid w:val="00712963"/>
    <w:rsid w:val="00715B8A"/>
    <w:rsid w:val="00725C16"/>
    <w:rsid w:val="00732706"/>
    <w:rsid w:val="007373DE"/>
    <w:rsid w:val="00743A0D"/>
    <w:rsid w:val="007543BE"/>
    <w:rsid w:val="00755776"/>
    <w:rsid w:val="00760A66"/>
    <w:rsid w:val="00761D8F"/>
    <w:rsid w:val="00763221"/>
    <w:rsid w:val="00770942"/>
    <w:rsid w:val="00770ED3"/>
    <w:rsid w:val="007742DA"/>
    <w:rsid w:val="0078100B"/>
    <w:rsid w:val="00781C3A"/>
    <w:rsid w:val="00783498"/>
    <w:rsid w:val="00786298"/>
    <w:rsid w:val="007873CE"/>
    <w:rsid w:val="00790314"/>
    <w:rsid w:val="00794E09"/>
    <w:rsid w:val="007958EF"/>
    <w:rsid w:val="00795D18"/>
    <w:rsid w:val="007A0D30"/>
    <w:rsid w:val="007A23CF"/>
    <w:rsid w:val="007A2C59"/>
    <w:rsid w:val="007A2F3C"/>
    <w:rsid w:val="007A404B"/>
    <w:rsid w:val="007A5E78"/>
    <w:rsid w:val="007A6330"/>
    <w:rsid w:val="007B566F"/>
    <w:rsid w:val="007B6597"/>
    <w:rsid w:val="007C305A"/>
    <w:rsid w:val="007D62E2"/>
    <w:rsid w:val="007E0956"/>
    <w:rsid w:val="007E1208"/>
    <w:rsid w:val="007E29CC"/>
    <w:rsid w:val="007E4252"/>
    <w:rsid w:val="007E45E5"/>
    <w:rsid w:val="007F1E35"/>
    <w:rsid w:val="007F52AE"/>
    <w:rsid w:val="00803BAF"/>
    <w:rsid w:val="00803F10"/>
    <w:rsid w:val="008126BF"/>
    <w:rsid w:val="008130B2"/>
    <w:rsid w:val="00814DEB"/>
    <w:rsid w:val="0082034E"/>
    <w:rsid w:val="00827BB0"/>
    <w:rsid w:val="008300D7"/>
    <w:rsid w:val="0083045F"/>
    <w:rsid w:val="00835D71"/>
    <w:rsid w:val="008427AA"/>
    <w:rsid w:val="00846936"/>
    <w:rsid w:val="0085071F"/>
    <w:rsid w:val="00854F05"/>
    <w:rsid w:val="00863C0A"/>
    <w:rsid w:val="00867E2A"/>
    <w:rsid w:val="00882398"/>
    <w:rsid w:val="008917EF"/>
    <w:rsid w:val="00893DCD"/>
    <w:rsid w:val="00896DB0"/>
    <w:rsid w:val="0089728E"/>
    <w:rsid w:val="00897EC5"/>
    <w:rsid w:val="008A1609"/>
    <w:rsid w:val="008A4239"/>
    <w:rsid w:val="008A57B5"/>
    <w:rsid w:val="008B11EB"/>
    <w:rsid w:val="008B32E2"/>
    <w:rsid w:val="008B4542"/>
    <w:rsid w:val="008B6B48"/>
    <w:rsid w:val="008D33DA"/>
    <w:rsid w:val="008D6E91"/>
    <w:rsid w:val="008E34A8"/>
    <w:rsid w:val="008E4849"/>
    <w:rsid w:val="008E4B68"/>
    <w:rsid w:val="008E6FCE"/>
    <w:rsid w:val="008E706D"/>
    <w:rsid w:val="008F3D70"/>
    <w:rsid w:val="008F3E5F"/>
    <w:rsid w:val="008F64B8"/>
    <w:rsid w:val="00901EAF"/>
    <w:rsid w:val="00905097"/>
    <w:rsid w:val="00906A9E"/>
    <w:rsid w:val="00914C2B"/>
    <w:rsid w:val="0091555E"/>
    <w:rsid w:val="00920BD4"/>
    <w:rsid w:val="00927507"/>
    <w:rsid w:val="0093025C"/>
    <w:rsid w:val="00930510"/>
    <w:rsid w:val="009312E5"/>
    <w:rsid w:val="00935EE3"/>
    <w:rsid w:val="009370B3"/>
    <w:rsid w:val="00937D04"/>
    <w:rsid w:val="00940E78"/>
    <w:rsid w:val="00941E1B"/>
    <w:rsid w:val="00944B97"/>
    <w:rsid w:val="00947B05"/>
    <w:rsid w:val="00947E98"/>
    <w:rsid w:val="0095101B"/>
    <w:rsid w:val="009539E9"/>
    <w:rsid w:val="00957075"/>
    <w:rsid w:val="0096064B"/>
    <w:rsid w:val="0096212D"/>
    <w:rsid w:val="00962461"/>
    <w:rsid w:val="00963836"/>
    <w:rsid w:val="00964725"/>
    <w:rsid w:val="00970B57"/>
    <w:rsid w:val="009716E0"/>
    <w:rsid w:val="00972E85"/>
    <w:rsid w:val="00974FB7"/>
    <w:rsid w:val="00975B75"/>
    <w:rsid w:val="00976F8F"/>
    <w:rsid w:val="00993463"/>
    <w:rsid w:val="009978AE"/>
    <w:rsid w:val="009B1683"/>
    <w:rsid w:val="009B17D3"/>
    <w:rsid w:val="009B1CB1"/>
    <w:rsid w:val="009B1D4B"/>
    <w:rsid w:val="009B4F04"/>
    <w:rsid w:val="009C0468"/>
    <w:rsid w:val="009C10B0"/>
    <w:rsid w:val="009C3461"/>
    <w:rsid w:val="009C7CBE"/>
    <w:rsid w:val="009D2C5F"/>
    <w:rsid w:val="009D3C3F"/>
    <w:rsid w:val="009E2B75"/>
    <w:rsid w:val="009E59BA"/>
    <w:rsid w:val="009E67DD"/>
    <w:rsid w:val="009F0C5D"/>
    <w:rsid w:val="009F4AD8"/>
    <w:rsid w:val="009F75D0"/>
    <w:rsid w:val="00A04808"/>
    <w:rsid w:val="00A104B4"/>
    <w:rsid w:val="00A14ADC"/>
    <w:rsid w:val="00A152F6"/>
    <w:rsid w:val="00A16E6C"/>
    <w:rsid w:val="00A20EA7"/>
    <w:rsid w:val="00A2198F"/>
    <w:rsid w:val="00A266CC"/>
    <w:rsid w:val="00A27791"/>
    <w:rsid w:val="00A34256"/>
    <w:rsid w:val="00A352AB"/>
    <w:rsid w:val="00A42E89"/>
    <w:rsid w:val="00A441A6"/>
    <w:rsid w:val="00A51D27"/>
    <w:rsid w:val="00A53936"/>
    <w:rsid w:val="00A55440"/>
    <w:rsid w:val="00A57DC3"/>
    <w:rsid w:val="00A64343"/>
    <w:rsid w:val="00A70751"/>
    <w:rsid w:val="00A724DA"/>
    <w:rsid w:val="00A7335A"/>
    <w:rsid w:val="00A75EA0"/>
    <w:rsid w:val="00A77F8B"/>
    <w:rsid w:val="00A8286A"/>
    <w:rsid w:val="00A8375F"/>
    <w:rsid w:val="00A83D59"/>
    <w:rsid w:val="00A84A60"/>
    <w:rsid w:val="00AA6406"/>
    <w:rsid w:val="00AA679B"/>
    <w:rsid w:val="00AB065B"/>
    <w:rsid w:val="00AB0F46"/>
    <w:rsid w:val="00AB1E75"/>
    <w:rsid w:val="00AB3CA8"/>
    <w:rsid w:val="00AB6EF8"/>
    <w:rsid w:val="00AC01A4"/>
    <w:rsid w:val="00AC5862"/>
    <w:rsid w:val="00AC6D8E"/>
    <w:rsid w:val="00AD312B"/>
    <w:rsid w:val="00AD6FD8"/>
    <w:rsid w:val="00AD7D42"/>
    <w:rsid w:val="00AD7D91"/>
    <w:rsid w:val="00AF64F5"/>
    <w:rsid w:val="00AF6A15"/>
    <w:rsid w:val="00B0016C"/>
    <w:rsid w:val="00B0378A"/>
    <w:rsid w:val="00B070B0"/>
    <w:rsid w:val="00B14898"/>
    <w:rsid w:val="00B15C7F"/>
    <w:rsid w:val="00B15E93"/>
    <w:rsid w:val="00B16BB0"/>
    <w:rsid w:val="00B170AA"/>
    <w:rsid w:val="00B17D6E"/>
    <w:rsid w:val="00B25133"/>
    <w:rsid w:val="00B26E6E"/>
    <w:rsid w:val="00B311A3"/>
    <w:rsid w:val="00B33541"/>
    <w:rsid w:val="00B4178F"/>
    <w:rsid w:val="00B41D58"/>
    <w:rsid w:val="00B436CC"/>
    <w:rsid w:val="00B441A6"/>
    <w:rsid w:val="00B45F60"/>
    <w:rsid w:val="00B478DD"/>
    <w:rsid w:val="00B515BE"/>
    <w:rsid w:val="00B52795"/>
    <w:rsid w:val="00B53B7D"/>
    <w:rsid w:val="00B55894"/>
    <w:rsid w:val="00B61EBB"/>
    <w:rsid w:val="00B63897"/>
    <w:rsid w:val="00B7269F"/>
    <w:rsid w:val="00B7481D"/>
    <w:rsid w:val="00B802EF"/>
    <w:rsid w:val="00B822AA"/>
    <w:rsid w:val="00B844E2"/>
    <w:rsid w:val="00BA0FF7"/>
    <w:rsid w:val="00BA68D6"/>
    <w:rsid w:val="00BB69FC"/>
    <w:rsid w:val="00BC0B64"/>
    <w:rsid w:val="00BC1660"/>
    <w:rsid w:val="00BC39AA"/>
    <w:rsid w:val="00BC6343"/>
    <w:rsid w:val="00BD679A"/>
    <w:rsid w:val="00BD6FF4"/>
    <w:rsid w:val="00BE1466"/>
    <w:rsid w:val="00BF0CDF"/>
    <w:rsid w:val="00BF1CB5"/>
    <w:rsid w:val="00BF469D"/>
    <w:rsid w:val="00BF4E7F"/>
    <w:rsid w:val="00BF6822"/>
    <w:rsid w:val="00BF6FD7"/>
    <w:rsid w:val="00BF7442"/>
    <w:rsid w:val="00C03827"/>
    <w:rsid w:val="00C043EA"/>
    <w:rsid w:val="00C04F3D"/>
    <w:rsid w:val="00C0551E"/>
    <w:rsid w:val="00C05879"/>
    <w:rsid w:val="00C05895"/>
    <w:rsid w:val="00C05A67"/>
    <w:rsid w:val="00C17E05"/>
    <w:rsid w:val="00C24536"/>
    <w:rsid w:val="00C46521"/>
    <w:rsid w:val="00C465C6"/>
    <w:rsid w:val="00C51B16"/>
    <w:rsid w:val="00C53138"/>
    <w:rsid w:val="00C54F0C"/>
    <w:rsid w:val="00C55DE3"/>
    <w:rsid w:val="00C57EAB"/>
    <w:rsid w:val="00C6118F"/>
    <w:rsid w:val="00C75BA6"/>
    <w:rsid w:val="00C773FA"/>
    <w:rsid w:val="00C85B2B"/>
    <w:rsid w:val="00C86C1C"/>
    <w:rsid w:val="00C9021B"/>
    <w:rsid w:val="00C911FE"/>
    <w:rsid w:val="00C94D13"/>
    <w:rsid w:val="00C9538A"/>
    <w:rsid w:val="00CA14D5"/>
    <w:rsid w:val="00CA3721"/>
    <w:rsid w:val="00CA56ED"/>
    <w:rsid w:val="00CB2583"/>
    <w:rsid w:val="00CB3FDD"/>
    <w:rsid w:val="00CB50A4"/>
    <w:rsid w:val="00CC1026"/>
    <w:rsid w:val="00CC7D1C"/>
    <w:rsid w:val="00CD088B"/>
    <w:rsid w:val="00CD2758"/>
    <w:rsid w:val="00CD2EE0"/>
    <w:rsid w:val="00CD7D08"/>
    <w:rsid w:val="00CE3FB4"/>
    <w:rsid w:val="00CE6D33"/>
    <w:rsid w:val="00D00F42"/>
    <w:rsid w:val="00D0256F"/>
    <w:rsid w:val="00D025A7"/>
    <w:rsid w:val="00D0727F"/>
    <w:rsid w:val="00D076A2"/>
    <w:rsid w:val="00D1600A"/>
    <w:rsid w:val="00D1640D"/>
    <w:rsid w:val="00D20F48"/>
    <w:rsid w:val="00D228C6"/>
    <w:rsid w:val="00D26704"/>
    <w:rsid w:val="00D267D6"/>
    <w:rsid w:val="00D336B2"/>
    <w:rsid w:val="00D34B45"/>
    <w:rsid w:val="00D35D60"/>
    <w:rsid w:val="00D4132C"/>
    <w:rsid w:val="00D4251F"/>
    <w:rsid w:val="00D42A84"/>
    <w:rsid w:val="00D461C8"/>
    <w:rsid w:val="00D47BF9"/>
    <w:rsid w:val="00D47FBA"/>
    <w:rsid w:val="00D54D32"/>
    <w:rsid w:val="00D55A70"/>
    <w:rsid w:val="00D56AA8"/>
    <w:rsid w:val="00D578BF"/>
    <w:rsid w:val="00D6031A"/>
    <w:rsid w:val="00D61F76"/>
    <w:rsid w:val="00D626CD"/>
    <w:rsid w:val="00D63DA5"/>
    <w:rsid w:val="00D66B57"/>
    <w:rsid w:val="00D67C53"/>
    <w:rsid w:val="00D703E0"/>
    <w:rsid w:val="00D814A5"/>
    <w:rsid w:val="00D83C15"/>
    <w:rsid w:val="00D90BA1"/>
    <w:rsid w:val="00D91A8E"/>
    <w:rsid w:val="00D956E9"/>
    <w:rsid w:val="00D95EDA"/>
    <w:rsid w:val="00D97887"/>
    <w:rsid w:val="00DA01E2"/>
    <w:rsid w:val="00DA1A27"/>
    <w:rsid w:val="00DA3381"/>
    <w:rsid w:val="00DB1277"/>
    <w:rsid w:val="00DB1849"/>
    <w:rsid w:val="00DB3498"/>
    <w:rsid w:val="00DC2105"/>
    <w:rsid w:val="00DC4447"/>
    <w:rsid w:val="00DC528F"/>
    <w:rsid w:val="00DC52C2"/>
    <w:rsid w:val="00DD464F"/>
    <w:rsid w:val="00DD5119"/>
    <w:rsid w:val="00DD64BD"/>
    <w:rsid w:val="00DE04AE"/>
    <w:rsid w:val="00DE0E51"/>
    <w:rsid w:val="00DF0595"/>
    <w:rsid w:val="00DF6AE4"/>
    <w:rsid w:val="00E0258F"/>
    <w:rsid w:val="00E05A84"/>
    <w:rsid w:val="00E06B46"/>
    <w:rsid w:val="00E076D5"/>
    <w:rsid w:val="00E07C83"/>
    <w:rsid w:val="00E10DBB"/>
    <w:rsid w:val="00E120B1"/>
    <w:rsid w:val="00E164D1"/>
    <w:rsid w:val="00E22F9E"/>
    <w:rsid w:val="00E23154"/>
    <w:rsid w:val="00E31654"/>
    <w:rsid w:val="00E33FC8"/>
    <w:rsid w:val="00E34194"/>
    <w:rsid w:val="00E37D0F"/>
    <w:rsid w:val="00E4237F"/>
    <w:rsid w:val="00E435C4"/>
    <w:rsid w:val="00E468CE"/>
    <w:rsid w:val="00E4774D"/>
    <w:rsid w:val="00E52C78"/>
    <w:rsid w:val="00E54BD8"/>
    <w:rsid w:val="00E73F31"/>
    <w:rsid w:val="00E75100"/>
    <w:rsid w:val="00E75F29"/>
    <w:rsid w:val="00E859DF"/>
    <w:rsid w:val="00E86A44"/>
    <w:rsid w:val="00E9643E"/>
    <w:rsid w:val="00EA466A"/>
    <w:rsid w:val="00EB018B"/>
    <w:rsid w:val="00EB138A"/>
    <w:rsid w:val="00EB13F7"/>
    <w:rsid w:val="00EB4111"/>
    <w:rsid w:val="00EB4A03"/>
    <w:rsid w:val="00EB744E"/>
    <w:rsid w:val="00EC26BA"/>
    <w:rsid w:val="00EC333C"/>
    <w:rsid w:val="00EC4CAF"/>
    <w:rsid w:val="00EC5AB1"/>
    <w:rsid w:val="00EC7210"/>
    <w:rsid w:val="00EC7C2D"/>
    <w:rsid w:val="00ED551B"/>
    <w:rsid w:val="00EF34C1"/>
    <w:rsid w:val="00EF71A1"/>
    <w:rsid w:val="00F01B05"/>
    <w:rsid w:val="00F01B73"/>
    <w:rsid w:val="00F061EC"/>
    <w:rsid w:val="00F07FB6"/>
    <w:rsid w:val="00F12317"/>
    <w:rsid w:val="00F20592"/>
    <w:rsid w:val="00F20C34"/>
    <w:rsid w:val="00F25B18"/>
    <w:rsid w:val="00F30448"/>
    <w:rsid w:val="00F41DD7"/>
    <w:rsid w:val="00F439B8"/>
    <w:rsid w:val="00F47535"/>
    <w:rsid w:val="00F50A96"/>
    <w:rsid w:val="00F56706"/>
    <w:rsid w:val="00F62500"/>
    <w:rsid w:val="00F648D1"/>
    <w:rsid w:val="00F6658A"/>
    <w:rsid w:val="00F66DE6"/>
    <w:rsid w:val="00F71BD3"/>
    <w:rsid w:val="00F80F68"/>
    <w:rsid w:val="00F972E4"/>
    <w:rsid w:val="00F97BA9"/>
    <w:rsid w:val="00FA1B56"/>
    <w:rsid w:val="00FA4BDE"/>
    <w:rsid w:val="00FB0072"/>
    <w:rsid w:val="00FB069D"/>
    <w:rsid w:val="00FB0D5D"/>
    <w:rsid w:val="00FB3AEB"/>
    <w:rsid w:val="00FB4083"/>
    <w:rsid w:val="00FB65AF"/>
    <w:rsid w:val="00FB71F0"/>
    <w:rsid w:val="00FC1A87"/>
    <w:rsid w:val="00FC499E"/>
    <w:rsid w:val="00FC49FE"/>
    <w:rsid w:val="00FC6180"/>
    <w:rsid w:val="00FC7AF9"/>
    <w:rsid w:val="00FD313F"/>
    <w:rsid w:val="00FD6E6F"/>
    <w:rsid w:val="00FD7028"/>
    <w:rsid w:val="00FE3B86"/>
    <w:rsid w:val="00FE5F9F"/>
    <w:rsid w:val="00FF0201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09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75BA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75BA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5BA6"/>
    <w:rPr>
      <w:rFonts w:cs="Times New Roman"/>
      <w:b/>
      <w:sz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5BA6"/>
    <w:rPr>
      <w:rFonts w:ascii="Arial" w:hAnsi="Arial" w:cs="Times New Roman"/>
      <w:b/>
      <w:i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9305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21A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1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1A9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1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1A9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2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21A91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47BF9"/>
    <w:rPr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rsid w:val="00D47BF9"/>
    <w:rPr>
      <w:rFonts w:cs="Times New Roman"/>
      <w:vertAlign w:val="superscript"/>
    </w:rPr>
  </w:style>
  <w:style w:type="paragraph" w:customStyle="1" w:styleId="PKNormal">
    <w:name w:val="PK_Normal"/>
    <w:basedOn w:val="Normln"/>
    <w:uiPriority w:val="99"/>
    <w:rsid w:val="00A152F6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B744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B744E"/>
    <w:rPr>
      <w:rFonts w:cs="Times New Roman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C75B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4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111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4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111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A20E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0EA7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1A2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1A2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A1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09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75BA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75BA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5BA6"/>
    <w:rPr>
      <w:rFonts w:cs="Times New Roman"/>
      <w:b/>
      <w:sz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5BA6"/>
    <w:rPr>
      <w:rFonts w:ascii="Arial" w:hAnsi="Arial" w:cs="Times New Roman"/>
      <w:b/>
      <w:i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9305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21A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1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1A9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1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1A9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2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21A91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47BF9"/>
    <w:rPr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rsid w:val="00D47BF9"/>
    <w:rPr>
      <w:rFonts w:cs="Times New Roman"/>
      <w:vertAlign w:val="superscript"/>
    </w:rPr>
  </w:style>
  <w:style w:type="paragraph" w:customStyle="1" w:styleId="PKNormal">
    <w:name w:val="PK_Normal"/>
    <w:basedOn w:val="Normln"/>
    <w:uiPriority w:val="99"/>
    <w:rsid w:val="00A152F6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B744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B744E"/>
    <w:rPr>
      <w:rFonts w:cs="Times New Roman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C75B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41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111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4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111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A20E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0EA7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1A2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1A2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A1A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C04-05E2-473C-A476-27DF8A19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Lucakova Helena</dc:creator>
  <cp:lastModifiedBy>Radek Svoboda</cp:lastModifiedBy>
  <cp:revision>2</cp:revision>
  <cp:lastPrinted>2014-12-08T10:34:00Z</cp:lastPrinted>
  <dcterms:created xsi:type="dcterms:W3CDTF">2015-12-18T08:02:00Z</dcterms:created>
  <dcterms:modified xsi:type="dcterms:W3CDTF">2015-12-18T08:02:00Z</dcterms:modified>
</cp:coreProperties>
</file>