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A7" w:rsidRPr="00255A4D" w:rsidRDefault="00AD1F19" w:rsidP="006B679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55A4D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vyhlášení </w:t>
      </w:r>
      <w:r w:rsidR="00F656A7" w:rsidRPr="00255A4D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Program</w:t>
      </w:r>
      <w:r w:rsidRPr="00255A4D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u</w:t>
      </w:r>
      <w:r w:rsidR="00F656A7" w:rsidRPr="00255A4D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pro poskytování dotací z rozpočtu Karlovarského kraje</w:t>
      </w:r>
    </w:p>
    <w:p w:rsidR="006636F3" w:rsidRPr="00255A4D" w:rsidRDefault="006636F3" w:rsidP="006636F3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255A4D">
        <w:rPr>
          <w:rFonts w:ascii="Times New Roman" w:hAnsi="Times New Roman" w:cs="Times New Roman"/>
          <w:caps/>
          <w:color w:val="000000" w:themeColor="text1"/>
        </w:rPr>
        <w:t>na obnovu a využití kulturních památek, památkově hodnotných objektů a movitých věcí</w:t>
      </w:r>
    </w:p>
    <w:p w:rsidR="003C06AF" w:rsidRPr="00255A4D" w:rsidRDefault="003C06AF" w:rsidP="00F8564A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F656A7" w:rsidRPr="00255A4D" w:rsidRDefault="006A1F5A" w:rsidP="006B6790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Rada</w:t>
      </w:r>
      <w:r w:rsidR="00F656A7"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Karlovarského kraje (dále jen „</w:t>
      </w:r>
      <w:r w:rsidRPr="00255A4D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>rada</w:t>
      </w:r>
      <w:r w:rsidR="00306F63" w:rsidRPr="00255A4D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 xml:space="preserve"> </w:t>
      </w:r>
      <w:r w:rsidR="00F656A7" w:rsidRPr="00255A4D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>kraje</w:t>
      </w:r>
      <w:r w:rsidR="00F656A7"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“) </w:t>
      </w:r>
      <w:r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na základě zmocnění Zastupitelstva Karlovarského kraje (dále jen „</w:t>
      </w:r>
      <w:r w:rsidRPr="00255A4D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>zastupitelstvo</w:t>
      </w:r>
      <w:r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255A4D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>kraje</w:t>
      </w:r>
      <w:r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“), vyplývajícího z usnesení číslo ZK</w:t>
      </w:r>
      <w:r w:rsidR="0087434E"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5971C5"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371/09</w:t>
      </w:r>
      <w:r w:rsidR="0087434E"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/17 ze dne </w:t>
      </w:r>
      <w:r w:rsidR="005971C5"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7. 9</w:t>
      </w:r>
      <w:r w:rsidR="0087434E"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 2017 a</w:t>
      </w:r>
      <w:r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3C06AF"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v souladu s</w:t>
      </w:r>
      <w:r w:rsidR="00616F58"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usnesení</w:t>
      </w:r>
      <w:r w:rsidR="003C06AF"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</w:t>
      </w:r>
      <w:r w:rsidR="00616F58"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číslo </w:t>
      </w:r>
      <w:r w:rsidR="00C83E3F" w:rsidRPr="003E79D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RK </w:t>
      </w:r>
      <w:r w:rsidR="003E79D1" w:rsidRPr="003E79D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1587</w:t>
      </w:r>
      <w:r w:rsidR="00175C21" w:rsidRPr="003E79D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/12/17</w:t>
      </w:r>
      <w:r w:rsidR="00C83E3F" w:rsidRPr="003E79D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z</w:t>
      </w:r>
      <w:r w:rsidR="00255A4D" w:rsidRPr="003E79D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e dne </w:t>
      </w:r>
      <w:r w:rsidR="003E79D1" w:rsidRPr="00B86DB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20</w:t>
      </w:r>
      <w:r w:rsidR="00175C21" w:rsidRPr="00B86DB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  <w:r w:rsidR="00175C21" w:rsidRPr="003E79D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12. 2017</w:t>
      </w:r>
      <w:r w:rsidR="00616F58"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, </w:t>
      </w:r>
      <w:r w:rsidR="00AD1F19"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vyhlašuje</w:t>
      </w:r>
      <w:r w:rsidR="00F656A7"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966CBF"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d</w:t>
      </w:r>
      <w:r w:rsidR="0087434E"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otační </w:t>
      </w:r>
      <w:r w:rsidR="006636F3"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</w:t>
      </w:r>
      <w:r w:rsidR="0087434E"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rogram</w:t>
      </w:r>
      <w:r w:rsidR="00F656A7"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6636F3"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pro poskytování dotací z rozpočtu Karlovarského kraje na obnovu</w:t>
      </w:r>
      <w:r w:rsidR="009E69A0"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a využití</w:t>
      </w:r>
      <w:r w:rsidR="006636F3"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kulturních památek, památkově hodnotných objektů a movitých věcí </w:t>
      </w:r>
      <w:r w:rsidR="007D3CC1"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(</w:t>
      </w:r>
      <w:r w:rsidR="00AB55F1"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dále jen „dotační program“). </w:t>
      </w:r>
    </w:p>
    <w:p w:rsidR="003E79D1" w:rsidRDefault="003E79D1" w:rsidP="006B6790">
      <w:pPr>
        <w:pStyle w:val="Default"/>
        <w:jc w:val="center"/>
        <w:rPr>
          <w:rFonts w:ascii="Times New Roman" w:hAnsi="Times New Roman" w:cs="Times New Roman"/>
          <w:color w:val="0070C0"/>
          <w:u w:val="single"/>
        </w:rPr>
      </w:pPr>
    </w:p>
    <w:p w:rsidR="00F656A7" w:rsidRPr="00255A4D" w:rsidRDefault="00F656A7" w:rsidP="006B6790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Čl. I.</w:t>
      </w:r>
    </w:p>
    <w:p w:rsidR="00F656A7" w:rsidRPr="00255A4D" w:rsidRDefault="00F656A7" w:rsidP="006B6790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Účel dotace</w:t>
      </w:r>
    </w:p>
    <w:p w:rsidR="003C06AF" w:rsidRPr="00255A4D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55A4D">
        <w:rPr>
          <w:rFonts w:ascii="Times New Roman" w:hAnsi="Times New Roman" w:cs="Times New Roman"/>
          <w:color w:val="000000" w:themeColor="text1"/>
        </w:rPr>
        <w:t>Dotační</w:t>
      </w:r>
      <w:r w:rsidR="003C06AF" w:rsidRPr="00255A4D">
        <w:rPr>
          <w:rFonts w:ascii="Times New Roman" w:hAnsi="Times New Roman" w:cs="Times New Roman"/>
          <w:color w:val="000000" w:themeColor="text1"/>
        </w:rPr>
        <w:t xml:space="preserve"> program byl zřízen za účelem </w:t>
      </w:r>
      <w:r w:rsidR="006636F3" w:rsidRPr="00255A4D">
        <w:rPr>
          <w:rFonts w:ascii="Times New Roman" w:hAnsi="Times New Roman" w:cs="Times New Roman"/>
          <w:color w:val="000000" w:themeColor="text1"/>
        </w:rPr>
        <w:t xml:space="preserve">realizace projektů obnovy </w:t>
      </w:r>
      <w:r w:rsidR="009E69A0" w:rsidRPr="00255A4D">
        <w:rPr>
          <w:rFonts w:ascii="Times New Roman" w:hAnsi="Times New Roman" w:cs="Times New Roman"/>
          <w:color w:val="000000" w:themeColor="text1"/>
        </w:rPr>
        <w:t xml:space="preserve">a využití </w:t>
      </w:r>
      <w:r w:rsidR="006636F3" w:rsidRPr="00255A4D">
        <w:rPr>
          <w:rFonts w:ascii="Times New Roman" w:hAnsi="Times New Roman" w:cs="Times New Roman"/>
          <w:color w:val="000000" w:themeColor="text1"/>
        </w:rPr>
        <w:t>kulturních památek a</w:t>
      </w:r>
      <w:r w:rsidR="00175C21">
        <w:rPr>
          <w:rFonts w:ascii="Times New Roman" w:hAnsi="Times New Roman" w:cs="Times New Roman"/>
          <w:color w:val="000000" w:themeColor="text1"/>
        </w:rPr>
        <w:t> </w:t>
      </w:r>
      <w:r w:rsidR="006636F3" w:rsidRPr="00255A4D">
        <w:rPr>
          <w:rFonts w:ascii="Times New Roman" w:hAnsi="Times New Roman" w:cs="Times New Roman"/>
          <w:color w:val="000000" w:themeColor="text1"/>
        </w:rPr>
        <w:t>památkově hodnotných objektů a movitých věcí na území Karlovarského kraje</w:t>
      </w:r>
      <w:r w:rsidR="003C06AF" w:rsidRPr="00255A4D">
        <w:rPr>
          <w:rFonts w:ascii="Times New Roman" w:hAnsi="Times New Roman" w:cs="Times New Roman"/>
          <w:color w:val="000000" w:themeColor="text1"/>
        </w:rPr>
        <w:t>.</w:t>
      </w:r>
    </w:p>
    <w:p w:rsidR="0091214C" w:rsidRPr="00255A4D" w:rsidRDefault="0091214C" w:rsidP="00F8564A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656A7" w:rsidRPr="00255A4D" w:rsidRDefault="00F656A7" w:rsidP="006B6790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Čl. II.</w:t>
      </w:r>
    </w:p>
    <w:p w:rsidR="00F656A7" w:rsidRPr="00255A4D" w:rsidRDefault="00F656A7" w:rsidP="006B6790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Důvody podpory stanoveného účelu</w:t>
      </w:r>
    </w:p>
    <w:p w:rsidR="003C06AF" w:rsidRPr="00255A4D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55A4D">
        <w:rPr>
          <w:rFonts w:ascii="Times New Roman" w:hAnsi="Times New Roman" w:cs="Times New Roman"/>
          <w:color w:val="000000" w:themeColor="text1"/>
        </w:rPr>
        <w:t xml:space="preserve">Důvodem zřízení dotačního programu je </w:t>
      </w:r>
      <w:r w:rsidR="006636F3" w:rsidRPr="00255A4D">
        <w:rPr>
          <w:rFonts w:ascii="Times New Roman" w:hAnsi="Times New Roman" w:cs="Times New Roman"/>
          <w:color w:val="000000" w:themeColor="text1"/>
        </w:rPr>
        <w:t>realizace projektů obnovy</w:t>
      </w:r>
      <w:r w:rsidR="009E69A0" w:rsidRPr="00255A4D">
        <w:rPr>
          <w:rFonts w:ascii="Times New Roman" w:hAnsi="Times New Roman" w:cs="Times New Roman"/>
          <w:color w:val="000000" w:themeColor="text1"/>
        </w:rPr>
        <w:t xml:space="preserve"> a využití</w:t>
      </w:r>
      <w:r w:rsidR="006636F3" w:rsidRPr="00255A4D">
        <w:rPr>
          <w:rFonts w:ascii="Times New Roman" w:hAnsi="Times New Roman" w:cs="Times New Roman"/>
          <w:color w:val="000000" w:themeColor="text1"/>
        </w:rPr>
        <w:t xml:space="preserve"> kulturních památek a</w:t>
      </w:r>
      <w:r w:rsidR="00175C21">
        <w:rPr>
          <w:rFonts w:ascii="Times New Roman" w:hAnsi="Times New Roman" w:cs="Times New Roman"/>
          <w:color w:val="000000" w:themeColor="text1"/>
        </w:rPr>
        <w:t> </w:t>
      </w:r>
      <w:r w:rsidR="006636F3" w:rsidRPr="00255A4D">
        <w:rPr>
          <w:rFonts w:ascii="Times New Roman" w:hAnsi="Times New Roman" w:cs="Times New Roman"/>
          <w:color w:val="000000" w:themeColor="text1"/>
        </w:rPr>
        <w:t>památkově hodnotných objektů a movitých věcí na území Karlovarského kraje</w:t>
      </w:r>
      <w:r w:rsidR="003C06AF" w:rsidRPr="00255A4D">
        <w:rPr>
          <w:rFonts w:ascii="Times New Roman" w:hAnsi="Times New Roman" w:cs="Times New Roman"/>
          <w:color w:val="000000" w:themeColor="text1"/>
        </w:rPr>
        <w:t>.</w:t>
      </w:r>
    </w:p>
    <w:p w:rsidR="00F656A7" w:rsidRPr="00255A4D" w:rsidRDefault="00F656A7" w:rsidP="006B6790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656A7" w:rsidRPr="00255A4D" w:rsidRDefault="00F656A7" w:rsidP="006B6790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Čl. III.</w:t>
      </w:r>
    </w:p>
    <w:p w:rsidR="00F656A7" w:rsidRPr="00255A4D" w:rsidRDefault="00F656A7" w:rsidP="006B6790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Předpokládaný celkový objem peněžních prostředků, vyčleněných z rozpočtu na podporu stanoveného účelu</w:t>
      </w:r>
    </w:p>
    <w:p w:rsidR="00F656A7" w:rsidRPr="00255A4D" w:rsidRDefault="0087434E" w:rsidP="006B6790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GoBack"/>
      <w:r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>Pro dotační program</w:t>
      </w:r>
      <w:r w:rsidR="00F656A7"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D1F19"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je vyčleněna částka </w:t>
      </w:r>
      <w:r w:rsidR="009E69A0"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>10</w:t>
      </w:r>
      <w:r w:rsidR="00175C2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9E69A0"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>000</w:t>
      </w:r>
      <w:r w:rsidR="00175C2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9E69A0"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>000</w:t>
      </w:r>
      <w:r w:rsidR="00AD1F19"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Kč</w:t>
      </w:r>
      <w:r w:rsidR="00F656A7"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6431F"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 </w:t>
      </w:r>
      <w:r w:rsidR="00F656A7"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>roz</w:t>
      </w:r>
      <w:r w:rsidR="00C54E7D"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>počtu Karlovarského kraje</w:t>
      </w:r>
      <w:r w:rsidR="00B6431F"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pro rok </w:t>
      </w:r>
      <w:r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>2018</w:t>
      </w:r>
      <w:r w:rsidR="00F656A7"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98183A"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bookmarkEnd w:id="0"/>
    <w:p w:rsidR="00F656A7" w:rsidRPr="00255A4D" w:rsidRDefault="00F656A7" w:rsidP="006B6790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656A7" w:rsidRPr="00255A4D" w:rsidRDefault="00F656A7" w:rsidP="006B6790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Čl. IV.</w:t>
      </w:r>
    </w:p>
    <w:p w:rsidR="00F656A7" w:rsidRPr="00255A4D" w:rsidRDefault="00306F63" w:rsidP="006B6790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Maximální</w:t>
      </w:r>
      <w:r w:rsidR="00F656A7"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výše dotace</w:t>
      </w:r>
      <w:r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v jednotlivém případě</w:t>
      </w:r>
    </w:p>
    <w:p w:rsidR="005D59F6" w:rsidRPr="00D9163D" w:rsidRDefault="005D59F6" w:rsidP="006B6790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916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Maximální výše dotace v jednotlivém případě smí činit </w:t>
      </w:r>
      <w:r w:rsidR="009E69A0" w:rsidRPr="00D9163D">
        <w:rPr>
          <w:rFonts w:ascii="Times New Roman" w:hAnsi="Times New Roman" w:cs="Times New Roman"/>
          <w:color w:val="000000" w:themeColor="text1"/>
          <w:sz w:val="22"/>
          <w:szCs w:val="22"/>
        </w:rPr>
        <w:t>500</w:t>
      </w:r>
      <w:r w:rsidR="00175C21" w:rsidRPr="00D9163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9E69A0" w:rsidRPr="00D9163D">
        <w:rPr>
          <w:rFonts w:ascii="Times New Roman" w:hAnsi="Times New Roman" w:cs="Times New Roman"/>
          <w:color w:val="000000" w:themeColor="text1"/>
          <w:sz w:val="22"/>
          <w:szCs w:val="22"/>
        </w:rPr>
        <w:t>000</w:t>
      </w:r>
      <w:r w:rsidRPr="00D916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Kč</w:t>
      </w:r>
      <w:r w:rsidR="003C06AF" w:rsidRPr="00D916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včetně DPH (</w:t>
      </w:r>
      <w:r w:rsidR="00D9163D" w:rsidRPr="00D9163D">
        <w:rPr>
          <w:rFonts w:ascii="Times New Roman" w:hAnsi="Times New Roman" w:cs="Times New Roman"/>
          <w:sz w:val="22"/>
          <w:szCs w:val="22"/>
        </w:rPr>
        <w:t>(pokud žadatel nebude uplatňovat odpočet DPH)</w:t>
      </w:r>
      <w:r w:rsidR="003C06AF" w:rsidRPr="00D9163D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306F63" w:rsidRPr="00D9163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87434E" w:rsidRPr="00D916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Žadatel může podat více žádostí v rámci dotačního programu.</w:t>
      </w:r>
      <w:r w:rsidR="0098183A" w:rsidRPr="00D916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F656A7" w:rsidRPr="00255A4D" w:rsidRDefault="00F656A7" w:rsidP="006B6790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656A7" w:rsidRPr="00255A4D" w:rsidRDefault="00F656A7" w:rsidP="006B6790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Čl. V.</w:t>
      </w:r>
    </w:p>
    <w:p w:rsidR="00F656A7" w:rsidRPr="00255A4D" w:rsidRDefault="00F656A7" w:rsidP="006B6790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Okruh způsobilých žadatelů</w:t>
      </w:r>
    </w:p>
    <w:p w:rsidR="003C06AF" w:rsidRPr="00255A4D" w:rsidRDefault="003C06AF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55A4D">
        <w:rPr>
          <w:rFonts w:ascii="Times New Roman" w:hAnsi="Times New Roman" w:cs="Times New Roman"/>
          <w:color w:val="000000" w:themeColor="text1"/>
        </w:rPr>
        <w:t>Žadatelem o dotaci může být</w:t>
      </w:r>
      <w:r w:rsidR="00D15DF1" w:rsidRPr="00255A4D">
        <w:rPr>
          <w:rFonts w:ascii="Times New Roman" w:hAnsi="Times New Roman" w:cs="Times New Roman"/>
          <w:color w:val="000000" w:themeColor="text1"/>
        </w:rPr>
        <w:t xml:space="preserve"> </w:t>
      </w:r>
      <w:r w:rsidR="009E69A0" w:rsidRPr="00255A4D">
        <w:rPr>
          <w:rFonts w:ascii="Times New Roman" w:hAnsi="Times New Roman" w:cs="Times New Roman"/>
          <w:color w:val="000000" w:themeColor="text1"/>
        </w:rPr>
        <w:t>fyzická osoba, obec, právnická osoba, která není zřizována nebo zakládána krajem.</w:t>
      </w:r>
    </w:p>
    <w:p w:rsidR="0087434E" w:rsidRPr="00255A4D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656A7" w:rsidRPr="00255A4D" w:rsidRDefault="00F656A7" w:rsidP="006B6790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Čl. VI.</w:t>
      </w:r>
    </w:p>
    <w:p w:rsidR="00F656A7" w:rsidRPr="00255A4D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Lhůta pro podání žádosti</w:t>
      </w:r>
    </w:p>
    <w:p w:rsidR="00F40AC8" w:rsidRPr="00255A4D" w:rsidRDefault="005D59F6" w:rsidP="00F4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55A4D">
        <w:rPr>
          <w:rFonts w:ascii="Times New Roman" w:hAnsi="Times New Roman" w:cs="Times New Roman"/>
          <w:color w:val="000000" w:themeColor="text1"/>
        </w:rPr>
        <w:t>L</w:t>
      </w:r>
      <w:r w:rsidR="0076620A" w:rsidRPr="00255A4D">
        <w:rPr>
          <w:rFonts w:ascii="Times New Roman" w:hAnsi="Times New Roman" w:cs="Times New Roman"/>
          <w:color w:val="000000" w:themeColor="text1"/>
        </w:rPr>
        <w:t xml:space="preserve">hůta pro podávání </w:t>
      </w:r>
      <w:r w:rsidR="00F40AC8" w:rsidRPr="00255A4D">
        <w:rPr>
          <w:rFonts w:ascii="Times New Roman" w:hAnsi="Times New Roman" w:cs="Times New Roman"/>
          <w:color w:val="000000" w:themeColor="text1"/>
        </w:rPr>
        <w:t xml:space="preserve">elektronických </w:t>
      </w:r>
      <w:r w:rsidR="0076620A" w:rsidRPr="00255A4D">
        <w:rPr>
          <w:rFonts w:ascii="Times New Roman" w:hAnsi="Times New Roman" w:cs="Times New Roman"/>
          <w:color w:val="000000" w:themeColor="text1"/>
        </w:rPr>
        <w:t>žádostí</w:t>
      </w:r>
      <w:r w:rsidR="00F656A7" w:rsidRPr="00255A4D">
        <w:rPr>
          <w:rFonts w:ascii="Times New Roman" w:hAnsi="Times New Roman" w:cs="Times New Roman"/>
          <w:color w:val="000000" w:themeColor="text1"/>
        </w:rPr>
        <w:t xml:space="preserve"> </w:t>
      </w:r>
      <w:r w:rsidR="0076620A" w:rsidRPr="00255A4D">
        <w:rPr>
          <w:rFonts w:ascii="Times New Roman" w:hAnsi="Times New Roman" w:cs="Times New Roman"/>
          <w:color w:val="000000" w:themeColor="text1"/>
        </w:rPr>
        <w:t xml:space="preserve">se stanovuje </w:t>
      </w:r>
      <w:r w:rsidR="00F40AC8" w:rsidRPr="00255A4D">
        <w:rPr>
          <w:rFonts w:ascii="Times New Roman" w:hAnsi="Times New Roman" w:cs="Times New Roman"/>
          <w:color w:val="000000" w:themeColor="text1"/>
        </w:rPr>
        <w:t xml:space="preserve">na dobu </w:t>
      </w:r>
      <w:r w:rsidR="0076620A" w:rsidRPr="00255A4D">
        <w:rPr>
          <w:rFonts w:ascii="Times New Roman" w:hAnsi="Times New Roman" w:cs="Times New Roman"/>
          <w:color w:val="000000" w:themeColor="text1"/>
        </w:rPr>
        <w:t xml:space="preserve">od </w:t>
      </w:r>
      <w:r w:rsidR="009E69A0" w:rsidRPr="00255A4D">
        <w:rPr>
          <w:rFonts w:ascii="Times New Roman" w:hAnsi="Times New Roman" w:cs="Times New Roman"/>
          <w:color w:val="000000" w:themeColor="text1"/>
        </w:rPr>
        <w:t>1. února 8:00 hodin do 15. února 12:00 hodin</w:t>
      </w:r>
      <w:r w:rsidR="00F40AC8" w:rsidRPr="00255A4D">
        <w:rPr>
          <w:rFonts w:ascii="Times New Roman" w:hAnsi="Times New Roman" w:cs="Times New Roman"/>
          <w:color w:val="000000" w:themeColor="text1"/>
        </w:rPr>
        <w:t xml:space="preserve">. Vytištěnou žádost z dotačního portálu Karlovarského kraje </w:t>
      </w:r>
      <w:hyperlink r:id="rId8" w:history="1">
        <w:r w:rsidR="00F40AC8" w:rsidRPr="00255A4D">
          <w:rPr>
            <w:rStyle w:val="Hypertextovodkaz"/>
            <w:rFonts w:ascii="Times New Roman" w:hAnsi="Times New Roman" w:cs="Times New Roman"/>
            <w:color w:val="000000" w:themeColor="text1"/>
          </w:rPr>
          <w:t>https://dotace.kr-karlovarsky.cz/gordic/ginis/app/RAP05/</w:t>
        </w:r>
      </w:hyperlink>
      <w:r w:rsidR="00F40AC8" w:rsidRPr="00255A4D">
        <w:rPr>
          <w:rFonts w:ascii="Times New Roman" w:hAnsi="Times New Roman" w:cs="Times New Roman"/>
          <w:color w:val="000000" w:themeColor="text1"/>
        </w:rPr>
        <w:t xml:space="preserve"> v listinné podobě, opatřenou vlastnoručním podpisem žadatele, včetně všech povinných i nepovinných příloh musí žadatel doručit ve lhůtě </w:t>
      </w:r>
      <w:r w:rsidR="000B650D" w:rsidRPr="00255A4D">
        <w:rPr>
          <w:rFonts w:ascii="Times New Roman" w:hAnsi="Times New Roman" w:cs="Times New Roman"/>
          <w:color w:val="000000" w:themeColor="text1"/>
        </w:rPr>
        <w:t xml:space="preserve">nejpozději do </w:t>
      </w:r>
      <w:r w:rsidR="002071FC" w:rsidRPr="00255A4D">
        <w:rPr>
          <w:rFonts w:ascii="Times New Roman" w:hAnsi="Times New Roman" w:cs="Times New Roman"/>
          <w:color w:val="000000" w:themeColor="text1"/>
        </w:rPr>
        <w:t xml:space="preserve">10 </w:t>
      </w:r>
      <w:r w:rsidR="008457A2" w:rsidRPr="00255A4D">
        <w:rPr>
          <w:rFonts w:ascii="Times New Roman" w:hAnsi="Times New Roman" w:cs="Times New Roman"/>
          <w:color w:val="000000" w:themeColor="text1"/>
        </w:rPr>
        <w:t>dnů</w:t>
      </w:r>
      <w:r w:rsidR="00C23EA2" w:rsidRPr="00255A4D">
        <w:rPr>
          <w:rFonts w:ascii="Times New Roman" w:hAnsi="Times New Roman" w:cs="Times New Roman"/>
          <w:color w:val="000000" w:themeColor="text1"/>
        </w:rPr>
        <w:t xml:space="preserve"> po ukončení příjmu elektronických žádostí, viz výše lhůta pro podávání elektronických žádostí</w:t>
      </w:r>
      <w:r w:rsidR="001C2606" w:rsidRPr="00255A4D">
        <w:rPr>
          <w:rFonts w:ascii="Times New Roman" w:hAnsi="Times New Roman" w:cs="Times New Roman"/>
          <w:color w:val="000000" w:themeColor="text1"/>
        </w:rPr>
        <w:t xml:space="preserve"> </w:t>
      </w:r>
      <w:r w:rsidR="00F40AC8" w:rsidRPr="00255A4D">
        <w:rPr>
          <w:rFonts w:ascii="Times New Roman" w:hAnsi="Times New Roman" w:cs="Times New Roman"/>
          <w:color w:val="000000" w:themeColor="text1"/>
        </w:rPr>
        <w:t>na podatelnu Karlovarského kraje na adrese:</w:t>
      </w:r>
    </w:p>
    <w:p w:rsidR="00F40AC8" w:rsidRPr="00255A4D" w:rsidRDefault="00F40AC8" w:rsidP="0098183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55A4D">
        <w:rPr>
          <w:rFonts w:ascii="Times New Roman" w:hAnsi="Times New Roman" w:cs="Times New Roman"/>
          <w:b/>
          <w:color w:val="000000" w:themeColor="text1"/>
        </w:rPr>
        <w:t>Karlovarský kraj, Závodní 353/88, 360 06 Karlovy Vary</w:t>
      </w:r>
      <w:r w:rsidRPr="00255A4D">
        <w:rPr>
          <w:rFonts w:ascii="Times New Roman" w:hAnsi="Times New Roman" w:cs="Times New Roman"/>
          <w:color w:val="000000" w:themeColor="text1"/>
        </w:rPr>
        <w:t>,</w:t>
      </w:r>
    </w:p>
    <w:p w:rsidR="00ED04E3" w:rsidRDefault="00F40AC8" w:rsidP="00F40AC8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55A4D">
        <w:rPr>
          <w:rFonts w:ascii="Times New Roman" w:hAnsi="Times New Roman" w:cs="Times New Roman"/>
          <w:color w:val="000000" w:themeColor="text1"/>
        </w:rPr>
        <w:t>a to osobně nebo prostřednictvím doručovací služby. Rozhodující je vždy datum doručení žádosti na</w:t>
      </w:r>
      <w:r w:rsidR="000B650D" w:rsidRPr="00255A4D">
        <w:rPr>
          <w:rFonts w:ascii="Times New Roman" w:hAnsi="Times New Roman" w:cs="Times New Roman"/>
          <w:color w:val="000000" w:themeColor="text1"/>
        </w:rPr>
        <w:t> </w:t>
      </w:r>
      <w:r w:rsidRPr="00255A4D">
        <w:rPr>
          <w:rFonts w:ascii="Times New Roman" w:hAnsi="Times New Roman" w:cs="Times New Roman"/>
          <w:color w:val="000000" w:themeColor="text1"/>
        </w:rPr>
        <w:t>podatelnu Karlovarského kraje</w:t>
      </w:r>
      <w:r w:rsidR="00ED04E3">
        <w:rPr>
          <w:rFonts w:ascii="Times New Roman" w:hAnsi="Times New Roman" w:cs="Times New Roman"/>
          <w:color w:val="000000" w:themeColor="text1"/>
        </w:rPr>
        <w:t>.</w:t>
      </w:r>
    </w:p>
    <w:p w:rsidR="005D59F6" w:rsidRPr="00255A4D" w:rsidRDefault="00ED04E3" w:rsidP="00F40AC8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D04E3">
        <w:rPr>
          <w:rStyle w:val="FontStyle49"/>
          <w:rFonts w:ascii="Times New Roman" w:hAnsi="Times New Roman" w:cs="Times New Roman"/>
          <w:b w:val="0"/>
        </w:rPr>
        <w:t>V</w:t>
      </w:r>
      <w:r w:rsidRPr="00ED04E3">
        <w:rPr>
          <w:rStyle w:val="FontStyle49"/>
          <w:rFonts w:ascii="Times New Roman" w:hAnsi="Times New Roman" w:cs="Times New Roman"/>
          <w:b w:val="0"/>
          <w:lang w:val="x-none"/>
        </w:rPr>
        <w:t xml:space="preserve"> případě závažných technických obtíží</w:t>
      </w:r>
      <w:r w:rsidRPr="00ED04E3">
        <w:rPr>
          <w:rStyle w:val="FontStyle49"/>
          <w:rFonts w:ascii="Times New Roman" w:hAnsi="Times New Roman" w:cs="Times New Roman"/>
          <w:b w:val="0"/>
        </w:rPr>
        <w:t xml:space="preserve"> při příjmu elektronických žádostí</w:t>
      </w:r>
      <w:r w:rsidRPr="00ED04E3">
        <w:rPr>
          <w:rStyle w:val="FontStyle49"/>
          <w:rFonts w:ascii="Times New Roman" w:hAnsi="Times New Roman" w:cs="Times New Roman"/>
          <w:b w:val="0"/>
          <w:lang w:val="x-none"/>
        </w:rPr>
        <w:t xml:space="preserve"> </w:t>
      </w:r>
      <w:r w:rsidRPr="00ED04E3">
        <w:rPr>
          <w:rStyle w:val="FontStyle49"/>
          <w:rFonts w:ascii="Times New Roman" w:hAnsi="Times New Roman" w:cs="Times New Roman"/>
          <w:b w:val="0"/>
        </w:rPr>
        <w:t xml:space="preserve">si poskytovatel vyhrazuje právo </w:t>
      </w:r>
      <w:r w:rsidRPr="00ED04E3">
        <w:rPr>
          <w:rStyle w:val="FontStyle49"/>
          <w:rFonts w:ascii="Times New Roman" w:hAnsi="Times New Roman" w:cs="Times New Roman"/>
          <w:b w:val="0"/>
          <w:lang w:val="x-none"/>
        </w:rPr>
        <w:t xml:space="preserve">pozastavit </w:t>
      </w:r>
      <w:r w:rsidRPr="00ED04E3">
        <w:rPr>
          <w:rStyle w:val="FontStyle49"/>
          <w:rFonts w:ascii="Times New Roman" w:hAnsi="Times New Roman" w:cs="Times New Roman"/>
          <w:b w:val="0"/>
        </w:rPr>
        <w:t>či zcela zastavit jejich příjem. V takovém případě může poskytovatel dokončit přijímání žádostí v listinné podobě. O aktuální situaci bude poskytovatel vždy informovat na svém portálu</w:t>
      </w:r>
      <w:r>
        <w:rPr>
          <w:rStyle w:val="FontStyle49"/>
          <w:rFonts w:ascii="Times New Roman" w:hAnsi="Times New Roman" w:cs="Times New Roman"/>
        </w:rPr>
        <w:t xml:space="preserve"> </w:t>
      </w:r>
      <w:hyperlink r:id="rId9" w:history="1">
        <w:r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="004F1C29" w:rsidRPr="00255A4D">
        <w:rPr>
          <w:rFonts w:ascii="Times New Roman" w:hAnsi="Times New Roman" w:cs="Times New Roman"/>
          <w:color w:val="000000" w:themeColor="text1"/>
        </w:rPr>
        <w:t>.</w:t>
      </w:r>
    </w:p>
    <w:p w:rsidR="00175C21" w:rsidRDefault="00175C2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F656A7" w:rsidRPr="00255A4D" w:rsidRDefault="00F656A7" w:rsidP="006B6790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Čl. VII.</w:t>
      </w:r>
    </w:p>
    <w:p w:rsidR="00F656A7" w:rsidRPr="00255A4D" w:rsidRDefault="00F656A7" w:rsidP="006B6790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Kritéria pro hodnocení žádosti</w:t>
      </w:r>
    </w:p>
    <w:p w:rsidR="00F656A7" w:rsidRPr="00255A4D" w:rsidRDefault="00F656A7" w:rsidP="006B6790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Kritéria pro hodnocení žádosti </w:t>
      </w:r>
      <w:r w:rsidR="003644C1"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>jsou</w:t>
      </w:r>
      <w:r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uvedena v pravidlech </w:t>
      </w:r>
      <w:r w:rsidR="003644C1"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>dotačního programu, která jsou součástí tohoto</w:t>
      </w:r>
      <w:r w:rsidR="00616F58"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="003644C1"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>vyhlášení dotačního programu.</w:t>
      </w:r>
    </w:p>
    <w:p w:rsidR="0091214C" w:rsidRPr="00255A4D" w:rsidRDefault="0091214C" w:rsidP="00F8564A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F656A7" w:rsidRPr="00255A4D" w:rsidRDefault="00F656A7" w:rsidP="006B6790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Čl. VIII.</w:t>
      </w:r>
    </w:p>
    <w:p w:rsidR="00F656A7" w:rsidRPr="00255A4D" w:rsidRDefault="00F656A7" w:rsidP="006B6790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Lhůta pro rozhodnutí o žádosti</w:t>
      </w:r>
    </w:p>
    <w:p w:rsidR="0087434E" w:rsidRPr="00255A4D" w:rsidRDefault="005D59F6" w:rsidP="006B6790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>L</w:t>
      </w:r>
      <w:r w:rsidR="00F656A7"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hůta pro rozhodnutí o žádosti </w:t>
      </w:r>
      <w:r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>se stanovuje na</w:t>
      </w:r>
      <w:r w:rsidR="006B0BCA"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7434E"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>den jednání rady</w:t>
      </w:r>
      <w:r w:rsidR="006B0BCA"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nebo zastupitelstva</w:t>
      </w:r>
      <w:r w:rsidR="0087434E"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kraje následujícího po dni podání žádosti při dodržení všech lhůt stanovených pro přípravu materiálů pro jednání a jednacího řádu zastupitelstva kraje a po uplynutí </w:t>
      </w:r>
      <w:r w:rsidR="006B0BCA"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lhůty </w:t>
      </w:r>
      <w:r w:rsidR="008457A2"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>180</w:t>
      </w:r>
      <w:r w:rsidR="006B0BCA"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kalendářních dnů určených pro vyhodnocení žádostí.</w:t>
      </w:r>
    </w:p>
    <w:p w:rsidR="00F656A7" w:rsidRPr="00255A4D" w:rsidRDefault="00F656A7" w:rsidP="006B6790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656A7" w:rsidRPr="00255A4D" w:rsidRDefault="00F656A7" w:rsidP="006B6790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Čl. IX.</w:t>
      </w:r>
    </w:p>
    <w:p w:rsidR="00F656A7" w:rsidRPr="00255A4D" w:rsidRDefault="00F656A7" w:rsidP="006B6790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Podmínky pro poskytnutí dotace</w:t>
      </w:r>
    </w:p>
    <w:p w:rsidR="00F656A7" w:rsidRPr="00255A4D" w:rsidRDefault="00F656A7" w:rsidP="006B6790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Konkrétní podmínky pro poskytnutí </w:t>
      </w:r>
      <w:r w:rsidR="00095A85"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dotace jsou </w:t>
      </w:r>
      <w:r w:rsidR="003644C1"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>uvedeny v pravidlech dotačního programu, která jsou součástí tohoto vyhlášení dotačního programu</w:t>
      </w:r>
      <w:r w:rsidRPr="00255A4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F656A7" w:rsidRPr="00255A4D" w:rsidRDefault="00F656A7" w:rsidP="006B6790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656A7" w:rsidRPr="00255A4D" w:rsidRDefault="00F656A7" w:rsidP="006B6790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Čl. X.</w:t>
      </w:r>
    </w:p>
    <w:p w:rsidR="00F656A7" w:rsidRPr="00255A4D" w:rsidRDefault="00F656A7" w:rsidP="006B6790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55A4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Vzor žádosti a obsah příloh k žádosti</w:t>
      </w:r>
    </w:p>
    <w:p w:rsidR="00F656A7" w:rsidRPr="00255A4D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55A4D">
        <w:rPr>
          <w:rFonts w:ascii="Times New Roman" w:eastAsia="Calibri" w:hAnsi="Times New Roman" w:cs="Times New Roman"/>
          <w:color w:val="000000" w:themeColor="text1"/>
        </w:rPr>
        <w:t>Vzor žádosti</w:t>
      </w:r>
      <w:r w:rsidR="0018179B" w:rsidRPr="00255A4D">
        <w:rPr>
          <w:rFonts w:ascii="Times New Roman" w:eastAsia="Calibri" w:hAnsi="Times New Roman" w:cs="Times New Roman"/>
          <w:color w:val="000000" w:themeColor="text1"/>
        </w:rPr>
        <w:t xml:space="preserve"> včetně příloh k žádosti</w:t>
      </w:r>
      <w:r w:rsidR="002B6BDF" w:rsidRPr="00255A4D">
        <w:rPr>
          <w:rFonts w:ascii="Times New Roman" w:eastAsia="Calibri" w:hAnsi="Times New Roman" w:cs="Times New Roman"/>
          <w:color w:val="000000" w:themeColor="text1"/>
        </w:rPr>
        <w:t>, smlouvy</w:t>
      </w:r>
      <w:r w:rsidR="0018179B" w:rsidRPr="00255A4D">
        <w:rPr>
          <w:rFonts w:ascii="Times New Roman" w:eastAsia="Calibri" w:hAnsi="Times New Roman" w:cs="Times New Roman"/>
          <w:color w:val="000000" w:themeColor="text1"/>
        </w:rPr>
        <w:t>,</w:t>
      </w:r>
      <w:r w:rsidRPr="00255A4D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2B6BDF" w:rsidRPr="00255A4D">
        <w:rPr>
          <w:rFonts w:ascii="Times New Roman" w:eastAsia="Calibri" w:hAnsi="Times New Roman" w:cs="Times New Roman"/>
          <w:color w:val="000000" w:themeColor="text1"/>
        </w:rPr>
        <w:t>finančního vypořádání dotace</w:t>
      </w:r>
      <w:r w:rsidR="0018179B" w:rsidRPr="00255A4D">
        <w:rPr>
          <w:rFonts w:ascii="Times New Roman" w:eastAsia="Calibri" w:hAnsi="Times New Roman" w:cs="Times New Roman"/>
          <w:color w:val="000000" w:themeColor="text1"/>
        </w:rPr>
        <w:t xml:space="preserve"> a pravidel </w:t>
      </w:r>
      <w:r w:rsidR="0018179B" w:rsidRPr="00255A4D">
        <w:rPr>
          <w:rFonts w:ascii="Times New Roman" w:hAnsi="Times New Roman" w:cs="Times New Roman"/>
          <w:color w:val="000000" w:themeColor="text1"/>
        </w:rPr>
        <w:t>pro příjem a hodnocení žádostí, poskytnutí a finančního vypořádání dotace</w:t>
      </w:r>
      <w:r w:rsidR="00B412E0" w:rsidRPr="00255A4D">
        <w:rPr>
          <w:rFonts w:ascii="Times New Roman" w:eastAsia="Calibri" w:hAnsi="Times New Roman" w:cs="Times New Roman"/>
          <w:color w:val="000000" w:themeColor="text1"/>
        </w:rPr>
        <w:t xml:space="preserve"> je v přílohách, které jsou</w:t>
      </w:r>
      <w:r w:rsidR="002B6BDF" w:rsidRPr="00255A4D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3E2C92" w:rsidRPr="00255A4D">
        <w:rPr>
          <w:rFonts w:ascii="Times New Roman" w:hAnsi="Times New Roman" w:cs="Times New Roman"/>
          <w:color w:val="000000" w:themeColor="text1"/>
        </w:rPr>
        <w:t>součástí tohoto vyhlášení dotačního programu</w:t>
      </w:r>
      <w:r w:rsidR="003E2C92" w:rsidRPr="00255A4D">
        <w:rPr>
          <w:rFonts w:ascii="Times New Roman" w:eastAsia="Calibri" w:hAnsi="Times New Roman" w:cs="Times New Roman"/>
          <w:color w:val="000000" w:themeColor="text1"/>
        </w:rPr>
        <w:t>.</w:t>
      </w:r>
    </w:p>
    <w:p w:rsidR="00F656A7" w:rsidRPr="00255A4D" w:rsidRDefault="00F656A7" w:rsidP="006B6790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656A7" w:rsidRPr="00255A4D" w:rsidRDefault="003E2C92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55A4D">
        <w:rPr>
          <w:rFonts w:ascii="Times New Roman" w:eastAsia="Calibri" w:hAnsi="Times New Roman" w:cs="Times New Roman"/>
          <w:color w:val="000000" w:themeColor="text1"/>
        </w:rPr>
        <w:t>D</w:t>
      </w:r>
      <w:r w:rsidR="0014774B" w:rsidRPr="00255A4D">
        <w:rPr>
          <w:rFonts w:ascii="Times New Roman" w:eastAsia="Calibri" w:hAnsi="Times New Roman" w:cs="Times New Roman"/>
          <w:color w:val="000000" w:themeColor="text1"/>
        </w:rPr>
        <w:t xml:space="preserve">otační program je k dispozici na odboru </w:t>
      </w:r>
      <w:r w:rsidR="008457A2" w:rsidRPr="00255A4D">
        <w:rPr>
          <w:rFonts w:ascii="Times New Roman" w:hAnsi="Times New Roman" w:cs="Times New Roman"/>
          <w:bCs/>
          <w:color w:val="000000" w:themeColor="text1"/>
        </w:rPr>
        <w:t>kultury, památkové péče, lázeňství a cestovního ruchu</w:t>
      </w:r>
      <w:r w:rsidR="0014774B" w:rsidRPr="00255A4D">
        <w:rPr>
          <w:rFonts w:ascii="Times New Roman" w:hAnsi="Times New Roman" w:cs="Times New Roman"/>
          <w:color w:val="000000" w:themeColor="text1"/>
        </w:rPr>
        <w:t xml:space="preserve"> nebo v elektronické podobě na internetových stránkách kraje (</w:t>
      </w:r>
      <w:hyperlink r:id="rId10" w:history="1">
        <w:r w:rsidR="0014774B" w:rsidRPr="00255A4D">
          <w:rPr>
            <w:rStyle w:val="Hypertextovodkaz"/>
            <w:rFonts w:ascii="Times New Roman" w:hAnsi="Times New Roman" w:cs="Times New Roman"/>
            <w:color w:val="000000" w:themeColor="text1"/>
          </w:rPr>
          <w:t>http://www.kr-karlovarsky.cz/dotace/Stranky/Prehled-dotace.aspx</w:t>
        </w:r>
      </w:hyperlink>
      <w:r w:rsidR="0014774B" w:rsidRPr="00255A4D">
        <w:rPr>
          <w:rFonts w:ascii="Times New Roman" w:hAnsi="Times New Roman" w:cs="Times New Roman"/>
          <w:color w:val="000000" w:themeColor="text1"/>
          <w:u w:val="single"/>
        </w:rPr>
        <w:t>).</w:t>
      </w:r>
      <w:r w:rsidR="00F656A7" w:rsidRPr="00255A4D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F656A7" w:rsidRDefault="00F656A7" w:rsidP="00F8564A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D0793" w:rsidRPr="00255A4D" w:rsidRDefault="007D0793" w:rsidP="00F8564A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14774B" w:rsidRPr="00255A4D" w:rsidRDefault="00C83E3F" w:rsidP="006B6790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255A4D">
        <w:rPr>
          <w:rFonts w:ascii="Times New Roman" w:hAnsi="Times New Roman" w:cs="Times New Roman"/>
          <w:color w:val="000000" w:themeColor="text1"/>
        </w:rPr>
        <w:t xml:space="preserve">Karlovy </w:t>
      </w:r>
      <w:r w:rsidRPr="00B86DB9">
        <w:rPr>
          <w:rFonts w:ascii="Times New Roman" w:hAnsi="Times New Roman" w:cs="Times New Roman"/>
        </w:rPr>
        <w:t xml:space="preserve">Vary </w:t>
      </w:r>
      <w:r w:rsidR="00B86DB9" w:rsidRPr="00B86DB9">
        <w:rPr>
          <w:rFonts w:ascii="Times New Roman" w:hAnsi="Times New Roman" w:cs="Times New Roman"/>
        </w:rPr>
        <w:t>27</w:t>
      </w:r>
      <w:r w:rsidR="00175C21">
        <w:rPr>
          <w:rFonts w:ascii="Times New Roman" w:hAnsi="Times New Roman" w:cs="Times New Roman"/>
          <w:color w:val="000000" w:themeColor="text1"/>
        </w:rPr>
        <w:t>. 12. 2017</w:t>
      </w:r>
      <w:r w:rsidRPr="00255A4D">
        <w:rPr>
          <w:rFonts w:ascii="Times New Roman" w:hAnsi="Times New Roman" w:cs="Times New Roman"/>
          <w:color w:val="000000" w:themeColor="text1"/>
        </w:rPr>
        <w:t xml:space="preserve"> </w:t>
      </w:r>
    </w:p>
    <w:p w:rsidR="00D303E6" w:rsidRPr="00255A4D" w:rsidRDefault="00D303E6" w:rsidP="00F8564A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D3CC1" w:rsidRDefault="007D3CC1" w:rsidP="006B679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E79D1" w:rsidRDefault="003E79D1" w:rsidP="006B679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E79D1" w:rsidRPr="00255A4D" w:rsidRDefault="003E79D1" w:rsidP="006B679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7D3CC1" w:rsidRPr="00255A4D" w:rsidRDefault="007D3CC1" w:rsidP="006B679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013111" w:rsidRPr="003E79D1" w:rsidRDefault="00013111" w:rsidP="003E79D1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</w:rPr>
      </w:pPr>
    </w:p>
    <w:p w:rsidR="00175C21" w:rsidRDefault="00175C21" w:rsidP="006B679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Mgr. Daniela Seifertová</w:t>
      </w:r>
      <w:r w:rsidR="00B86DB9" w:rsidRPr="00B86DB9">
        <w:rPr>
          <w:rFonts w:ascii="Times New Roman" w:hAnsi="Times New Roman" w:cs="Times New Roman"/>
          <w:color w:val="000000" w:themeColor="text1"/>
        </w:rPr>
        <w:t xml:space="preserve"> </w:t>
      </w:r>
      <w:r w:rsidR="00B86DB9" w:rsidRPr="003E79D1">
        <w:rPr>
          <w:rFonts w:ascii="Times New Roman" w:hAnsi="Times New Roman" w:cs="Times New Roman"/>
          <w:color w:val="000000" w:themeColor="text1"/>
        </w:rPr>
        <w:t>v. r.</w:t>
      </w:r>
    </w:p>
    <w:p w:rsidR="00175C21" w:rsidRPr="00175C21" w:rsidRDefault="00C83E3F" w:rsidP="006B679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75C21">
        <w:rPr>
          <w:rFonts w:ascii="Times New Roman" w:hAnsi="Times New Roman" w:cs="Times New Roman"/>
          <w:color w:val="000000" w:themeColor="text1"/>
        </w:rPr>
        <w:t>náměstkyně hejtmanky</w:t>
      </w:r>
      <w:r w:rsidR="00175C21" w:rsidRPr="00175C21">
        <w:rPr>
          <w:rFonts w:ascii="Times New Roman" w:hAnsi="Times New Roman" w:cs="Times New Roman"/>
          <w:color w:val="000000" w:themeColor="text1"/>
        </w:rPr>
        <w:t xml:space="preserve"> Karlovarského kraje</w:t>
      </w:r>
    </w:p>
    <w:p w:rsidR="007D3CC1" w:rsidRPr="00175C21" w:rsidRDefault="008D330B" w:rsidP="006B679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75C21">
        <w:rPr>
          <w:rFonts w:ascii="Times New Roman" w:hAnsi="Times New Roman" w:cs="Times New Roman"/>
          <w:color w:val="000000" w:themeColor="text1"/>
        </w:rPr>
        <w:t>pro oblast kultury a památkové péče</w:t>
      </w:r>
    </w:p>
    <w:p w:rsidR="007D3CC1" w:rsidRPr="00255A4D" w:rsidRDefault="007D3CC1" w:rsidP="006B679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7D3CC1" w:rsidRPr="00255A4D" w:rsidRDefault="007D3CC1" w:rsidP="006B679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7D3CC1" w:rsidRPr="00255A4D" w:rsidRDefault="007D3CC1" w:rsidP="006B679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644C1" w:rsidRPr="00255A4D" w:rsidRDefault="003644C1" w:rsidP="006B679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255A4D">
        <w:rPr>
          <w:rFonts w:ascii="Times New Roman" w:hAnsi="Times New Roman" w:cs="Times New Roman"/>
          <w:b/>
          <w:color w:val="000000" w:themeColor="text1"/>
        </w:rPr>
        <w:t>Přílohy:</w:t>
      </w:r>
    </w:p>
    <w:p w:rsidR="003644C1" w:rsidRPr="00255A4D" w:rsidRDefault="003644C1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55A4D">
        <w:rPr>
          <w:rFonts w:ascii="Times New Roman" w:hAnsi="Times New Roman" w:cs="Times New Roman"/>
          <w:color w:val="000000" w:themeColor="text1"/>
        </w:rPr>
        <w:t>Vzor žádosti o poskytnutí dotace Karlovarského kraje</w:t>
      </w:r>
    </w:p>
    <w:p w:rsidR="003644C1" w:rsidRPr="00255A4D" w:rsidRDefault="003644C1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55A4D">
        <w:rPr>
          <w:rFonts w:ascii="Times New Roman" w:hAnsi="Times New Roman" w:cs="Times New Roman"/>
          <w:color w:val="000000" w:themeColor="text1"/>
        </w:rPr>
        <w:t>Vzor veřejnoprávní smlouvy o poskytnutí dotace z rozpočtu Karlovarského kraje</w:t>
      </w:r>
    </w:p>
    <w:p w:rsidR="003644C1" w:rsidRPr="00255A4D" w:rsidRDefault="003644C1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55A4D">
        <w:rPr>
          <w:rFonts w:ascii="Times New Roman" w:hAnsi="Times New Roman" w:cs="Times New Roman"/>
          <w:color w:val="000000" w:themeColor="text1"/>
        </w:rPr>
        <w:t>Vzor finančního vypořádání dotace Karlovarského kraje</w:t>
      </w:r>
    </w:p>
    <w:p w:rsidR="003644C1" w:rsidRPr="00255A4D" w:rsidRDefault="003644C1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55A4D">
        <w:rPr>
          <w:rFonts w:ascii="Times New Roman" w:hAnsi="Times New Roman" w:cs="Times New Roman"/>
          <w:color w:val="000000" w:themeColor="text1"/>
        </w:rPr>
        <w:t xml:space="preserve">Pravidla pro příjem a hodnocení žádostí, poskytnutí a </w:t>
      </w:r>
      <w:r w:rsidR="001C2606" w:rsidRPr="00255A4D">
        <w:rPr>
          <w:rFonts w:ascii="Times New Roman" w:hAnsi="Times New Roman" w:cs="Times New Roman"/>
          <w:color w:val="000000" w:themeColor="text1"/>
        </w:rPr>
        <w:t xml:space="preserve">finanční </w:t>
      </w:r>
      <w:r w:rsidRPr="00255A4D">
        <w:rPr>
          <w:rFonts w:ascii="Times New Roman" w:hAnsi="Times New Roman" w:cs="Times New Roman"/>
          <w:color w:val="000000" w:themeColor="text1"/>
        </w:rPr>
        <w:t>vypořádání dotace z rozpočtu Karlovarského kraje</w:t>
      </w:r>
    </w:p>
    <w:p w:rsidR="006B0BCA" w:rsidRPr="00255A4D" w:rsidRDefault="006B0BCA" w:rsidP="00C23E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6B0BCA" w:rsidRPr="00255A4D" w:rsidSect="00552944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51C" w:rsidRDefault="001B651C" w:rsidP="00552944">
      <w:pPr>
        <w:spacing w:after="0" w:line="240" w:lineRule="auto"/>
      </w:pPr>
      <w:r>
        <w:separator/>
      </w:r>
    </w:p>
  </w:endnote>
  <w:endnote w:type="continuationSeparator" w:id="0">
    <w:p w:rsidR="001B651C" w:rsidRDefault="001B651C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51C" w:rsidRDefault="001B651C" w:rsidP="00552944">
      <w:pPr>
        <w:spacing w:after="0" w:line="240" w:lineRule="auto"/>
      </w:pPr>
      <w:r>
        <w:separator/>
      </w:r>
    </w:p>
  </w:footnote>
  <w:footnote w:type="continuationSeparator" w:id="0">
    <w:p w:rsidR="001B651C" w:rsidRDefault="001B651C" w:rsidP="0055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EC" w:rsidRPr="0057304C" w:rsidRDefault="00A0776F" w:rsidP="00552944">
    <w:pPr>
      <w:pStyle w:val="Nadpis2"/>
      <w:ind w:left="1134"/>
      <w:jc w:val="left"/>
      <w:rPr>
        <w:caps/>
      </w:rPr>
    </w:pPr>
    <w:r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44300DD" wp14:editId="6984C9E4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1EC" w:rsidRDefault="002811EC" w:rsidP="0055294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7062412" wp14:editId="51A2A27A">
                                <wp:extent cx="431800" cy="532765"/>
                                <wp:effectExtent l="0" t="0" r="6350" b="635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300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:rsidR="002811EC" w:rsidRDefault="002811EC" w:rsidP="0055294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7062412" wp14:editId="51A2A27A">
                          <wp:extent cx="431800" cy="532765"/>
                          <wp:effectExtent l="0" t="0" r="6350" b="635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:rsidR="002811EC" w:rsidRPr="0057304C" w:rsidRDefault="001A0571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rada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:rsidR="002811EC" w:rsidRPr="00552944" w:rsidRDefault="00A0776F" w:rsidP="00552944">
    <w:pPr>
      <w:pStyle w:val="Zhlav"/>
      <w:ind w:left="1134"/>
      <w:rPr>
        <w:caps/>
      </w:rPr>
    </w:pPr>
    <w:r>
      <w:rPr>
        <w:caps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 wp14:anchorId="26422518" wp14:editId="5295C775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73FF48" id="Přímá spojnic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13"/>
  </w:num>
  <w:num w:numId="12">
    <w:abstractNumId w:val="1"/>
  </w:num>
  <w:num w:numId="13">
    <w:abstractNumId w:val="4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13111"/>
    <w:rsid w:val="00037D27"/>
    <w:rsid w:val="00052B48"/>
    <w:rsid w:val="00085E0D"/>
    <w:rsid w:val="000951B2"/>
    <w:rsid w:val="00095A85"/>
    <w:rsid w:val="000B650D"/>
    <w:rsid w:val="000D5DA1"/>
    <w:rsid w:val="001036D7"/>
    <w:rsid w:val="0014297F"/>
    <w:rsid w:val="0014774B"/>
    <w:rsid w:val="00150C2B"/>
    <w:rsid w:val="00175C21"/>
    <w:rsid w:val="0018179B"/>
    <w:rsid w:val="001A0571"/>
    <w:rsid w:val="001B651C"/>
    <w:rsid w:val="001C2606"/>
    <w:rsid w:val="001F28FF"/>
    <w:rsid w:val="001F4D8B"/>
    <w:rsid w:val="002071FC"/>
    <w:rsid w:val="00211E1D"/>
    <w:rsid w:val="002305A3"/>
    <w:rsid w:val="00252BC0"/>
    <w:rsid w:val="00255A4D"/>
    <w:rsid w:val="002704B6"/>
    <w:rsid w:val="0027424E"/>
    <w:rsid w:val="0027767E"/>
    <w:rsid w:val="002811EC"/>
    <w:rsid w:val="002B6BDF"/>
    <w:rsid w:val="002F3C03"/>
    <w:rsid w:val="00306F63"/>
    <w:rsid w:val="00357FC4"/>
    <w:rsid w:val="003633DC"/>
    <w:rsid w:val="003644C1"/>
    <w:rsid w:val="00385F9A"/>
    <w:rsid w:val="003905F0"/>
    <w:rsid w:val="003A167E"/>
    <w:rsid w:val="003B1350"/>
    <w:rsid w:val="003C06AF"/>
    <w:rsid w:val="003E2C92"/>
    <w:rsid w:val="003E3D4E"/>
    <w:rsid w:val="003E79D1"/>
    <w:rsid w:val="00403E79"/>
    <w:rsid w:val="0046166D"/>
    <w:rsid w:val="0049105A"/>
    <w:rsid w:val="004958D5"/>
    <w:rsid w:val="004960D8"/>
    <w:rsid w:val="004A22D5"/>
    <w:rsid w:val="004C2576"/>
    <w:rsid w:val="004C6421"/>
    <w:rsid w:val="004F1C29"/>
    <w:rsid w:val="00525469"/>
    <w:rsid w:val="00552944"/>
    <w:rsid w:val="005859B0"/>
    <w:rsid w:val="005873F5"/>
    <w:rsid w:val="005971C5"/>
    <w:rsid w:val="005A477C"/>
    <w:rsid w:val="005B430C"/>
    <w:rsid w:val="005B7E5F"/>
    <w:rsid w:val="005C418E"/>
    <w:rsid w:val="005C7A9C"/>
    <w:rsid w:val="005D59F6"/>
    <w:rsid w:val="005F2214"/>
    <w:rsid w:val="005F64FB"/>
    <w:rsid w:val="0060765C"/>
    <w:rsid w:val="00616EAF"/>
    <w:rsid w:val="00616F58"/>
    <w:rsid w:val="006636F3"/>
    <w:rsid w:val="00681490"/>
    <w:rsid w:val="006A12FD"/>
    <w:rsid w:val="006A1892"/>
    <w:rsid w:val="006A1F5A"/>
    <w:rsid w:val="006A3599"/>
    <w:rsid w:val="006B0BCA"/>
    <w:rsid w:val="006B6790"/>
    <w:rsid w:val="006B7835"/>
    <w:rsid w:val="006B7D36"/>
    <w:rsid w:val="006C2326"/>
    <w:rsid w:val="006C4DF8"/>
    <w:rsid w:val="006F6E7A"/>
    <w:rsid w:val="00742A0A"/>
    <w:rsid w:val="0076620A"/>
    <w:rsid w:val="0077609E"/>
    <w:rsid w:val="007776D2"/>
    <w:rsid w:val="0079334A"/>
    <w:rsid w:val="007A20B5"/>
    <w:rsid w:val="007A3ECC"/>
    <w:rsid w:val="007D0793"/>
    <w:rsid w:val="007D3CC1"/>
    <w:rsid w:val="0081699B"/>
    <w:rsid w:val="008457A2"/>
    <w:rsid w:val="00873464"/>
    <w:rsid w:val="0087434E"/>
    <w:rsid w:val="008A05A5"/>
    <w:rsid w:val="008B5200"/>
    <w:rsid w:val="008D330B"/>
    <w:rsid w:val="008E4BC5"/>
    <w:rsid w:val="00900347"/>
    <w:rsid w:val="00904D3D"/>
    <w:rsid w:val="0091214C"/>
    <w:rsid w:val="00912286"/>
    <w:rsid w:val="00953DEA"/>
    <w:rsid w:val="0096304F"/>
    <w:rsid w:val="00966CBF"/>
    <w:rsid w:val="0098183A"/>
    <w:rsid w:val="00984488"/>
    <w:rsid w:val="009B504C"/>
    <w:rsid w:val="009E69A0"/>
    <w:rsid w:val="009F3525"/>
    <w:rsid w:val="009F6B8B"/>
    <w:rsid w:val="00A02FC4"/>
    <w:rsid w:val="00A0776F"/>
    <w:rsid w:val="00A348CA"/>
    <w:rsid w:val="00A34FA3"/>
    <w:rsid w:val="00A40270"/>
    <w:rsid w:val="00A53103"/>
    <w:rsid w:val="00A8461D"/>
    <w:rsid w:val="00A87568"/>
    <w:rsid w:val="00AB55F1"/>
    <w:rsid w:val="00AC5D52"/>
    <w:rsid w:val="00AC619E"/>
    <w:rsid w:val="00AD1F19"/>
    <w:rsid w:val="00B178F3"/>
    <w:rsid w:val="00B412E0"/>
    <w:rsid w:val="00B539A8"/>
    <w:rsid w:val="00B6431F"/>
    <w:rsid w:val="00B844C2"/>
    <w:rsid w:val="00B86DB9"/>
    <w:rsid w:val="00BA0405"/>
    <w:rsid w:val="00BA2D20"/>
    <w:rsid w:val="00BC00D6"/>
    <w:rsid w:val="00C151D3"/>
    <w:rsid w:val="00C15822"/>
    <w:rsid w:val="00C23EA2"/>
    <w:rsid w:val="00C479D9"/>
    <w:rsid w:val="00C54E7D"/>
    <w:rsid w:val="00C617BF"/>
    <w:rsid w:val="00C83E3F"/>
    <w:rsid w:val="00CC385A"/>
    <w:rsid w:val="00CC478A"/>
    <w:rsid w:val="00D05AF8"/>
    <w:rsid w:val="00D15DF1"/>
    <w:rsid w:val="00D27D0E"/>
    <w:rsid w:val="00D303E6"/>
    <w:rsid w:val="00D31D14"/>
    <w:rsid w:val="00D704B0"/>
    <w:rsid w:val="00D7592A"/>
    <w:rsid w:val="00D7607E"/>
    <w:rsid w:val="00D9163D"/>
    <w:rsid w:val="00DB48EB"/>
    <w:rsid w:val="00DB6517"/>
    <w:rsid w:val="00DD4958"/>
    <w:rsid w:val="00DE257C"/>
    <w:rsid w:val="00DF4988"/>
    <w:rsid w:val="00DF715F"/>
    <w:rsid w:val="00E050B3"/>
    <w:rsid w:val="00E7454F"/>
    <w:rsid w:val="00E94975"/>
    <w:rsid w:val="00EC1870"/>
    <w:rsid w:val="00ED04E3"/>
    <w:rsid w:val="00ED221B"/>
    <w:rsid w:val="00F00AEC"/>
    <w:rsid w:val="00F031AB"/>
    <w:rsid w:val="00F07865"/>
    <w:rsid w:val="00F15642"/>
    <w:rsid w:val="00F17E88"/>
    <w:rsid w:val="00F24A49"/>
    <w:rsid w:val="00F26C61"/>
    <w:rsid w:val="00F35282"/>
    <w:rsid w:val="00F40AC8"/>
    <w:rsid w:val="00F40C6D"/>
    <w:rsid w:val="00F45F37"/>
    <w:rsid w:val="00F656A7"/>
    <w:rsid w:val="00F8564A"/>
    <w:rsid w:val="00F86A83"/>
    <w:rsid w:val="00FA097B"/>
    <w:rsid w:val="00FA45AD"/>
    <w:rsid w:val="00F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65ED3E"/>
  <w15:docId w15:val="{C9C0512E-83DA-44DC-9E40-5CDB0FA1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17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basedOn w:val="Standardnpsmoodstavce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C00D6"/>
    <w:rPr>
      <w:color w:val="954F72" w:themeColor="followedHyperlink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06F63"/>
    <w:pPr>
      <w:spacing w:after="0" w:line="240" w:lineRule="auto"/>
    </w:pPr>
  </w:style>
  <w:style w:type="character" w:customStyle="1" w:styleId="FontStyle49">
    <w:name w:val="Font Style49"/>
    <w:basedOn w:val="Standardnpsmoodstavce"/>
    <w:uiPriority w:val="99"/>
    <w:rsid w:val="00ED04E3"/>
    <w:rPr>
      <w:rFonts w:ascii="Cambria" w:hAnsi="Cambria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tace.kr-karlovarsky.cz/gordic/ginis/app/RAP0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kr-karlovarsky.cz/dotace/Stranky/Prehled-dotac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/dotace/Stranky/Prehled-dotace.aspx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d3056c3fb15f5a06381b9d26cddbe0f0">
  <xsd:schema xmlns:xsd="http://www.w3.org/2001/XMLSchema" xmlns:xs="http://www.w3.org/2001/XMLSchema" xmlns:p="http://schemas.microsoft.com/office/2006/metadata/properties" xmlns:ns1="http://schemas.microsoft.com/sharepoint/v3" xmlns:ns2="dea095fd-7966-4c4b-b51d-2134cf85ddf0" targetNamespace="http://schemas.microsoft.com/office/2006/metadata/properties" ma:root="true" ma:fieldsID="be6759357ba84629325fd5808f8c59c9" ns1:_="" ns2:_="">
    <xsd:import namespace="http://schemas.microsoft.com/sharepoint/v3"/>
    <xsd:import namespace="dea095fd-7966-4c4b-b51d-2134cf85dd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095fd-7966-4c4b-b51d-2134cf85ddf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2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dea095fd-7966-4c4b-b51d-2134cf85ddf0" xsi:nil="true"/>
  </documentManagement>
</p:properties>
</file>

<file path=customXml/itemProps1.xml><?xml version="1.0" encoding="utf-8"?>
<ds:datastoreItem xmlns:ds="http://schemas.openxmlformats.org/officeDocument/2006/customXml" ds:itemID="{C659D918-CDE6-4945-8E6F-F057FCB14F6A}"/>
</file>

<file path=customXml/itemProps2.xml><?xml version="1.0" encoding="utf-8"?>
<ds:datastoreItem xmlns:ds="http://schemas.openxmlformats.org/officeDocument/2006/customXml" ds:itemID="{CCCC7460-676D-4BC6-BC8C-0C73382322B0}"/>
</file>

<file path=customXml/itemProps3.xml><?xml version="1.0" encoding="utf-8"?>
<ds:datastoreItem xmlns:ds="http://schemas.openxmlformats.org/officeDocument/2006/customXml" ds:itemID="{7A7B377D-D74B-4F1E-9830-81C7030CA43E}"/>
</file>

<file path=customXml/itemProps4.xml><?xml version="1.0" encoding="utf-8"?>
<ds:datastoreItem xmlns:ds="http://schemas.openxmlformats.org/officeDocument/2006/customXml" ds:itemID="{E915BC43-FA25-45AF-BD0D-6AFF4442F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670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Kolařík Karel</dc:creator>
  <cp:lastModifiedBy>Zahrádková Martina</cp:lastModifiedBy>
  <cp:revision>20</cp:revision>
  <cp:lastPrinted>2017-12-27T13:09:00Z</cp:lastPrinted>
  <dcterms:created xsi:type="dcterms:W3CDTF">2017-12-01T10:54:00Z</dcterms:created>
  <dcterms:modified xsi:type="dcterms:W3CDTF">2017-12-27T13:09:00Z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