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1A5" w:rsidRPr="002821F8" w:rsidRDefault="000901A5" w:rsidP="004D03D0">
      <w:pPr>
        <w:jc w:val="both"/>
        <w:rPr>
          <w:rFonts w:ascii="Arial" w:hAnsi="Arial" w:cs="Arial"/>
          <w:i/>
          <w:color w:val="0070C0"/>
          <w:sz w:val="16"/>
          <w:szCs w:val="16"/>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1904"/>
        <w:gridCol w:w="7137"/>
      </w:tblGrid>
      <w:tr w:rsidR="0085407C" w:rsidRPr="002821F8" w:rsidTr="0085407C">
        <w:trPr>
          <w:jc w:val="center"/>
        </w:trPr>
        <w:tc>
          <w:tcPr>
            <w:tcW w:w="5000" w:type="pct"/>
            <w:gridSpan w:val="2"/>
            <w:tcBorders>
              <w:top w:val="single" w:sz="12" w:space="0" w:color="7F7F7F" w:themeColor="text1" w:themeTint="80"/>
              <w:bottom w:val="double" w:sz="4" w:space="0" w:color="7F7F7F" w:themeColor="text1" w:themeTint="80"/>
            </w:tcBorders>
            <w:shd w:val="clear" w:color="auto" w:fill="F2F2F2" w:themeFill="background1" w:themeFillShade="F2"/>
            <w:vAlign w:val="center"/>
          </w:tcPr>
          <w:p w:rsidR="0085407C" w:rsidRPr="002821F8" w:rsidRDefault="0085407C" w:rsidP="002866A1">
            <w:pPr>
              <w:pStyle w:val="Nzev"/>
              <w:spacing w:beforeLines="60" w:before="144" w:afterLines="60" w:after="144"/>
              <w:contextualSpacing/>
              <w:rPr>
                <w:rFonts w:ascii="Arial" w:hAnsi="Arial" w:cs="Arial"/>
                <w:bCs/>
                <w:szCs w:val="28"/>
                <w:u w:val="single"/>
              </w:rPr>
            </w:pPr>
            <w:r w:rsidRPr="002821F8">
              <w:rPr>
                <w:rFonts w:ascii="Arial" w:hAnsi="Arial" w:cs="Arial"/>
                <w:bCs/>
                <w:szCs w:val="28"/>
                <w:u w:val="single"/>
              </w:rPr>
              <w:t>PROGRAM</w:t>
            </w:r>
          </w:p>
        </w:tc>
      </w:tr>
      <w:tr w:rsidR="0085407C" w:rsidRPr="002821F8" w:rsidTr="0085407C">
        <w:trPr>
          <w:jc w:val="center"/>
        </w:trPr>
        <w:tc>
          <w:tcPr>
            <w:tcW w:w="1053" w:type="pct"/>
            <w:tcBorders>
              <w:top w:val="double" w:sz="4" w:space="0" w:color="7F7F7F" w:themeColor="text1" w:themeTint="80"/>
            </w:tcBorders>
            <w:shd w:val="clear" w:color="auto" w:fill="F2F2F2" w:themeFill="background1" w:themeFillShade="F2"/>
            <w:vAlign w:val="center"/>
          </w:tcPr>
          <w:p w:rsidR="0085407C" w:rsidRPr="002821F8" w:rsidRDefault="0085407C" w:rsidP="00955D82">
            <w:pPr>
              <w:pStyle w:val="Nzev"/>
              <w:spacing w:beforeLines="60" w:before="144" w:afterLines="60" w:after="144"/>
              <w:contextualSpacing/>
              <w:jc w:val="left"/>
              <w:rPr>
                <w:rFonts w:ascii="Arial" w:hAnsi="Arial" w:cs="Arial"/>
                <w:b w:val="0"/>
                <w:bCs/>
                <w:sz w:val="20"/>
              </w:rPr>
            </w:pPr>
            <w:r w:rsidRPr="002821F8">
              <w:rPr>
                <w:rFonts w:ascii="Arial" w:hAnsi="Arial" w:cs="Arial"/>
                <w:b w:val="0"/>
                <w:bCs/>
                <w:sz w:val="20"/>
              </w:rPr>
              <w:t>Název:</w:t>
            </w:r>
          </w:p>
        </w:tc>
        <w:tc>
          <w:tcPr>
            <w:tcW w:w="3947" w:type="pct"/>
            <w:tcBorders>
              <w:top w:val="double" w:sz="4" w:space="0" w:color="7F7F7F" w:themeColor="text1" w:themeTint="80"/>
            </w:tcBorders>
            <w:vAlign w:val="center"/>
          </w:tcPr>
          <w:p w:rsidR="0085407C" w:rsidRPr="002821F8" w:rsidRDefault="0085407C" w:rsidP="00955D82">
            <w:pPr>
              <w:pStyle w:val="Nzev"/>
              <w:spacing w:beforeLines="60" w:before="144" w:afterLines="60" w:after="144"/>
              <w:contextualSpacing/>
              <w:jc w:val="both"/>
              <w:rPr>
                <w:rFonts w:ascii="Arial" w:hAnsi="Arial" w:cs="Arial"/>
                <w:bCs/>
                <w:sz w:val="24"/>
                <w:szCs w:val="24"/>
              </w:rPr>
            </w:pPr>
          </w:p>
          <w:p w:rsidR="0085407C" w:rsidRPr="002821F8" w:rsidRDefault="00B72714" w:rsidP="008E46AF">
            <w:pPr>
              <w:pStyle w:val="Nzev"/>
              <w:spacing w:beforeLines="60" w:before="144" w:afterLines="60" w:after="144"/>
              <w:contextualSpacing/>
              <w:jc w:val="both"/>
              <w:rPr>
                <w:rFonts w:ascii="Arial" w:hAnsi="Arial" w:cs="Arial"/>
                <w:b w:val="0"/>
                <w:bCs/>
                <w:i/>
                <w:sz w:val="16"/>
                <w:szCs w:val="16"/>
              </w:rPr>
            </w:pPr>
            <w:r w:rsidRPr="00B72714">
              <w:rPr>
                <w:rFonts w:ascii="Arial" w:hAnsi="Arial" w:cs="Arial"/>
                <w:b w:val="0"/>
                <w:sz w:val="24"/>
                <w:szCs w:val="28"/>
              </w:rPr>
              <w:t>Program na podporu obnovy venkova</w:t>
            </w:r>
          </w:p>
        </w:tc>
      </w:tr>
      <w:tr w:rsidR="0085407C" w:rsidRPr="002821F8" w:rsidTr="0004192A">
        <w:trPr>
          <w:jc w:val="center"/>
        </w:trPr>
        <w:tc>
          <w:tcPr>
            <w:tcW w:w="1053" w:type="pct"/>
            <w:tcBorders>
              <w:bottom w:val="dotted" w:sz="4" w:space="0" w:color="7F7F7F" w:themeColor="text1" w:themeTint="80"/>
            </w:tcBorders>
            <w:shd w:val="clear" w:color="auto" w:fill="F2F2F2" w:themeFill="background1" w:themeFillShade="F2"/>
            <w:vAlign w:val="center"/>
          </w:tcPr>
          <w:p w:rsidR="0085407C" w:rsidRPr="002821F8" w:rsidRDefault="0085407C" w:rsidP="00955D82">
            <w:pPr>
              <w:pStyle w:val="Nzev"/>
              <w:spacing w:beforeLines="60" w:before="144" w:afterLines="60" w:after="144"/>
              <w:contextualSpacing/>
              <w:jc w:val="left"/>
              <w:rPr>
                <w:rFonts w:ascii="Arial" w:hAnsi="Arial" w:cs="Arial"/>
                <w:b w:val="0"/>
                <w:bCs/>
                <w:sz w:val="20"/>
              </w:rPr>
            </w:pPr>
            <w:r w:rsidRPr="002821F8">
              <w:rPr>
                <w:rFonts w:ascii="Arial" w:hAnsi="Arial" w:cs="Arial"/>
                <w:b w:val="0"/>
                <w:bCs/>
                <w:sz w:val="20"/>
              </w:rPr>
              <w:t>Identifikační číslo:</w:t>
            </w:r>
          </w:p>
        </w:tc>
        <w:tc>
          <w:tcPr>
            <w:tcW w:w="3947" w:type="pct"/>
            <w:tcBorders>
              <w:bottom w:val="dotted" w:sz="4" w:space="0" w:color="7F7F7F" w:themeColor="text1" w:themeTint="80"/>
            </w:tcBorders>
            <w:vAlign w:val="center"/>
          </w:tcPr>
          <w:p w:rsidR="0085407C" w:rsidRPr="002821F8" w:rsidRDefault="0085407C" w:rsidP="00955D82">
            <w:pPr>
              <w:pStyle w:val="Nzev"/>
              <w:spacing w:beforeLines="60" w:before="144" w:afterLines="60" w:after="144"/>
              <w:contextualSpacing/>
              <w:jc w:val="both"/>
              <w:rPr>
                <w:rFonts w:ascii="Arial" w:hAnsi="Arial" w:cs="Arial"/>
                <w:bCs/>
                <w:sz w:val="24"/>
                <w:szCs w:val="24"/>
              </w:rPr>
            </w:pPr>
          </w:p>
          <w:p w:rsidR="0085407C" w:rsidRPr="002821F8" w:rsidRDefault="00B72714" w:rsidP="00E110D4">
            <w:pPr>
              <w:pStyle w:val="Nzev"/>
              <w:spacing w:beforeLines="60" w:before="144" w:afterLines="60" w:after="144"/>
              <w:contextualSpacing/>
              <w:jc w:val="both"/>
              <w:rPr>
                <w:rFonts w:ascii="Arial" w:hAnsi="Arial" w:cs="Arial"/>
                <w:b w:val="0"/>
                <w:bCs/>
                <w:i/>
                <w:color w:val="0070C0"/>
                <w:sz w:val="16"/>
                <w:szCs w:val="16"/>
              </w:rPr>
            </w:pPr>
            <w:r w:rsidRPr="00B72714">
              <w:rPr>
                <w:rFonts w:ascii="Arial" w:hAnsi="Arial" w:cs="Arial"/>
                <w:b w:val="0"/>
                <w:sz w:val="24"/>
                <w:szCs w:val="28"/>
              </w:rPr>
              <w:t>RP02-201</w:t>
            </w:r>
            <w:r w:rsidR="00E110D4">
              <w:rPr>
                <w:rFonts w:ascii="Arial" w:hAnsi="Arial" w:cs="Arial"/>
                <w:b w:val="0"/>
                <w:sz w:val="24"/>
                <w:szCs w:val="28"/>
              </w:rPr>
              <w:t>8</w:t>
            </w:r>
          </w:p>
        </w:tc>
      </w:tr>
      <w:tr w:rsidR="0004192A" w:rsidRPr="002821F8" w:rsidTr="0004192A">
        <w:trPr>
          <w:jc w:val="center"/>
        </w:trPr>
        <w:tc>
          <w:tcPr>
            <w:tcW w:w="1053" w:type="pct"/>
            <w:tcBorders>
              <w:top w:val="dotted" w:sz="4" w:space="0" w:color="7F7F7F" w:themeColor="text1" w:themeTint="80"/>
              <w:bottom w:val="single" w:sz="12" w:space="0" w:color="7F7F7F" w:themeColor="text1" w:themeTint="80"/>
            </w:tcBorders>
            <w:shd w:val="clear" w:color="auto" w:fill="F2F2F2" w:themeFill="background1" w:themeFillShade="F2"/>
            <w:vAlign w:val="center"/>
          </w:tcPr>
          <w:p w:rsidR="0004192A" w:rsidRPr="002821F8" w:rsidRDefault="0004192A" w:rsidP="00955D82">
            <w:pPr>
              <w:pStyle w:val="Nzev"/>
              <w:spacing w:beforeLines="60" w:before="144" w:afterLines="60" w:after="144"/>
              <w:contextualSpacing/>
              <w:jc w:val="left"/>
              <w:rPr>
                <w:rFonts w:ascii="Arial" w:hAnsi="Arial" w:cs="Arial"/>
                <w:b w:val="0"/>
                <w:bCs/>
                <w:sz w:val="20"/>
              </w:rPr>
            </w:pPr>
            <w:r>
              <w:rPr>
                <w:rFonts w:ascii="Arial" w:hAnsi="Arial" w:cs="Arial"/>
                <w:b w:val="0"/>
                <w:bCs/>
                <w:sz w:val="20"/>
              </w:rPr>
              <w:t>Na rok:</w:t>
            </w:r>
          </w:p>
        </w:tc>
        <w:tc>
          <w:tcPr>
            <w:tcW w:w="3947" w:type="pct"/>
            <w:tcBorders>
              <w:top w:val="dotted" w:sz="4" w:space="0" w:color="7F7F7F" w:themeColor="text1" w:themeTint="80"/>
              <w:bottom w:val="single" w:sz="12" w:space="0" w:color="7F7F7F" w:themeColor="text1" w:themeTint="80"/>
            </w:tcBorders>
            <w:vAlign w:val="center"/>
          </w:tcPr>
          <w:p w:rsidR="0004192A" w:rsidRDefault="0004192A" w:rsidP="00955D82">
            <w:pPr>
              <w:pStyle w:val="Nzev"/>
              <w:spacing w:beforeLines="60" w:before="144" w:afterLines="60" w:after="144"/>
              <w:contextualSpacing/>
              <w:jc w:val="both"/>
              <w:rPr>
                <w:rFonts w:ascii="Arial" w:hAnsi="Arial" w:cs="Arial"/>
                <w:b w:val="0"/>
                <w:bCs/>
                <w:i/>
                <w:color w:val="0070C0"/>
                <w:sz w:val="16"/>
                <w:szCs w:val="16"/>
              </w:rPr>
            </w:pPr>
          </w:p>
          <w:p w:rsidR="0004192A" w:rsidRPr="002821F8" w:rsidRDefault="00B72714" w:rsidP="00E110D4">
            <w:pPr>
              <w:pStyle w:val="Nzev"/>
              <w:spacing w:beforeLines="60" w:before="144" w:afterLines="60" w:after="144"/>
              <w:contextualSpacing/>
              <w:jc w:val="both"/>
              <w:rPr>
                <w:rFonts w:ascii="Arial" w:hAnsi="Arial" w:cs="Arial"/>
                <w:bCs/>
                <w:sz w:val="24"/>
                <w:szCs w:val="24"/>
              </w:rPr>
            </w:pPr>
            <w:r w:rsidRPr="00B72714">
              <w:rPr>
                <w:rFonts w:ascii="Arial" w:hAnsi="Arial" w:cs="Arial"/>
                <w:b w:val="0"/>
                <w:sz w:val="24"/>
                <w:szCs w:val="28"/>
              </w:rPr>
              <w:t>201</w:t>
            </w:r>
            <w:r w:rsidR="00E110D4">
              <w:rPr>
                <w:rFonts w:ascii="Arial" w:hAnsi="Arial" w:cs="Arial"/>
                <w:b w:val="0"/>
                <w:sz w:val="24"/>
                <w:szCs w:val="28"/>
              </w:rPr>
              <w:t>8</w:t>
            </w:r>
          </w:p>
        </w:tc>
      </w:tr>
    </w:tbl>
    <w:p w:rsidR="00955D82" w:rsidRPr="002821F8" w:rsidRDefault="00955D82" w:rsidP="00955D82">
      <w:pPr>
        <w:pStyle w:val="Nzev"/>
        <w:spacing w:beforeLines="60" w:before="144" w:afterLines="60" w:after="144"/>
        <w:contextualSpacing/>
        <w:jc w:val="left"/>
        <w:rPr>
          <w:rFonts w:ascii="Arial" w:hAnsi="Arial" w:cs="Arial"/>
          <w:b w:val="0"/>
          <w:bCs/>
          <w:szCs w:val="28"/>
          <w:u w:val="single"/>
        </w:rPr>
      </w:pPr>
    </w:p>
    <w:p w:rsidR="00D95B58" w:rsidRPr="00F54E5B" w:rsidRDefault="00D95B58" w:rsidP="00D95B58">
      <w:pPr>
        <w:pStyle w:val="Nzev"/>
        <w:spacing w:beforeLines="60" w:before="144" w:afterLines="60" w:after="144"/>
        <w:contextualSpacing/>
        <w:rPr>
          <w:rFonts w:ascii="Arial" w:hAnsi="Arial" w:cs="Arial"/>
          <w:szCs w:val="28"/>
          <w:u w:val="single"/>
        </w:rPr>
      </w:pPr>
      <w:r w:rsidRPr="002821F8">
        <w:rPr>
          <w:rFonts w:ascii="Arial" w:hAnsi="Arial" w:cs="Arial"/>
          <w:bCs/>
          <w:szCs w:val="28"/>
          <w:u w:val="single"/>
        </w:rPr>
        <w:t xml:space="preserve">VÝZVA K PŘEDKLÁDÁNÍ ŽÁDOSTÍ O </w:t>
      </w:r>
      <w:r w:rsidRPr="00F54E5B">
        <w:rPr>
          <w:rFonts w:ascii="Arial" w:hAnsi="Arial" w:cs="Arial"/>
          <w:bCs/>
          <w:szCs w:val="28"/>
          <w:u w:val="single"/>
        </w:rPr>
        <w:t>POSKYTNUTÍ DOTACE</w:t>
      </w:r>
    </w:p>
    <w:p w:rsidR="00D95B58" w:rsidRPr="002821F8" w:rsidRDefault="00D95B58" w:rsidP="00955D82">
      <w:pPr>
        <w:pStyle w:val="Nzev"/>
        <w:spacing w:beforeLines="60" w:before="144" w:afterLines="60" w:after="144"/>
        <w:contextualSpacing/>
        <w:jc w:val="left"/>
        <w:rPr>
          <w:rFonts w:ascii="Arial" w:hAnsi="Arial" w:cs="Arial"/>
          <w:bCs/>
          <w:szCs w:val="28"/>
          <w:u w:val="single"/>
        </w:rPr>
      </w:pPr>
    </w:p>
    <w:p w:rsidR="000901A5" w:rsidRPr="002821F8" w:rsidRDefault="000901A5" w:rsidP="002866A1">
      <w:pPr>
        <w:tabs>
          <w:tab w:val="left" w:pos="8130"/>
        </w:tabs>
        <w:spacing w:beforeLines="60" w:before="144" w:afterLines="60" w:after="144" w:line="240" w:lineRule="auto"/>
        <w:contextualSpacing/>
        <w:jc w:val="both"/>
        <w:rPr>
          <w:rFonts w:ascii="Arial" w:hAnsi="Arial" w:cs="Arial"/>
          <w:b/>
          <w:u w:val="single"/>
        </w:rPr>
      </w:pPr>
    </w:p>
    <w:tbl>
      <w:tblPr>
        <w:tblStyle w:val="Mkatabulky"/>
        <w:tblW w:w="5000" w:type="pct"/>
        <w:jc w:val="center"/>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041"/>
      </w:tblGrid>
      <w:tr w:rsidR="0087124A" w:rsidRPr="002821F8" w:rsidTr="00702596">
        <w:trPr>
          <w:jc w:val="center"/>
        </w:trPr>
        <w:tc>
          <w:tcPr>
            <w:tcW w:w="5000" w:type="pct"/>
            <w:shd w:val="clear" w:color="auto" w:fill="F2F2F2" w:themeFill="background1" w:themeFillShade="F2"/>
            <w:vAlign w:val="center"/>
          </w:tcPr>
          <w:p w:rsidR="0087124A" w:rsidRPr="002821F8" w:rsidRDefault="0087124A" w:rsidP="004E463A">
            <w:pPr>
              <w:pStyle w:val="Nzev"/>
              <w:numPr>
                <w:ilvl w:val="0"/>
                <w:numId w:val="13"/>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CÍLE PROGRAMU S VAZBOU NA PRIORITY ZLÍNSKÉHO KRAJE</w:t>
            </w:r>
          </w:p>
        </w:tc>
      </w:tr>
    </w:tbl>
    <w:p w:rsidR="000901A5" w:rsidRPr="00CF2989" w:rsidRDefault="000901A5" w:rsidP="002866A1">
      <w:pPr>
        <w:pStyle w:val="Odstavecseseznamem"/>
        <w:numPr>
          <w:ilvl w:val="1"/>
          <w:numId w:val="8"/>
        </w:numPr>
        <w:tabs>
          <w:tab w:val="left" w:pos="851"/>
        </w:tabs>
        <w:spacing w:beforeLines="60" w:before="144" w:afterLines="60" w:after="144" w:line="240" w:lineRule="auto"/>
        <w:ind w:hanging="650"/>
        <w:jc w:val="both"/>
        <w:rPr>
          <w:rFonts w:ascii="Arial" w:hAnsi="Arial" w:cs="Arial"/>
          <w:b/>
          <w:caps/>
          <w:sz w:val="26"/>
          <w:szCs w:val="26"/>
          <w:u w:val="single"/>
        </w:rPr>
      </w:pPr>
      <w:r w:rsidRPr="00CF2989">
        <w:rPr>
          <w:rFonts w:ascii="Arial" w:hAnsi="Arial" w:cs="Arial"/>
          <w:b/>
          <w:smallCaps/>
        </w:rPr>
        <w:t xml:space="preserve">Cíl programu, důvody podpory </w:t>
      </w:r>
      <w:r w:rsidR="00E153D5" w:rsidRPr="00CF2989">
        <w:rPr>
          <w:rFonts w:ascii="Arial" w:hAnsi="Arial" w:cs="Arial"/>
          <w:b/>
          <w:smallCaps/>
        </w:rPr>
        <w:t xml:space="preserve">stanoveného účelu </w:t>
      </w:r>
      <w:r w:rsidRPr="00CF2989">
        <w:rPr>
          <w:rFonts w:ascii="Arial" w:hAnsi="Arial" w:cs="Arial"/>
          <w:b/>
          <w:smallCaps/>
        </w:rPr>
        <w:t>a očekávané dopady podpory:</w:t>
      </w:r>
    </w:p>
    <w:p w:rsidR="00B72714" w:rsidRPr="00D84C74" w:rsidRDefault="000901A5" w:rsidP="00B72714">
      <w:pPr>
        <w:pStyle w:val="Nadpis2"/>
        <w:ind w:left="792"/>
        <w:jc w:val="both"/>
        <w:rPr>
          <w:b w:val="0"/>
          <w:i w:val="0"/>
          <w:sz w:val="20"/>
        </w:rPr>
      </w:pPr>
      <w:r w:rsidRPr="00B72714">
        <w:rPr>
          <w:b w:val="0"/>
          <w:i w:val="0"/>
          <w:sz w:val="20"/>
        </w:rPr>
        <w:t>Cílem Programu je</w:t>
      </w:r>
      <w:r w:rsidRPr="002821F8">
        <w:rPr>
          <w:sz w:val="20"/>
          <w:szCs w:val="20"/>
        </w:rPr>
        <w:t xml:space="preserve"> </w:t>
      </w:r>
      <w:r w:rsidR="00B72714" w:rsidRPr="00D84C74">
        <w:rPr>
          <w:b w:val="0"/>
          <w:i w:val="0"/>
          <w:sz w:val="20"/>
        </w:rPr>
        <w:t xml:space="preserve">obnova a zachování specifických hodnot venkovského prostoru </w:t>
      </w:r>
      <w:r w:rsidR="00B72714" w:rsidRPr="00AD2FB9">
        <w:rPr>
          <w:b w:val="0"/>
          <w:i w:val="0"/>
          <w:sz w:val="20"/>
        </w:rPr>
        <w:t>podporou projektů směřujících k obnově a údržbě obecního majetku a podpora zpracování územních</w:t>
      </w:r>
      <w:r w:rsidR="00B72714" w:rsidRPr="00D84C74">
        <w:rPr>
          <w:b w:val="0"/>
          <w:i w:val="0"/>
          <w:sz w:val="20"/>
        </w:rPr>
        <w:t xml:space="preserve"> plánů.</w:t>
      </w:r>
    </w:p>
    <w:p w:rsidR="00B72714" w:rsidRDefault="00907D31" w:rsidP="002866A1">
      <w:pPr>
        <w:pStyle w:val="Odstavecseseznamem"/>
        <w:tabs>
          <w:tab w:val="left" w:pos="851"/>
        </w:tabs>
        <w:spacing w:beforeLines="60" w:before="144" w:afterLines="60" w:after="144" w:line="240" w:lineRule="auto"/>
        <w:ind w:left="792"/>
        <w:jc w:val="both"/>
        <w:rPr>
          <w:rFonts w:ascii="Arial" w:hAnsi="Arial" w:cs="Arial"/>
          <w:sz w:val="20"/>
          <w:szCs w:val="20"/>
        </w:rPr>
      </w:pPr>
      <w:r>
        <w:rPr>
          <w:rFonts w:ascii="Arial" w:hAnsi="Arial" w:cs="Arial"/>
          <w:sz w:val="20"/>
          <w:szCs w:val="20"/>
        </w:rPr>
        <w:t xml:space="preserve">Důvodem </w:t>
      </w:r>
      <w:r w:rsidR="00B72714" w:rsidRPr="00B72714">
        <w:rPr>
          <w:rFonts w:ascii="Arial" w:hAnsi="Arial" w:cs="Arial"/>
          <w:sz w:val="20"/>
          <w:szCs w:val="20"/>
        </w:rPr>
        <w:t>podpory je spolufinancování aktivit směřujících k obnově obecního majetku, které nejsou podporovatelné v rámci kohezní politiky 2014+, přičemž realizace těchto aktivit j</w:t>
      </w:r>
      <w:r w:rsidR="00711627">
        <w:rPr>
          <w:rFonts w:ascii="Arial" w:hAnsi="Arial" w:cs="Arial"/>
          <w:sz w:val="20"/>
          <w:szCs w:val="20"/>
        </w:rPr>
        <w:t>e</w:t>
      </w:r>
      <w:r w:rsidR="00B72714" w:rsidRPr="00B72714">
        <w:rPr>
          <w:rFonts w:ascii="Arial" w:hAnsi="Arial" w:cs="Arial"/>
          <w:sz w:val="20"/>
          <w:szCs w:val="20"/>
        </w:rPr>
        <w:t xml:space="preserve"> prioritou obce, bariérou jejího rozvoje a velkou zátěží pro obecní rozpočet</w:t>
      </w:r>
      <w:r w:rsidR="00B72714">
        <w:rPr>
          <w:rFonts w:ascii="Arial" w:hAnsi="Arial" w:cs="Arial"/>
          <w:sz w:val="20"/>
          <w:szCs w:val="20"/>
        </w:rPr>
        <w:t>.</w:t>
      </w:r>
    </w:p>
    <w:p w:rsidR="00B72714" w:rsidRPr="00B72714" w:rsidRDefault="00B72714" w:rsidP="00B72714">
      <w:pPr>
        <w:keepNext/>
        <w:spacing w:before="240" w:after="60" w:line="240" w:lineRule="auto"/>
        <w:ind w:left="792"/>
        <w:jc w:val="both"/>
        <w:outlineLvl w:val="1"/>
        <w:rPr>
          <w:rFonts w:ascii="Arial" w:eastAsia="Times New Roman" w:hAnsi="Arial" w:cs="Times New Roman"/>
          <w:sz w:val="20"/>
          <w:szCs w:val="20"/>
          <w:lang w:eastAsia="cs-CZ"/>
        </w:rPr>
      </w:pPr>
      <w:r w:rsidRPr="00B72714">
        <w:rPr>
          <w:rFonts w:ascii="Arial" w:eastAsia="Times New Roman" w:hAnsi="Arial" w:cs="Times New Roman"/>
          <w:sz w:val="20"/>
          <w:szCs w:val="20"/>
          <w:lang w:eastAsia="cs-CZ"/>
        </w:rPr>
        <w:t>V rámci uvedeného programu jsou očekávány následující dopady: zlepšení stavu obecního majetku v oblasti místních komunikací, veřejných prostranství, sportovních a kulturních zařízení, včetně prostor využívaný místními spolky a rozvoj území v souvislostí s pořízením a změnou územních plánů.</w:t>
      </w:r>
    </w:p>
    <w:p w:rsidR="000901A5" w:rsidRPr="002821F8" w:rsidRDefault="000901A5" w:rsidP="002866A1">
      <w:pPr>
        <w:pStyle w:val="Odstavecseseznamem"/>
        <w:tabs>
          <w:tab w:val="left" w:pos="8130"/>
        </w:tabs>
        <w:spacing w:beforeLines="60" w:before="144" w:afterLines="60" w:after="144" w:line="240" w:lineRule="auto"/>
        <w:ind w:left="360"/>
        <w:jc w:val="both"/>
        <w:rPr>
          <w:rFonts w:ascii="Arial" w:hAnsi="Arial" w:cs="Arial"/>
          <w:sz w:val="20"/>
          <w:szCs w:val="20"/>
        </w:rPr>
      </w:pPr>
    </w:p>
    <w:p w:rsidR="000901A5" w:rsidRPr="002821F8" w:rsidRDefault="000901A5" w:rsidP="002866A1">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2821F8">
        <w:rPr>
          <w:rFonts w:ascii="Arial" w:hAnsi="Arial" w:cs="Arial"/>
          <w:b/>
          <w:smallCaps/>
        </w:rPr>
        <w:t>Soulad se strategickými a odvětvovými koncepcemi:</w:t>
      </w:r>
    </w:p>
    <w:p w:rsidR="00B72714" w:rsidRDefault="00B72714" w:rsidP="00B72714">
      <w:pPr>
        <w:tabs>
          <w:tab w:val="left" w:pos="851"/>
        </w:tabs>
        <w:spacing w:before="120" w:after="120" w:line="240" w:lineRule="auto"/>
        <w:ind w:left="792"/>
        <w:contextualSpacing/>
        <w:jc w:val="both"/>
        <w:rPr>
          <w:rFonts w:ascii="Arial" w:eastAsia="Times New Roman" w:hAnsi="Arial" w:cs="Arial"/>
          <w:sz w:val="20"/>
          <w:szCs w:val="20"/>
          <w:lang w:eastAsia="cs-CZ"/>
        </w:rPr>
      </w:pPr>
      <w:r w:rsidRPr="00B72714">
        <w:rPr>
          <w:rFonts w:ascii="Arial" w:eastAsia="Times New Roman" w:hAnsi="Arial" w:cs="Arial"/>
          <w:sz w:val="20"/>
          <w:szCs w:val="20"/>
          <w:lang w:eastAsia="cs-CZ"/>
        </w:rPr>
        <w:t>Strategie rozvoje Zlínského kraje na období 2009 – 2020 pilíř 3. Efektivní infrastruktura a rozvoj venkova, cíl 3.2. Zatraktivnit život na venkově a podporovat diversifikaci činností na venkově.</w:t>
      </w:r>
    </w:p>
    <w:p w:rsidR="007001C3" w:rsidRPr="00B72714" w:rsidRDefault="007001C3" w:rsidP="00B72714">
      <w:pPr>
        <w:tabs>
          <w:tab w:val="left" w:pos="851"/>
        </w:tabs>
        <w:spacing w:before="120" w:after="120" w:line="240" w:lineRule="auto"/>
        <w:ind w:left="792"/>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Strategie rozvoje venkova ve Zlínském kraji do roku 2020.</w:t>
      </w:r>
    </w:p>
    <w:p w:rsidR="00B72714" w:rsidRPr="00B72714" w:rsidRDefault="00B72714" w:rsidP="00B72714">
      <w:pPr>
        <w:tabs>
          <w:tab w:val="left" w:pos="851"/>
        </w:tabs>
        <w:spacing w:before="120" w:after="120" w:line="240" w:lineRule="auto"/>
        <w:ind w:left="792"/>
        <w:contextualSpacing/>
        <w:jc w:val="both"/>
        <w:rPr>
          <w:rFonts w:ascii="Arial" w:eastAsia="Times New Roman" w:hAnsi="Arial" w:cs="Arial"/>
          <w:sz w:val="20"/>
          <w:szCs w:val="20"/>
          <w:lang w:eastAsia="cs-CZ"/>
        </w:rPr>
      </w:pPr>
    </w:p>
    <w:tbl>
      <w:tblPr>
        <w:tblStyle w:val="Mkatabulky"/>
        <w:tblW w:w="4992" w:type="pct"/>
        <w:jc w:val="center"/>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027"/>
      </w:tblGrid>
      <w:tr w:rsidR="0004192A" w:rsidRPr="0004192A" w:rsidTr="003A3638">
        <w:trPr>
          <w:trHeight w:val="663"/>
          <w:jc w:val="center"/>
        </w:trPr>
        <w:tc>
          <w:tcPr>
            <w:tcW w:w="5000" w:type="pct"/>
            <w:tcBorders>
              <w:bottom w:val="double" w:sz="4" w:space="0" w:color="7F7F7F" w:themeColor="text1" w:themeTint="80"/>
            </w:tcBorders>
            <w:shd w:val="clear" w:color="auto" w:fill="F2F2F2" w:themeFill="background1" w:themeFillShade="F2"/>
            <w:vAlign w:val="center"/>
          </w:tcPr>
          <w:p w:rsidR="003A3638" w:rsidRPr="003A3638" w:rsidRDefault="003A3638" w:rsidP="00B72714">
            <w:pPr>
              <w:pStyle w:val="Nzev"/>
              <w:numPr>
                <w:ilvl w:val="0"/>
                <w:numId w:val="8"/>
              </w:numPr>
              <w:spacing w:beforeLines="60" w:before="144" w:afterLines="60" w:after="144"/>
              <w:contextualSpacing/>
              <w:jc w:val="both"/>
              <w:rPr>
                <w:rFonts w:ascii="Arial" w:hAnsi="Arial" w:cs="Arial"/>
                <w:caps/>
                <w:sz w:val="24"/>
                <w:szCs w:val="24"/>
                <w:u w:val="single"/>
              </w:rPr>
            </w:pPr>
            <w:r w:rsidRPr="0004192A">
              <w:rPr>
                <w:rFonts w:ascii="Arial" w:hAnsi="Arial" w:cs="Arial"/>
                <w:caps/>
                <w:sz w:val="24"/>
                <w:szCs w:val="24"/>
                <w:u w:val="single"/>
              </w:rPr>
              <w:t xml:space="preserve">LHŮTA PRO PODÁNÍ ŽÁDOSTI O POSKYTNUTÍ DOTACE </w:t>
            </w:r>
          </w:p>
        </w:tc>
      </w:tr>
    </w:tbl>
    <w:p w:rsidR="000901A5" w:rsidRPr="002821F8" w:rsidRDefault="000901A5" w:rsidP="002866A1">
      <w:pPr>
        <w:tabs>
          <w:tab w:val="left" w:pos="8130"/>
        </w:tabs>
        <w:spacing w:beforeLines="60" w:before="144" w:afterLines="60" w:after="144" w:line="240" w:lineRule="auto"/>
        <w:jc w:val="both"/>
        <w:rPr>
          <w:rFonts w:ascii="Arial" w:hAnsi="Arial" w:cs="Arial"/>
          <w:i/>
          <w:iCs/>
          <w:color w:val="0070C0"/>
          <w:sz w:val="16"/>
          <w:szCs w:val="16"/>
        </w:rPr>
      </w:pPr>
      <w:r w:rsidRPr="002821F8">
        <w:rPr>
          <w:rFonts w:ascii="Arial" w:hAnsi="Arial" w:cs="Arial"/>
          <w:sz w:val="20"/>
          <w:szCs w:val="20"/>
        </w:rPr>
        <w:t xml:space="preserve">Žadatel může předložit Žádost o poskytnutí </w:t>
      </w:r>
      <w:r w:rsidR="00D95B58" w:rsidRPr="00F54E5B">
        <w:rPr>
          <w:rFonts w:ascii="Arial" w:hAnsi="Arial" w:cs="Arial"/>
          <w:sz w:val="20"/>
          <w:szCs w:val="20"/>
        </w:rPr>
        <w:t>dotace</w:t>
      </w:r>
      <w:r w:rsidR="00D95B58" w:rsidRPr="002821F8">
        <w:rPr>
          <w:rFonts w:ascii="Arial" w:hAnsi="Arial" w:cs="Arial"/>
          <w:sz w:val="20"/>
          <w:szCs w:val="20"/>
        </w:rPr>
        <w:t xml:space="preserve"> </w:t>
      </w:r>
      <w:r w:rsidR="000C14E8" w:rsidRPr="002821F8">
        <w:rPr>
          <w:rFonts w:ascii="Arial" w:hAnsi="Arial" w:cs="Arial"/>
          <w:sz w:val="20"/>
          <w:szCs w:val="20"/>
        </w:rPr>
        <w:t xml:space="preserve">(dále jen „Žádost“) </w:t>
      </w:r>
      <w:r w:rsidR="00483771" w:rsidRPr="002821F8">
        <w:rPr>
          <w:rFonts w:ascii="Arial" w:hAnsi="Arial" w:cs="Arial"/>
          <w:sz w:val="20"/>
          <w:szCs w:val="20"/>
        </w:rPr>
        <w:t>ve lhůtě</w:t>
      </w:r>
      <w:r w:rsidRPr="002821F8">
        <w:rPr>
          <w:rFonts w:ascii="Arial" w:hAnsi="Arial" w:cs="Arial"/>
          <w:sz w:val="20"/>
          <w:szCs w:val="20"/>
        </w:rPr>
        <w:t xml:space="preserve">: </w:t>
      </w:r>
      <w:r w:rsidRPr="002821F8">
        <w:rPr>
          <w:rFonts w:ascii="Arial" w:hAnsi="Arial" w:cs="Arial"/>
          <w:sz w:val="20"/>
          <w:szCs w:val="20"/>
        </w:rPr>
        <w:br/>
      </w:r>
      <w:r w:rsidRPr="00AA3BD1">
        <w:rPr>
          <w:rFonts w:ascii="Arial" w:hAnsi="Arial" w:cs="Arial"/>
          <w:b/>
          <w:sz w:val="20"/>
          <w:szCs w:val="20"/>
        </w:rPr>
        <w:t>od</w:t>
      </w:r>
      <w:r w:rsidR="00FF1575" w:rsidRPr="00AA3BD1">
        <w:rPr>
          <w:rFonts w:ascii="Arial" w:hAnsi="Arial" w:cs="Arial"/>
          <w:b/>
          <w:sz w:val="20"/>
          <w:szCs w:val="20"/>
        </w:rPr>
        <w:t xml:space="preserve"> </w:t>
      </w:r>
      <w:r w:rsidR="00AA3BD1" w:rsidRPr="00AA3BD1">
        <w:rPr>
          <w:rFonts w:ascii="Arial" w:hAnsi="Arial" w:cs="Arial"/>
          <w:b/>
          <w:sz w:val="20"/>
          <w:szCs w:val="20"/>
        </w:rPr>
        <w:t xml:space="preserve">22. 1. </w:t>
      </w:r>
      <w:r w:rsidR="00FF1575" w:rsidRPr="00AA3BD1">
        <w:rPr>
          <w:rFonts w:ascii="Arial" w:hAnsi="Arial" w:cs="Arial"/>
          <w:b/>
          <w:sz w:val="20"/>
          <w:szCs w:val="20"/>
        </w:rPr>
        <w:t>201</w:t>
      </w:r>
      <w:r w:rsidR="00E110D4" w:rsidRPr="00AA3BD1">
        <w:rPr>
          <w:rFonts w:ascii="Arial" w:hAnsi="Arial" w:cs="Arial"/>
          <w:b/>
          <w:sz w:val="20"/>
          <w:szCs w:val="20"/>
        </w:rPr>
        <w:t>8</w:t>
      </w:r>
      <w:r w:rsidRPr="00AA3BD1">
        <w:rPr>
          <w:rFonts w:ascii="Arial" w:hAnsi="Arial" w:cs="Arial"/>
          <w:b/>
          <w:sz w:val="20"/>
          <w:szCs w:val="20"/>
        </w:rPr>
        <w:t xml:space="preserve"> do</w:t>
      </w:r>
      <w:r w:rsidR="00FF1575" w:rsidRPr="00AA3BD1">
        <w:rPr>
          <w:rFonts w:ascii="Arial" w:hAnsi="Arial" w:cs="Arial"/>
          <w:b/>
          <w:sz w:val="20"/>
          <w:szCs w:val="20"/>
        </w:rPr>
        <w:t xml:space="preserve"> </w:t>
      </w:r>
      <w:r w:rsidR="00AA3BD1" w:rsidRPr="00AA3BD1">
        <w:rPr>
          <w:rFonts w:ascii="Arial" w:hAnsi="Arial" w:cs="Arial"/>
          <w:b/>
          <w:sz w:val="20"/>
          <w:szCs w:val="20"/>
        </w:rPr>
        <w:t xml:space="preserve">22. 2. </w:t>
      </w:r>
      <w:r w:rsidR="00FF1575" w:rsidRPr="00AA3BD1">
        <w:rPr>
          <w:rFonts w:ascii="Arial" w:hAnsi="Arial" w:cs="Arial"/>
          <w:b/>
          <w:sz w:val="20"/>
          <w:szCs w:val="20"/>
        </w:rPr>
        <w:t>201</w:t>
      </w:r>
      <w:r w:rsidR="00E110D4" w:rsidRPr="00AA3BD1">
        <w:rPr>
          <w:rFonts w:ascii="Arial" w:hAnsi="Arial" w:cs="Arial"/>
          <w:b/>
          <w:sz w:val="20"/>
          <w:szCs w:val="20"/>
        </w:rPr>
        <w:t>8</w:t>
      </w:r>
      <w:r w:rsidRPr="00AA3BD1">
        <w:rPr>
          <w:rFonts w:ascii="Arial" w:hAnsi="Arial" w:cs="Arial"/>
          <w:b/>
          <w:sz w:val="20"/>
          <w:szCs w:val="20"/>
        </w:rPr>
        <w:t xml:space="preserve"> do </w:t>
      </w:r>
      <w:r w:rsidR="00AD2FB9" w:rsidRPr="00AA3BD1">
        <w:rPr>
          <w:rFonts w:ascii="Arial" w:hAnsi="Arial" w:cs="Arial"/>
          <w:b/>
          <w:sz w:val="20"/>
          <w:szCs w:val="20"/>
        </w:rPr>
        <w:t>12</w:t>
      </w:r>
      <w:r w:rsidRPr="00AA3BD1">
        <w:rPr>
          <w:rFonts w:ascii="Arial" w:hAnsi="Arial" w:cs="Arial"/>
          <w:b/>
          <w:sz w:val="20"/>
          <w:szCs w:val="20"/>
        </w:rPr>
        <w:t>:</w:t>
      </w:r>
      <w:r w:rsidR="00AD2FB9" w:rsidRPr="00AA3BD1">
        <w:rPr>
          <w:rFonts w:ascii="Arial" w:hAnsi="Arial" w:cs="Arial"/>
          <w:b/>
          <w:sz w:val="20"/>
          <w:szCs w:val="20"/>
        </w:rPr>
        <w:t>00</w:t>
      </w:r>
      <w:r w:rsidRPr="00AA3BD1">
        <w:rPr>
          <w:rFonts w:ascii="Arial" w:hAnsi="Arial" w:cs="Arial"/>
          <w:b/>
          <w:sz w:val="20"/>
          <w:szCs w:val="20"/>
        </w:rPr>
        <w:t xml:space="preserve"> hodin.</w:t>
      </w:r>
      <w:r w:rsidRPr="002821F8">
        <w:rPr>
          <w:rFonts w:ascii="Arial" w:hAnsi="Arial" w:cs="Arial"/>
          <w:b/>
          <w:sz w:val="20"/>
          <w:szCs w:val="20"/>
        </w:rPr>
        <w:t xml:space="preserve"> </w:t>
      </w:r>
    </w:p>
    <w:p w:rsidR="000901A5" w:rsidRPr="002821F8" w:rsidRDefault="000901A5" w:rsidP="00AD2FB9">
      <w:pPr>
        <w:tabs>
          <w:tab w:val="left" w:pos="8130"/>
        </w:tabs>
        <w:spacing w:beforeLines="60" w:before="144" w:afterLines="60" w:after="144" w:line="240" w:lineRule="auto"/>
        <w:jc w:val="both"/>
        <w:rPr>
          <w:rFonts w:ascii="Arial" w:hAnsi="Arial" w:cs="Arial"/>
          <w:sz w:val="20"/>
          <w:szCs w:val="20"/>
        </w:rPr>
      </w:pPr>
      <w:r w:rsidRPr="002821F8">
        <w:rPr>
          <w:rFonts w:ascii="Arial" w:hAnsi="Arial" w:cs="Arial"/>
          <w:sz w:val="20"/>
          <w:szCs w:val="20"/>
        </w:rPr>
        <w:t xml:space="preserve">V této lhůtě je </w:t>
      </w:r>
      <w:r w:rsidR="00B72714">
        <w:rPr>
          <w:rFonts w:ascii="Arial" w:hAnsi="Arial" w:cs="Arial"/>
          <w:sz w:val="20"/>
          <w:szCs w:val="20"/>
        </w:rPr>
        <w:t xml:space="preserve">nutné Žádost doručit na adresu: </w:t>
      </w:r>
      <w:r w:rsidRPr="002821F8">
        <w:rPr>
          <w:rFonts w:ascii="Arial" w:hAnsi="Arial" w:cs="Arial"/>
          <w:sz w:val="20"/>
          <w:szCs w:val="20"/>
        </w:rPr>
        <w:t xml:space="preserve">Zlínský kraj, </w:t>
      </w:r>
      <w:r w:rsidRPr="00AD2FB9">
        <w:rPr>
          <w:rFonts w:ascii="Arial" w:hAnsi="Arial" w:cs="Arial"/>
          <w:sz w:val="20"/>
          <w:szCs w:val="20"/>
        </w:rPr>
        <w:t>Kraj</w:t>
      </w:r>
      <w:r w:rsidR="00AD2FB9" w:rsidRPr="00AD2FB9">
        <w:rPr>
          <w:rFonts w:ascii="Arial" w:hAnsi="Arial" w:cs="Arial"/>
          <w:sz w:val="20"/>
          <w:szCs w:val="20"/>
        </w:rPr>
        <w:t xml:space="preserve">ský úřad Zlínského kraje, Odbor </w:t>
      </w:r>
      <w:r w:rsidR="00B72714" w:rsidRPr="00AD2FB9">
        <w:rPr>
          <w:rFonts w:ascii="Arial" w:eastAsia="Times New Roman" w:hAnsi="Arial" w:cs="Arial"/>
          <w:sz w:val="20"/>
          <w:szCs w:val="20"/>
          <w:lang w:eastAsia="cs-CZ"/>
        </w:rPr>
        <w:t>strategického rozvoje kraje, třída T. Bati 21, 761 90 Zlín.</w:t>
      </w:r>
      <w:r w:rsidR="00B72714" w:rsidRPr="00B72714">
        <w:rPr>
          <w:rFonts w:ascii="Arial" w:eastAsia="Times New Roman" w:hAnsi="Arial" w:cs="Arial"/>
          <w:sz w:val="20"/>
          <w:szCs w:val="20"/>
          <w:lang w:eastAsia="cs-CZ"/>
        </w:rPr>
        <w:t xml:space="preserve"> </w:t>
      </w:r>
      <w:r w:rsidRPr="002821F8">
        <w:rPr>
          <w:rFonts w:ascii="Arial" w:hAnsi="Arial" w:cs="Arial"/>
          <w:sz w:val="20"/>
          <w:szCs w:val="20"/>
        </w:rPr>
        <w:t xml:space="preserve"> </w:t>
      </w:r>
    </w:p>
    <w:p w:rsidR="00197F39" w:rsidRPr="002821F8" w:rsidRDefault="000901A5" w:rsidP="002866A1">
      <w:pPr>
        <w:tabs>
          <w:tab w:val="left" w:pos="8130"/>
        </w:tabs>
        <w:spacing w:beforeLines="60" w:before="144" w:afterLines="60" w:after="144" w:line="240" w:lineRule="auto"/>
        <w:jc w:val="both"/>
        <w:rPr>
          <w:rFonts w:ascii="Arial" w:hAnsi="Arial" w:cs="Arial"/>
          <w:sz w:val="20"/>
          <w:szCs w:val="20"/>
        </w:rPr>
      </w:pPr>
      <w:r w:rsidRPr="002821F8">
        <w:rPr>
          <w:rFonts w:ascii="Arial" w:hAnsi="Arial" w:cs="Arial"/>
          <w:sz w:val="20"/>
          <w:szCs w:val="20"/>
        </w:rPr>
        <w:t xml:space="preserve">Žádosti doručené po </w:t>
      </w:r>
      <w:r w:rsidR="00483771" w:rsidRPr="002821F8">
        <w:rPr>
          <w:rFonts w:ascii="Arial" w:hAnsi="Arial" w:cs="Arial"/>
          <w:sz w:val="20"/>
          <w:szCs w:val="20"/>
        </w:rPr>
        <w:t>této lhůtě</w:t>
      </w:r>
      <w:r w:rsidR="00916B1A" w:rsidRPr="002821F8">
        <w:rPr>
          <w:rFonts w:ascii="Arial" w:hAnsi="Arial" w:cs="Arial"/>
          <w:sz w:val="20"/>
          <w:szCs w:val="20"/>
        </w:rPr>
        <w:t xml:space="preserve"> či doručené na jiné adresy</w:t>
      </w:r>
      <w:r w:rsidR="008D001C" w:rsidRPr="002821F8">
        <w:rPr>
          <w:rFonts w:ascii="Arial" w:hAnsi="Arial" w:cs="Arial"/>
          <w:sz w:val="20"/>
          <w:szCs w:val="20"/>
        </w:rPr>
        <w:t xml:space="preserve"> nebudou otevřeny, </w:t>
      </w:r>
      <w:r w:rsidRPr="002821F8">
        <w:rPr>
          <w:rFonts w:ascii="Arial" w:hAnsi="Arial" w:cs="Arial"/>
          <w:sz w:val="20"/>
          <w:szCs w:val="20"/>
        </w:rPr>
        <w:t>budou</w:t>
      </w:r>
      <w:r w:rsidR="0063582F" w:rsidRPr="002821F8">
        <w:rPr>
          <w:rFonts w:ascii="Arial" w:hAnsi="Arial" w:cs="Arial"/>
          <w:sz w:val="20"/>
          <w:szCs w:val="20"/>
        </w:rPr>
        <w:t xml:space="preserve"> archivovány a </w:t>
      </w:r>
      <w:r w:rsidRPr="002821F8">
        <w:rPr>
          <w:rFonts w:ascii="Arial" w:hAnsi="Arial" w:cs="Arial"/>
          <w:sz w:val="20"/>
          <w:szCs w:val="20"/>
        </w:rPr>
        <w:t>vyřazeny z hodnocení z důvodu ne</w:t>
      </w:r>
      <w:r w:rsidR="00ED785C" w:rsidRPr="002821F8">
        <w:rPr>
          <w:rFonts w:ascii="Arial" w:hAnsi="Arial" w:cs="Arial"/>
          <w:sz w:val="20"/>
          <w:szCs w:val="20"/>
        </w:rPr>
        <w:t>s</w:t>
      </w:r>
      <w:r w:rsidRPr="002821F8">
        <w:rPr>
          <w:rFonts w:ascii="Arial" w:hAnsi="Arial" w:cs="Arial"/>
          <w:sz w:val="20"/>
          <w:szCs w:val="20"/>
        </w:rPr>
        <w:t>plnění podmínek nastavených Programem.</w:t>
      </w:r>
      <w:r w:rsidR="0063582F" w:rsidRPr="002821F8">
        <w:rPr>
          <w:rFonts w:ascii="Arial" w:hAnsi="Arial" w:cs="Arial"/>
          <w:sz w:val="20"/>
          <w:szCs w:val="20"/>
        </w:rPr>
        <w:t xml:space="preserve"> Žadatel </w:t>
      </w:r>
      <w:r w:rsidR="004B1CDB" w:rsidRPr="002821F8">
        <w:rPr>
          <w:rFonts w:ascii="Arial" w:hAnsi="Arial" w:cs="Arial"/>
          <w:sz w:val="20"/>
          <w:szCs w:val="20"/>
        </w:rPr>
        <w:t xml:space="preserve">může ve lhůtě 30 kalendářních dnů </w:t>
      </w:r>
      <w:r w:rsidR="00D9381E" w:rsidRPr="002821F8">
        <w:rPr>
          <w:rFonts w:ascii="Arial" w:hAnsi="Arial" w:cs="Arial"/>
          <w:sz w:val="20"/>
          <w:szCs w:val="20"/>
        </w:rPr>
        <w:t>o</w:t>
      </w:r>
      <w:r w:rsidR="004B1CDB" w:rsidRPr="002821F8">
        <w:rPr>
          <w:rFonts w:ascii="Arial" w:hAnsi="Arial" w:cs="Arial"/>
          <w:sz w:val="20"/>
          <w:szCs w:val="20"/>
        </w:rPr>
        <w:t xml:space="preserve">d doručení písemného vyrozumění o nesplnění podmínek administrativní shody a kontroly přijatelnosti </w:t>
      </w:r>
      <w:r w:rsidR="0063582F" w:rsidRPr="002821F8">
        <w:rPr>
          <w:rFonts w:ascii="Arial" w:hAnsi="Arial" w:cs="Arial"/>
          <w:sz w:val="20"/>
          <w:szCs w:val="20"/>
        </w:rPr>
        <w:t xml:space="preserve">písemně požádat o vrácení příloh doložených k opožděně doručené </w:t>
      </w:r>
      <w:r w:rsidR="00780644" w:rsidRPr="002821F8">
        <w:rPr>
          <w:rFonts w:ascii="Arial" w:hAnsi="Arial" w:cs="Arial"/>
          <w:sz w:val="20"/>
          <w:szCs w:val="20"/>
        </w:rPr>
        <w:t xml:space="preserve">Žádosti s uvedením registračního čísla Žádosti, </w:t>
      </w:r>
      <w:r w:rsidR="00594135" w:rsidRPr="002821F8">
        <w:rPr>
          <w:rFonts w:ascii="Arial" w:hAnsi="Arial" w:cs="Arial"/>
          <w:sz w:val="20"/>
          <w:szCs w:val="20"/>
        </w:rPr>
        <w:t xml:space="preserve">názvu projektu, </w:t>
      </w:r>
      <w:r w:rsidR="008D001C" w:rsidRPr="002821F8">
        <w:rPr>
          <w:rFonts w:ascii="Arial" w:hAnsi="Arial" w:cs="Arial"/>
          <w:sz w:val="20"/>
          <w:szCs w:val="20"/>
        </w:rPr>
        <w:t xml:space="preserve">identifikačních údajů žadatele a telefonního kontaktu s konkretizací příloh </w:t>
      </w:r>
      <w:r w:rsidR="004309CE" w:rsidRPr="002821F8">
        <w:rPr>
          <w:rFonts w:ascii="Arial" w:hAnsi="Arial" w:cs="Arial"/>
          <w:sz w:val="20"/>
          <w:szCs w:val="20"/>
        </w:rPr>
        <w:t>požadovaných k vrácení.</w:t>
      </w:r>
      <w:r w:rsidR="008D001C" w:rsidRPr="002821F8">
        <w:rPr>
          <w:rFonts w:ascii="Arial" w:hAnsi="Arial" w:cs="Arial"/>
          <w:sz w:val="20"/>
          <w:szCs w:val="20"/>
        </w:rPr>
        <w:t xml:space="preserve"> Opožděně doručená obálka bude otevřena za přítomnosti žadatele požadujícího vrácení příloh. Požadované přílohy budou vráceny na základě předávacího protokolu</w:t>
      </w:r>
      <w:r w:rsidR="001D64D1" w:rsidRPr="002821F8">
        <w:rPr>
          <w:rFonts w:ascii="Arial" w:hAnsi="Arial" w:cs="Arial"/>
          <w:sz w:val="20"/>
          <w:szCs w:val="20"/>
        </w:rPr>
        <w:t>.</w:t>
      </w:r>
    </w:p>
    <w:p w:rsidR="000C14E8" w:rsidRPr="002821F8" w:rsidRDefault="000C14E8" w:rsidP="002866A1">
      <w:pPr>
        <w:tabs>
          <w:tab w:val="left" w:pos="8130"/>
        </w:tabs>
        <w:spacing w:beforeLines="60" w:before="144" w:afterLines="60" w:after="144" w:line="240" w:lineRule="auto"/>
        <w:jc w:val="both"/>
        <w:rPr>
          <w:rFonts w:ascii="Arial" w:hAnsi="Arial" w:cs="Arial"/>
          <w:sz w:val="20"/>
          <w:szCs w:val="20"/>
        </w:rPr>
      </w:pPr>
    </w:p>
    <w:tbl>
      <w:tblPr>
        <w:tblStyle w:val="Mkatabulky"/>
        <w:tblW w:w="5000" w:type="pct"/>
        <w:jc w:val="center"/>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041"/>
      </w:tblGrid>
      <w:tr w:rsidR="000C14E8" w:rsidRPr="002821F8" w:rsidTr="000C14E8">
        <w:trPr>
          <w:jc w:val="center"/>
        </w:trPr>
        <w:tc>
          <w:tcPr>
            <w:tcW w:w="5000" w:type="pct"/>
            <w:shd w:val="clear" w:color="auto" w:fill="F2F2F2" w:themeFill="background1" w:themeFillShade="F2"/>
            <w:vAlign w:val="center"/>
          </w:tcPr>
          <w:p w:rsidR="000C14E8" w:rsidRPr="002821F8" w:rsidRDefault="000C14E8" w:rsidP="0090522E">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caps/>
                <w:sz w:val="24"/>
                <w:szCs w:val="24"/>
                <w:u w:val="single"/>
              </w:rPr>
              <w:t xml:space="preserve">ÚČEL, NA KTERÝ MOHOU BÝT FINANČNÍ PROSTŘEDKY v programu POSKYTNUTY </w:t>
            </w:r>
          </w:p>
        </w:tc>
      </w:tr>
    </w:tbl>
    <w:p w:rsidR="000901A5" w:rsidRPr="002821F8" w:rsidRDefault="000901A5" w:rsidP="009C5E09">
      <w:pPr>
        <w:tabs>
          <w:tab w:val="left" w:pos="8130"/>
        </w:tabs>
        <w:spacing w:after="0" w:line="240" w:lineRule="auto"/>
        <w:jc w:val="both"/>
        <w:rPr>
          <w:rFonts w:ascii="Arial" w:hAnsi="Arial" w:cs="Arial"/>
          <w:i/>
          <w:color w:val="0070C0"/>
          <w:sz w:val="16"/>
          <w:szCs w:val="16"/>
        </w:rPr>
      </w:pPr>
    </w:p>
    <w:p w:rsidR="00114220" w:rsidRPr="002821F8" w:rsidRDefault="00DA6374" w:rsidP="00961C96">
      <w:pPr>
        <w:pStyle w:val="Odstavecseseznamem"/>
        <w:numPr>
          <w:ilvl w:val="1"/>
          <w:numId w:val="8"/>
        </w:numPr>
        <w:tabs>
          <w:tab w:val="left" w:pos="851"/>
        </w:tabs>
        <w:spacing w:beforeLines="60" w:before="144" w:afterLines="60" w:after="144" w:line="240" w:lineRule="auto"/>
        <w:jc w:val="both"/>
        <w:rPr>
          <w:rFonts w:ascii="Arial" w:hAnsi="Arial" w:cs="Arial"/>
          <w:b/>
          <w:smallCaps/>
        </w:rPr>
      </w:pPr>
      <w:r w:rsidRPr="002821F8">
        <w:rPr>
          <w:rFonts w:ascii="Arial" w:hAnsi="Arial" w:cs="Arial"/>
          <w:b/>
          <w:smallCaps/>
        </w:rPr>
        <w:t>D</w:t>
      </w:r>
      <w:r w:rsidR="00E02B27" w:rsidRPr="002821F8">
        <w:rPr>
          <w:rFonts w:ascii="Arial" w:hAnsi="Arial" w:cs="Arial"/>
          <w:b/>
          <w:smallCaps/>
        </w:rPr>
        <w:t>otační tituly,</w:t>
      </w:r>
      <w:r w:rsidRPr="002821F8">
        <w:rPr>
          <w:rFonts w:ascii="Arial" w:hAnsi="Arial" w:cs="Arial"/>
          <w:b/>
          <w:smallCaps/>
        </w:rPr>
        <w:t xml:space="preserve"> </w:t>
      </w:r>
      <w:r w:rsidR="000901A5" w:rsidRPr="002821F8">
        <w:rPr>
          <w:rFonts w:ascii="Arial" w:hAnsi="Arial" w:cs="Arial"/>
          <w:b/>
          <w:smallCaps/>
        </w:rPr>
        <w:t>Podporovaná opatření</w:t>
      </w:r>
      <w:r w:rsidR="000233C6" w:rsidRPr="002821F8">
        <w:rPr>
          <w:rFonts w:ascii="Arial" w:hAnsi="Arial" w:cs="Arial"/>
          <w:b/>
          <w:smallCaps/>
        </w:rPr>
        <w:t>:</w:t>
      </w:r>
      <w:r w:rsidR="00114220" w:rsidRPr="002821F8">
        <w:rPr>
          <w:rFonts w:ascii="Arial" w:hAnsi="Arial" w:cs="Arial"/>
          <w:b/>
          <w:smallCaps/>
        </w:rPr>
        <w:t xml:space="preserve"> </w:t>
      </w:r>
    </w:p>
    <w:p w:rsidR="00DA6374" w:rsidRPr="002821F8" w:rsidRDefault="00DA6374" w:rsidP="00114220">
      <w:pPr>
        <w:pStyle w:val="Odstavecseseznamem"/>
        <w:tabs>
          <w:tab w:val="left" w:pos="851"/>
        </w:tabs>
        <w:spacing w:beforeLines="60" w:before="144" w:afterLines="60" w:after="144" w:line="240" w:lineRule="auto"/>
        <w:ind w:left="1000"/>
        <w:jc w:val="both"/>
        <w:rPr>
          <w:rFonts w:ascii="Arial" w:hAnsi="Arial" w:cs="Arial"/>
          <w:i/>
          <w:color w:val="0070C0"/>
          <w:sz w:val="16"/>
          <w:szCs w:val="16"/>
        </w:rPr>
      </w:pPr>
    </w:p>
    <w:p w:rsidR="00B72A04" w:rsidRDefault="00DA6374" w:rsidP="00B72714">
      <w:pPr>
        <w:pStyle w:val="Odstavecseseznamem"/>
        <w:tabs>
          <w:tab w:val="left" w:pos="851"/>
        </w:tabs>
        <w:spacing w:beforeLines="60" w:before="144" w:afterLines="60" w:after="144" w:line="240" w:lineRule="auto"/>
        <w:ind w:left="716"/>
        <w:jc w:val="both"/>
        <w:rPr>
          <w:rFonts w:ascii="Arial" w:hAnsi="Arial" w:cs="Arial"/>
          <w:i/>
          <w:color w:val="0070C0"/>
          <w:sz w:val="16"/>
          <w:szCs w:val="16"/>
        </w:rPr>
      </w:pPr>
      <w:r w:rsidRPr="00F54E5B">
        <w:rPr>
          <w:rFonts w:ascii="Arial" w:hAnsi="Arial" w:cs="Arial"/>
          <w:sz w:val="20"/>
          <w:szCs w:val="20"/>
        </w:rPr>
        <w:t>Program bude realizován v</w:t>
      </w:r>
      <w:r w:rsidR="00B72714">
        <w:rPr>
          <w:rFonts w:ascii="Arial" w:hAnsi="Arial" w:cs="Arial"/>
          <w:sz w:val="20"/>
          <w:szCs w:val="20"/>
        </w:rPr>
        <w:t>e</w:t>
      </w:r>
      <w:r w:rsidRPr="00F54E5B">
        <w:rPr>
          <w:rFonts w:ascii="Arial" w:hAnsi="Arial" w:cs="Arial"/>
          <w:sz w:val="20"/>
          <w:szCs w:val="20"/>
        </w:rPr>
        <w:t xml:space="preserve"> </w:t>
      </w:r>
      <w:r w:rsidR="00B72714">
        <w:rPr>
          <w:rFonts w:ascii="Arial" w:hAnsi="Arial" w:cs="Arial"/>
          <w:sz w:val="20"/>
          <w:szCs w:val="20"/>
        </w:rPr>
        <w:t>2</w:t>
      </w:r>
      <w:r w:rsidRPr="00F54E5B">
        <w:rPr>
          <w:rFonts w:ascii="Arial" w:hAnsi="Arial" w:cs="Arial"/>
          <w:sz w:val="20"/>
          <w:szCs w:val="20"/>
        </w:rPr>
        <w:t xml:space="preserve"> </w:t>
      </w:r>
      <w:r w:rsidR="00E44689" w:rsidRPr="00B72714">
        <w:rPr>
          <w:rFonts w:ascii="Arial" w:hAnsi="Arial" w:cs="Arial"/>
          <w:sz w:val="20"/>
          <w:szCs w:val="20"/>
        </w:rPr>
        <w:t>D</w:t>
      </w:r>
      <w:r w:rsidRPr="00B72714">
        <w:rPr>
          <w:rFonts w:ascii="Arial" w:hAnsi="Arial" w:cs="Arial"/>
          <w:sz w:val="20"/>
          <w:szCs w:val="20"/>
        </w:rPr>
        <w:t>otačních titulech</w:t>
      </w:r>
      <w:r w:rsidRPr="00F54E5B">
        <w:rPr>
          <w:rFonts w:ascii="Arial" w:hAnsi="Arial" w:cs="Arial"/>
          <w:sz w:val="20"/>
          <w:szCs w:val="20"/>
        </w:rPr>
        <w:t>.</w:t>
      </w:r>
      <w:r w:rsidRPr="00F54E5B">
        <w:rPr>
          <w:rFonts w:ascii="Arial" w:hAnsi="Arial" w:cs="Arial"/>
          <w:i/>
          <w:sz w:val="16"/>
          <w:szCs w:val="16"/>
        </w:rPr>
        <w:t xml:space="preserve"> </w:t>
      </w:r>
    </w:p>
    <w:p w:rsidR="00B72714" w:rsidRPr="00B72714" w:rsidRDefault="00B72A04" w:rsidP="00B72714">
      <w:pPr>
        <w:pStyle w:val="Odstavecseseznamem"/>
        <w:tabs>
          <w:tab w:val="left" w:pos="851"/>
        </w:tabs>
        <w:spacing w:beforeLines="60" w:before="144" w:afterLines="60" w:after="144" w:line="240" w:lineRule="auto"/>
        <w:ind w:left="716"/>
        <w:rPr>
          <w:rFonts w:ascii="Arial" w:hAnsi="Arial" w:cs="Arial"/>
          <w:b/>
          <w:sz w:val="20"/>
          <w:szCs w:val="20"/>
          <w:u w:val="single"/>
        </w:rPr>
      </w:pPr>
      <w:r w:rsidRPr="00F54E5B">
        <w:rPr>
          <w:rFonts w:ascii="Arial" w:hAnsi="Arial" w:cs="Arial"/>
          <w:b/>
          <w:sz w:val="20"/>
          <w:szCs w:val="20"/>
        </w:rPr>
        <w:t xml:space="preserve">Dotační titul 1: </w:t>
      </w:r>
      <w:r w:rsidR="00B72714" w:rsidRPr="00B72714">
        <w:rPr>
          <w:rFonts w:ascii="Arial" w:hAnsi="Arial" w:cs="Arial"/>
          <w:b/>
          <w:sz w:val="20"/>
          <w:szCs w:val="20"/>
          <w:u w:val="single"/>
        </w:rPr>
        <w:t>Projekty na obnovu obecního majetku</w:t>
      </w:r>
    </w:p>
    <w:p w:rsidR="00B72714" w:rsidRPr="00B72714" w:rsidRDefault="00B72714" w:rsidP="00B72714">
      <w:pPr>
        <w:spacing w:after="0" w:line="240" w:lineRule="atLeast"/>
        <w:ind w:left="708"/>
        <w:jc w:val="both"/>
        <w:outlineLvl w:val="0"/>
        <w:rPr>
          <w:rFonts w:ascii="Arial" w:eastAsia="Times New Roman" w:hAnsi="Arial" w:cs="Arial"/>
          <w:b/>
          <w:sz w:val="20"/>
          <w:szCs w:val="20"/>
          <w:lang w:eastAsia="cs-CZ"/>
        </w:rPr>
      </w:pPr>
      <w:r w:rsidRPr="00B72714">
        <w:rPr>
          <w:rFonts w:ascii="Arial" w:eastAsia="Times New Roman" w:hAnsi="Arial" w:cs="Arial"/>
          <w:b/>
          <w:i/>
          <w:sz w:val="18"/>
          <w:szCs w:val="18"/>
          <w:lang w:eastAsia="cs-CZ"/>
        </w:rPr>
        <w:t>opatření</w:t>
      </w:r>
      <w:r w:rsidRPr="00B72714">
        <w:rPr>
          <w:rFonts w:ascii="Arial" w:eastAsia="Times New Roman" w:hAnsi="Arial" w:cs="Arial"/>
          <w:b/>
          <w:lang w:eastAsia="cs-CZ"/>
        </w:rPr>
        <w:t xml:space="preserve">: </w:t>
      </w:r>
      <w:r w:rsidRPr="00B72714">
        <w:rPr>
          <w:rFonts w:ascii="Arial" w:eastAsia="Times New Roman" w:hAnsi="Arial" w:cs="Arial"/>
          <w:b/>
          <w:sz w:val="20"/>
          <w:szCs w:val="20"/>
          <w:lang w:eastAsia="cs-CZ"/>
        </w:rPr>
        <w:t>1.1</w:t>
      </w:r>
      <w:r w:rsidRPr="00B72714">
        <w:rPr>
          <w:rFonts w:ascii="Arial" w:eastAsia="Times New Roman" w:hAnsi="Arial" w:cs="Arial"/>
          <w:b/>
          <w:lang w:eastAsia="cs-CZ"/>
        </w:rPr>
        <w:t xml:space="preserve"> </w:t>
      </w:r>
      <w:r w:rsidRPr="00B72714">
        <w:rPr>
          <w:rFonts w:ascii="Arial" w:eastAsia="Times New Roman" w:hAnsi="Arial" w:cs="Arial"/>
          <w:b/>
          <w:sz w:val="20"/>
          <w:szCs w:val="20"/>
          <w:lang w:eastAsia="cs-CZ"/>
        </w:rPr>
        <w:t>Komplexní úprava veřejného prostranství obce vč. obnovy a zřizování veřejné zeleně</w:t>
      </w:r>
      <w:r w:rsidRPr="00B72714">
        <w:rPr>
          <w:rFonts w:ascii="Arial" w:eastAsia="Times New Roman" w:hAnsi="Arial" w:cs="Arial"/>
          <w:b/>
          <w:color w:val="FF0000"/>
          <w:sz w:val="20"/>
          <w:szCs w:val="20"/>
          <w:lang w:eastAsia="cs-CZ"/>
        </w:rPr>
        <w:t xml:space="preserve"> </w:t>
      </w:r>
      <w:r w:rsidRPr="00B72714">
        <w:rPr>
          <w:rFonts w:ascii="Arial" w:eastAsia="Times New Roman" w:hAnsi="Arial" w:cs="Arial"/>
          <w:b/>
          <w:sz w:val="20"/>
          <w:szCs w:val="20"/>
          <w:lang w:eastAsia="cs-CZ"/>
        </w:rPr>
        <w:t>na pozemcích v majetku obce</w:t>
      </w:r>
    </w:p>
    <w:p w:rsidR="00B72714" w:rsidRPr="00B72714" w:rsidRDefault="00B72714" w:rsidP="004E463A">
      <w:pPr>
        <w:numPr>
          <w:ilvl w:val="1"/>
          <w:numId w:val="15"/>
        </w:numPr>
        <w:spacing w:after="0" w:line="240" w:lineRule="atLeast"/>
        <w:jc w:val="both"/>
        <w:outlineLvl w:val="0"/>
        <w:rPr>
          <w:rFonts w:ascii="Arial" w:eastAsia="Times New Roman" w:hAnsi="Arial" w:cs="Arial"/>
          <w:sz w:val="20"/>
          <w:szCs w:val="20"/>
          <w:lang w:eastAsia="cs-CZ"/>
        </w:rPr>
      </w:pPr>
      <w:r w:rsidRPr="00B72714">
        <w:rPr>
          <w:rFonts w:ascii="Arial" w:eastAsia="Times New Roman" w:hAnsi="Arial" w:cs="Arial"/>
          <w:sz w:val="20"/>
          <w:szCs w:val="20"/>
          <w:lang w:eastAsia="cs-CZ"/>
        </w:rPr>
        <w:t>Revitalizace a obnova veřejných prostranství (náves, odpočinkové zóny, liniová zeleň, hřbitovy, venkovní místa pro setkávání občanů – výletiště apod.) včetně mobiliáře (parkové lavičky, odpadkové koše, nádoby na květiny, stojany na kola, pítka, kašny, přístřešky sloužící veřejné dopravě a jiné veřejné přístřešky apod.).</w:t>
      </w:r>
    </w:p>
    <w:p w:rsidR="00B72714" w:rsidRPr="00B72714" w:rsidRDefault="00B72714" w:rsidP="00B72714">
      <w:pPr>
        <w:spacing w:after="0" w:line="240" w:lineRule="auto"/>
        <w:ind w:left="708"/>
        <w:jc w:val="both"/>
        <w:outlineLvl w:val="0"/>
        <w:rPr>
          <w:rFonts w:ascii="Arial" w:eastAsia="Times New Roman" w:hAnsi="Arial" w:cs="Arial"/>
          <w:i/>
          <w:sz w:val="16"/>
          <w:szCs w:val="16"/>
          <w:lang w:eastAsia="cs-CZ"/>
        </w:rPr>
      </w:pPr>
    </w:p>
    <w:p w:rsidR="00B72714" w:rsidRPr="00B72714" w:rsidRDefault="00B72714" w:rsidP="00B72714">
      <w:pPr>
        <w:spacing w:after="0" w:line="240" w:lineRule="atLeast"/>
        <w:ind w:left="708"/>
        <w:jc w:val="both"/>
        <w:outlineLvl w:val="0"/>
        <w:rPr>
          <w:rFonts w:ascii="Arial" w:eastAsia="Times New Roman" w:hAnsi="Arial" w:cs="Arial"/>
          <w:i/>
          <w:sz w:val="20"/>
          <w:szCs w:val="20"/>
          <w:lang w:eastAsia="cs-CZ"/>
        </w:rPr>
      </w:pPr>
      <w:r w:rsidRPr="00B72714">
        <w:rPr>
          <w:rFonts w:ascii="Arial" w:eastAsia="Times New Roman" w:hAnsi="Arial" w:cs="Arial"/>
          <w:i/>
          <w:sz w:val="20"/>
          <w:szCs w:val="20"/>
          <w:lang w:eastAsia="cs-CZ"/>
        </w:rPr>
        <w:t>Nezbytné podmínky realizace projektů</w:t>
      </w:r>
    </w:p>
    <w:p w:rsidR="00B72714" w:rsidRPr="00B72714" w:rsidRDefault="00B72714" w:rsidP="00B72714">
      <w:pPr>
        <w:spacing w:after="0" w:line="240" w:lineRule="atLeast"/>
        <w:ind w:left="708"/>
        <w:jc w:val="both"/>
        <w:outlineLvl w:val="0"/>
        <w:rPr>
          <w:rFonts w:ascii="Arial" w:eastAsia="Times New Roman" w:hAnsi="Arial" w:cs="Arial"/>
          <w:sz w:val="20"/>
          <w:szCs w:val="20"/>
          <w:lang w:eastAsia="cs-CZ"/>
        </w:rPr>
      </w:pPr>
      <w:r w:rsidRPr="00B72714">
        <w:rPr>
          <w:rFonts w:ascii="Arial" w:eastAsia="Times New Roman" w:hAnsi="Arial" w:cs="Arial"/>
          <w:sz w:val="20"/>
          <w:szCs w:val="20"/>
          <w:lang w:eastAsia="cs-CZ"/>
        </w:rPr>
        <w:t>Předmětem projektu nemůže být samostatná realizace parkovacích ploch, chodníků nebo veřejného osvětlení, tyto mohou být realizovány pouze jako součást revitalizace veřejného prostranství. Do revitalizace veřejných prostranství není možno zahrnout opravu, rekonstrukci či výstavbu objektů včetně sakrálních staveb (tzn. objekty občanské vybavenosti, památníky, sochy, v případě revitalizace hřbitovních areálů smuteční síně, márnice, kolumbária apod.) a jiných staveb sloužících ke komerčním účelům. Realizovaný projekt musí tvořit souvislý či navazující celek (není možné realizovat dílčí části na různých místech v obci v rámci jednoho projektu</w:t>
      </w:r>
      <w:r w:rsidR="00B113F7">
        <w:rPr>
          <w:rFonts w:ascii="Arial" w:eastAsia="Times New Roman" w:hAnsi="Arial" w:cs="Arial"/>
          <w:sz w:val="20"/>
          <w:szCs w:val="20"/>
          <w:lang w:eastAsia="cs-CZ"/>
        </w:rPr>
        <w:t xml:space="preserve"> mimo realizaci autobusových zastávek</w:t>
      </w:r>
      <w:r w:rsidR="008176CB">
        <w:rPr>
          <w:rFonts w:ascii="Arial" w:eastAsia="Times New Roman" w:hAnsi="Arial" w:cs="Arial"/>
          <w:sz w:val="20"/>
          <w:szCs w:val="20"/>
          <w:lang w:eastAsia="cs-CZ"/>
        </w:rPr>
        <w:t xml:space="preserve"> na území obce</w:t>
      </w:r>
      <w:r w:rsidRPr="00B72714">
        <w:rPr>
          <w:rFonts w:ascii="Arial" w:eastAsia="Times New Roman" w:hAnsi="Arial" w:cs="Arial"/>
          <w:sz w:val="20"/>
          <w:szCs w:val="20"/>
          <w:lang w:eastAsia="cs-CZ"/>
        </w:rPr>
        <w:t>).</w:t>
      </w:r>
    </w:p>
    <w:p w:rsidR="00B72714" w:rsidRPr="00B72714" w:rsidRDefault="00B72714" w:rsidP="00B72714">
      <w:pPr>
        <w:spacing w:after="0" w:line="240" w:lineRule="auto"/>
        <w:ind w:left="708"/>
        <w:jc w:val="both"/>
        <w:outlineLvl w:val="0"/>
        <w:rPr>
          <w:rFonts w:ascii="Arial" w:eastAsia="Times New Roman" w:hAnsi="Arial" w:cs="Arial"/>
          <w:b/>
          <w:i/>
          <w:sz w:val="20"/>
          <w:szCs w:val="20"/>
          <w:lang w:eastAsia="cs-CZ"/>
        </w:rPr>
      </w:pPr>
    </w:p>
    <w:p w:rsidR="00B72714" w:rsidRPr="00B72714" w:rsidRDefault="00B72714" w:rsidP="00B72714">
      <w:pPr>
        <w:spacing w:after="20" w:line="240" w:lineRule="atLeast"/>
        <w:ind w:left="708"/>
        <w:jc w:val="both"/>
        <w:outlineLvl w:val="0"/>
        <w:rPr>
          <w:rFonts w:ascii="Arial" w:eastAsia="Times New Roman" w:hAnsi="Arial" w:cs="Arial"/>
          <w:b/>
          <w:sz w:val="20"/>
          <w:szCs w:val="20"/>
          <w:lang w:eastAsia="cs-CZ"/>
        </w:rPr>
      </w:pPr>
      <w:r w:rsidRPr="00B72714">
        <w:rPr>
          <w:rFonts w:ascii="Arial" w:eastAsia="Times New Roman" w:hAnsi="Arial" w:cs="Arial"/>
          <w:b/>
          <w:i/>
          <w:sz w:val="18"/>
          <w:szCs w:val="18"/>
          <w:lang w:eastAsia="cs-CZ"/>
        </w:rPr>
        <w:t>opatření</w:t>
      </w:r>
      <w:r w:rsidRPr="00B72714">
        <w:rPr>
          <w:rFonts w:ascii="Arial" w:eastAsia="Times New Roman" w:hAnsi="Arial" w:cs="Arial"/>
          <w:b/>
          <w:sz w:val="18"/>
          <w:szCs w:val="18"/>
          <w:lang w:eastAsia="cs-CZ"/>
        </w:rPr>
        <w:t xml:space="preserve">: </w:t>
      </w:r>
      <w:r w:rsidRPr="00B72714">
        <w:rPr>
          <w:rFonts w:ascii="Arial" w:eastAsia="Times New Roman" w:hAnsi="Arial" w:cs="Arial"/>
          <w:b/>
          <w:sz w:val="20"/>
          <w:szCs w:val="20"/>
          <w:lang w:eastAsia="cs-CZ"/>
        </w:rPr>
        <w:t xml:space="preserve"> 1.2 Rekonstrukce, modernizace a výstavba místních komunikací na pozemcích v majetku obce, popř. v majetku Zlínského kraje</w:t>
      </w:r>
    </w:p>
    <w:p w:rsidR="00B72714" w:rsidRPr="00B72714" w:rsidRDefault="00B72714" w:rsidP="004E463A">
      <w:pPr>
        <w:numPr>
          <w:ilvl w:val="0"/>
          <w:numId w:val="16"/>
        </w:numPr>
        <w:spacing w:after="20" w:line="240" w:lineRule="atLeast"/>
        <w:ind w:left="1428"/>
        <w:jc w:val="both"/>
        <w:outlineLvl w:val="0"/>
        <w:rPr>
          <w:rFonts w:ascii="Arial" w:eastAsia="Times New Roman" w:hAnsi="Arial" w:cs="Arial"/>
          <w:sz w:val="20"/>
          <w:szCs w:val="20"/>
          <w:lang w:eastAsia="cs-CZ"/>
        </w:rPr>
      </w:pPr>
      <w:r w:rsidRPr="00B72714">
        <w:rPr>
          <w:rFonts w:ascii="Arial" w:eastAsia="Times New Roman" w:hAnsi="Arial" w:cs="Arial"/>
          <w:sz w:val="20"/>
          <w:szCs w:val="20"/>
          <w:lang w:eastAsia="cs-CZ"/>
        </w:rPr>
        <w:t>Výstavba místních pěších komunikací podél silnic I., II. a III. tříd, popř. podél silnic, které slouží k zajištění linkové autobusové dopravy event. městské hromadné dopravy.</w:t>
      </w:r>
    </w:p>
    <w:p w:rsidR="00B72714" w:rsidRPr="00B72714" w:rsidRDefault="00B72714" w:rsidP="004E463A">
      <w:pPr>
        <w:numPr>
          <w:ilvl w:val="0"/>
          <w:numId w:val="16"/>
        </w:numPr>
        <w:spacing w:after="20" w:line="240" w:lineRule="atLeast"/>
        <w:ind w:left="1428"/>
        <w:jc w:val="both"/>
        <w:outlineLvl w:val="0"/>
        <w:rPr>
          <w:rFonts w:ascii="Arial" w:eastAsia="Times New Roman" w:hAnsi="Arial" w:cs="Arial"/>
          <w:sz w:val="20"/>
          <w:szCs w:val="20"/>
          <w:lang w:eastAsia="cs-CZ"/>
        </w:rPr>
      </w:pPr>
      <w:r w:rsidRPr="00B72714">
        <w:rPr>
          <w:rFonts w:ascii="Arial" w:eastAsia="Times New Roman" w:hAnsi="Arial" w:cs="Arial"/>
          <w:sz w:val="20"/>
          <w:szCs w:val="20"/>
          <w:lang w:eastAsia="cs-CZ"/>
        </w:rPr>
        <w:t>Rekonstrukce a modernizace místní komunikace v zájmu zajištění dostupnosti služeb občanské vybavenosti, či odstranění nebezpečných míst a napojení na hlavní komunikační tahy.</w:t>
      </w:r>
    </w:p>
    <w:p w:rsidR="00B72714" w:rsidRPr="00B72714" w:rsidRDefault="00B72714" w:rsidP="00B72714">
      <w:pPr>
        <w:spacing w:after="20" w:line="240" w:lineRule="atLeast"/>
        <w:ind w:left="1428"/>
        <w:jc w:val="both"/>
        <w:outlineLvl w:val="0"/>
        <w:rPr>
          <w:rFonts w:ascii="Arial" w:eastAsia="Times New Roman" w:hAnsi="Arial" w:cs="Arial"/>
          <w:sz w:val="20"/>
          <w:szCs w:val="20"/>
          <w:lang w:eastAsia="cs-CZ"/>
        </w:rPr>
      </w:pPr>
    </w:p>
    <w:p w:rsidR="00B72714" w:rsidRPr="00B72714" w:rsidRDefault="00B72714" w:rsidP="00B72714">
      <w:pPr>
        <w:spacing w:after="0" w:line="240" w:lineRule="auto"/>
        <w:ind w:left="708"/>
        <w:jc w:val="both"/>
        <w:outlineLvl w:val="0"/>
        <w:rPr>
          <w:rFonts w:ascii="Arial" w:eastAsia="Times New Roman" w:hAnsi="Arial" w:cs="Arial"/>
          <w:i/>
          <w:sz w:val="20"/>
          <w:szCs w:val="20"/>
          <w:lang w:eastAsia="cs-CZ"/>
        </w:rPr>
      </w:pPr>
      <w:r w:rsidRPr="00B72714">
        <w:rPr>
          <w:rFonts w:ascii="Arial" w:eastAsia="Times New Roman" w:hAnsi="Arial" w:cs="Arial"/>
          <w:i/>
          <w:sz w:val="20"/>
          <w:szCs w:val="20"/>
          <w:lang w:eastAsia="cs-CZ"/>
        </w:rPr>
        <w:t xml:space="preserve">Nezbytné podmínky realizace projektů </w:t>
      </w:r>
    </w:p>
    <w:p w:rsidR="00B72714" w:rsidRPr="00B72714" w:rsidRDefault="00B72714" w:rsidP="00B72714">
      <w:pPr>
        <w:spacing w:after="80" w:line="240" w:lineRule="auto"/>
        <w:ind w:left="708"/>
        <w:jc w:val="both"/>
        <w:outlineLvl w:val="0"/>
        <w:rPr>
          <w:rFonts w:ascii="Arial" w:eastAsia="Times New Roman" w:hAnsi="Arial" w:cs="Arial"/>
          <w:sz w:val="20"/>
          <w:szCs w:val="20"/>
          <w:lang w:eastAsia="cs-CZ"/>
        </w:rPr>
      </w:pPr>
      <w:r w:rsidRPr="00B72714">
        <w:rPr>
          <w:rFonts w:ascii="Arial" w:eastAsia="Times New Roman" w:hAnsi="Arial" w:cs="Arial"/>
          <w:sz w:val="20"/>
          <w:szCs w:val="20"/>
          <w:lang w:eastAsia="cs-CZ"/>
        </w:rPr>
        <w:t xml:space="preserve">Předmětem projektu není výstavba místní komunikace k lokalitám pro novou výstavbu bytových a rodinných domů, ani výměna či oprava povrchu místní komunikace. Realizace parkovacích ploch je možná pouze v návaznosti na souběžně realizovanou místní komunikaci. Navazující úprava veřejného prostranství včetně výsadby zeleně a veřejného osvětlení bude podporována pouze v míře bezprostředně vyvolané investicí do místní komunikace. Do pěti let nelze do pořízené investice zasahovat z důvodu realizace nových inženýrských sítí. Zásah je možný pouze v případě oprav stávajících sítí. Realizovaný projekt musí tvořit souvislý či navazující celek (není možné realizovat dílčí části na různých místech v obci v rámci jednoho projektu). Pozemní komunikace musí být zařazena v Pasportu místních komunikací obce do kategorie místní komunikace. </w:t>
      </w:r>
    </w:p>
    <w:p w:rsidR="003A63C1" w:rsidRDefault="003A63C1">
      <w:pPr>
        <w:rPr>
          <w:rFonts w:ascii="Arial" w:eastAsia="Times New Roman" w:hAnsi="Arial" w:cs="Arial"/>
          <w:sz w:val="20"/>
          <w:szCs w:val="20"/>
          <w:lang w:eastAsia="cs-CZ"/>
        </w:rPr>
      </w:pPr>
      <w:r>
        <w:rPr>
          <w:rFonts w:ascii="Arial" w:eastAsia="Times New Roman" w:hAnsi="Arial" w:cs="Arial"/>
          <w:sz w:val="20"/>
          <w:szCs w:val="20"/>
          <w:lang w:eastAsia="cs-CZ"/>
        </w:rPr>
        <w:br w:type="page"/>
      </w:r>
    </w:p>
    <w:p w:rsidR="00B72714" w:rsidRPr="00B72714" w:rsidRDefault="00B72714" w:rsidP="00B72714">
      <w:pPr>
        <w:spacing w:after="80" w:line="240" w:lineRule="auto"/>
        <w:ind w:left="708"/>
        <w:jc w:val="both"/>
        <w:outlineLvl w:val="0"/>
        <w:rPr>
          <w:rFonts w:ascii="Arial" w:eastAsia="Times New Roman" w:hAnsi="Arial" w:cs="Arial"/>
          <w:sz w:val="20"/>
          <w:szCs w:val="20"/>
          <w:lang w:eastAsia="cs-CZ"/>
        </w:rPr>
      </w:pPr>
    </w:p>
    <w:p w:rsidR="00B72714" w:rsidRPr="00B72714" w:rsidRDefault="00B72714" w:rsidP="00B72714">
      <w:pPr>
        <w:spacing w:after="20" w:line="240" w:lineRule="atLeast"/>
        <w:ind w:left="708"/>
        <w:jc w:val="both"/>
        <w:outlineLvl w:val="0"/>
        <w:rPr>
          <w:rFonts w:ascii="Arial" w:eastAsia="Times New Roman" w:hAnsi="Arial" w:cs="Arial"/>
          <w:b/>
          <w:sz w:val="20"/>
          <w:szCs w:val="20"/>
          <w:lang w:eastAsia="cs-CZ"/>
        </w:rPr>
      </w:pPr>
      <w:r w:rsidRPr="00B72714">
        <w:rPr>
          <w:rFonts w:ascii="Arial" w:eastAsia="Times New Roman" w:hAnsi="Arial" w:cs="Arial"/>
          <w:b/>
          <w:i/>
          <w:sz w:val="18"/>
          <w:szCs w:val="18"/>
          <w:lang w:eastAsia="cs-CZ"/>
        </w:rPr>
        <w:t>opatření</w:t>
      </w:r>
      <w:r w:rsidRPr="00B72714">
        <w:rPr>
          <w:rFonts w:ascii="Arial" w:eastAsia="Times New Roman" w:hAnsi="Arial" w:cs="Arial"/>
          <w:b/>
          <w:sz w:val="18"/>
          <w:szCs w:val="18"/>
          <w:lang w:eastAsia="cs-CZ"/>
        </w:rPr>
        <w:t xml:space="preserve">: </w:t>
      </w:r>
      <w:r w:rsidRPr="00B72714">
        <w:rPr>
          <w:rFonts w:ascii="Arial" w:eastAsia="Times New Roman" w:hAnsi="Arial" w:cs="Arial"/>
          <w:b/>
          <w:sz w:val="20"/>
          <w:szCs w:val="20"/>
          <w:lang w:eastAsia="cs-CZ"/>
        </w:rPr>
        <w:t xml:space="preserve"> 1.3 Rekonstrukce, oprava, rozšíření a výstavba objektů a areálů sloužící</w:t>
      </w:r>
      <w:r w:rsidR="00A24803">
        <w:rPr>
          <w:rFonts w:ascii="Arial" w:eastAsia="Times New Roman" w:hAnsi="Arial" w:cs="Arial"/>
          <w:b/>
          <w:sz w:val="20"/>
          <w:szCs w:val="20"/>
          <w:lang w:eastAsia="cs-CZ"/>
        </w:rPr>
        <w:t>ch</w:t>
      </w:r>
      <w:r w:rsidRPr="00B72714">
        <w:rPr>
          <w:rFonts w:ascii="Arial" w:eastAsia="Times New Roman" w:hAnsi="Arial" w:cs="Arial"/>
          <w:b/>
          <w:sz w:val="20"/>
          <w:szCs w:val="20"/>
          <w:lang w:eastAsia="cs-CZ"/>
        </w:rPr>
        <w:t xml:space="preserve"> jako sportovní zařízení či dětská hřiště na pozemcích v majetku obce</w:t>
      </w:r>
    </w:p>
    <w:p w:rsidR="00B72714" w:rsidRPr="00B72714" w:rsidRDefault="00B72714" w:rsidP="004E463A">
      <w:pPr>
        <w:numPr>
          <w:ilvl w:val="0"/>
          <w:numId w:val="16"/>
        </w:numPr>
        <w:spacing w:after="20" w:line="240" w:lineRule="atLeast"/>
        <w:ind w:left="1428"/>
        <w:jc w:val="both"/>
        <w:outlineLvl w:val="0"/>
        <w:rPr>
          <w:rFonts w:ascii="Arial" w:eastAsia="Times New Roman" w:hAnsi="Arial" w:cs="Arial"/>
          <w:b/>
          <w:sz w:val="20"/>
          <w:szCs w:val="20"/>
          <w:lang w:eastAsia="cs-CZ"/>
        </w:rPr>
      </w:pPr>
      <w:r w:rsidRPr="00B72714">
        <w:rPr>
          <w:rFonts w:ascii="Arial" w:eastAsia="Times New Roman" w:hAnsi="Arial" w:cs="Arial"/>
          <w:sz w:val="20"/>
          <w:szCs w:val="20"/>
          <w:lang w:eastAsia="cs-CZ"/>
        </w:rPr>
        <w:t>Rekonstrukce, oprava a rozšíření objektů sportovních zařízení včetně zázemí (tělocvičny, šatny, sociální zařízení apod.).</w:t>
      </w:r>
    </w:p>
    <w:p w:rsidR="00B72714" w:rsidRPr="00B72714" w:rsidRDefault="00B72714" w:rsidP="004E463A">
      <w:pPr>
        <w:numPr>
          <w:ilvl w:val="0"/>
          <w:numId w:val="16"/>
        </w:numPr>
        <w:spacing w:after="20" w:line="240" w:lineRule="atLeast"/>
        <w:ind w:left="1428"/>
        <w:jc w:val="both"/>
        <w:outlineLvl w:val="0"/>
        <w:rPr>
          <w:rFonts w:ascii="Arial" w:eastAsia="Times New Roman" w:hAnsi="Arial" w:cs="Arial"/>
          <w:b/>
          <w:sz w:val="20"/>
          <w:szCs w:val="20"/>
          <w:lang w:eastAsia="cs-CZ"/>
        </w:rPr>
      </w:pPr>
      <w:r w:rsidRPr="00B72714">
        <w:rPr>
          <w:rFonts w:ascii="Arial" w:eastAsia="Times New Roman" w:hAnsi="Arial" w:cs="Arial"/>
          <w:sz w:val="20"/>
          <w:szCs w:val="20"/>
          <w:lang w:eastAsia="cs-CZ"/>
        </w:rPr>
        <w:t>Rekonstrukce, oprava a výstavba sportovních areálů (sportoviště, víceúčelová hřiště apod.) a dětských hřišť.</w:t>
      </w:r>
    </w:p>
    <w:p w:rsidR="00B72714" w:rsidRPr="00B72714" w:rsidRDefault="00B72714" w:rsidP="00B72714">
      <w:pPr>
        <w:spacing w:after="0" w:line="240" w:lineRule="auto"/>
        <w:ind w:left="708"/>
        <w:jc w:val="both"/>
        <w:outlineLvl w:val="0"/>
        <w:rPr>
          <w:rFonts w:ascii="Arial" w:eastAsia="Times New Roman" w:hAnsi="Arial" w:cs="Arial"/>
          <w:i/>
          <w:sz w:val="16"/>
          <w:szCs w:val="16"/>
          <w:lang w:eastAsia="cs-CZ"/>
        </w:rPr>
      </w:pPr>
    </w:p>
    <w:p w:rsidR="00B72714" w:rsidRPr="00B72714" w:rsidRDefault="00B72714" w:rsidP="00B72714">
      <w:pPr>
        <w:spacing w:after="0" w:line="240" w:lineRule="auto"/>
        <w:ind w:left="708"/>
        <w:jc w:val="both"/>
        <w:outlineLvl w:val="0"/>
        <w:rPr>
          <w:rFonts w:ascii="Arial" w:eastAsia="Times New Roman" w:hAnsi="Arial" w:cs="Arial"/>
          <w:i/>
          <w:sz w:val="20"/>
          <w:szCs w:val="20"/>
          <w:lang w:eastAsia="cs-CZ"/>
        </w:rPr>
      </w:pPr>
      <w:r w:rsidRPr="00B72714">
        <w:rPr>
          <w:rFonts w:ascii="Arial" w:eastAsia="Times New Roman" w:hAnsi="Arial" w:cs="Arial"/>
          <w:i/>
          <w:sz w:val="20"/>
          <w:szCs w:val="20"/>
          <w:lang w:eastAsia="cs-CZ"/>
        </w:rPr>
        <w:t xml:space="preserve">Nezbytné podmínky realizace projektů </w:t>
      </w:r>
    </w:p>
    <w:p w:rsidR="00B72714" w:rsidRPr="00B72714" w:rsidRDefault="00B72714" w:rsidP="00B72714">
      <w:pPr>
        <w:spacing w:after="0" w:line="240" w:lineRule="atLeast"/>
        <w:ind w:left="708"/>
        <w:jc w:val="both"/>
        <w:outlineLvl w:val="0"/>
        <w:rPr>
          <w:rFonts w:ascii="Arial" w:eastAsia="Times New Roman" w:hAnsi="Arial" w:cs="Arial"/>
          <w:sz w:val="20"/>
          <w:szCs w:val="20"/>
          <w:lang w:eastAsia="cs-CZ"/>
        </w:rPr>
      </w:pPr>
      <w:r w:rsidRPr="00B72714">
        <w:rPr>
          <w:rFonts w:ascii="Arial" w:eastAsia="Times New Roman" w:hAnsi="Arial" w:cs="Arial"/>
          <w:sz w:val="20"/>
          <w:szCs w:val="20"/>
          <w:lang w:eastAsia="cs-CZ"/>
        </w:rPr>
        <w:t>Předmětem realizace projektu nejsou stavební úpravy objektů a ploch sloužících ke komerčnímu provozu (občerstvení,</w:t>
      </w:r>
      <w:r w:rsidR="009B2707">
        <w:rPr>
          <w:rFonts w:ascii="Arial" w:eastAsia="Times New Roman" w:hAnsi="Arial" w:cs="Arial"/>
          <w:sz w:val="20"/>
          <w:szCs w:val="20"/>
          <w:lang w:eastAsia="cs-CZ"/>
        </w:rPr>
        <w:t xml:space="preserve"> pohostinství, ubytování apod.), </w:t>
      </w:r>
      <w:r w:rsidRPr="00232365">
        <w:rPr>
          <w:rFonts w:ascii="Arial" w:eastAsia="Times New Roman" w:hAnsi="Arial" w:cs="Arial"/>
          <w:sz w:val="20"/>
          <w:szCs w:val="20"/>
          <w:lang w:eastAsia="cs-CZ"/>
        </w:rPr>
        <w:t>zázemí pro diváky (tribuny, lavičky apod.)</w:t>
      </w:r>
      <w:r w:rsidR="009B2707">
        <w:rPr>
          <w:rFonts w:ascii="Arial" w:eastAsia="Times New Roman" w:hAnsi="Arial" w:cs="Arial"/>
          <w:sz w:val="20"/>
          <w:szCs w:val="20"/>
          <w:lang w:eastAsia="cs-CZ"/>
        </w:rPr>
        <w:t xml:space="preserve"> a zavlažování hřiště</w:t>
      </w:r>
      <w:r w:rsidRPr="00232365">
        <w:rPr>
          <w:rFonts w:ascii="Arial" w:eastAsia="Times New Roman" w:hAnsi="Arial" w:cs="Arial"/>
          <w:sz w:val="20"/>
          <w:szCs w:val="20"/>
          <w:lang w:eastAsia="cs-CZ"/>
        </w:rPr>
        <w:t>. Způsobilým výdajem není vybavení (sportovní nářadí, sportovní pomůcky či odnímatelné součásti sportovního zařízení jako sítě, fotbalové banky apod</w:t>
      </w:r>
      <w:r w:rsidRPr="00B72714">
        <w:rPr>
          <w:rFonts w:ascii="Arial" w:eastAsia="Times New Roman" w:hAnsi="Arial" w:cs="Arial"/>
          <w:sz w:val="20"/>
          <w:szCs w:val="20"/>
          <w:lang w:eastAsia="cs-CZ"/>
        </w:rPr>
        <w:t>.) a nábytek. Objekty a areály, jež jsou předmětem projektu, musí být v majetku obce. Realizovaný projekt musí tvořit souvislý či navazující celek (není možné realizovat dílčí části na různých místech v obci v rámci jednoho projektu).</w:t>
      </w:r>
    </w:p>
    <w:p w:rsidR="00B72714" w:rsidRPr="00B72714" w:rsidRDefault="00B72714" w:rsidP="00B72714">
      <w:pPr>
        <w:spacing w:after="20" w:line="240" w:lineRule="atLeast"/>
        <w:ind w:left="708"/>
        <w:jc w:val="both"/>
        <w:outlineLvl w:val="0"/>
        <w:rPr>
          <w:rFonts w:ascii="Arial" w:eastAsia="Times New Roman" w:hAnsi="Arial" w:cs="Arial"/>
          <w:sz w:val="20"/>
          <w:szCs w:val="20"/>
          <w:lang w:eastAsia="cs-CZ"/>
        </w:rPr>
      </w:pPr>
    </w:p>
    <w:p w:rsidR="00B72714" w:rsidRPr="00B72714" w:rsidRDefault="00B72714" w:rsidP="00B72714">
      <w:pPr>
        <w:spacing w:after="20" w:line="240" w:lineRule="atLeast"/>
        <w:ind w:left="708"/>
        <w:jc w:val="both"/>
        <w:outlineLvl w:val="0"/>
        <w:rPr>
          <w:rFonts w:ascii="Arial" w:eastAsia="Times New Roman" w:hAnsi="Arial" w:cs="Arial"/>
          <w:b/>
          <w:sz w:val="20"/>
          <w:szCs w:val="20"/>
          <w:lang w:eastAsia="cs-CZ"/>
        </w:rPr>
      </w:pPr>
      <w:r w:rsidRPr="00B72714">
        <w:rPr>
          <w:rFonts w:ascii="Arial" w:eastAsia="Times New Roman" w:hAnsi="Arial" w:cs="Arial"/>
          <w:b/>
          <w:i/>
          <w:sz w:val="18"/>
          <w:szCs w:val="18"/>
          <w:lang w:eastAsia="cs-CZ"/>
        </w:rPr>
        <w:t>opatření</w:t>
      </w:r>
      <w:r w:rsidRPr="00B72714">
        <w:rPr>
          <w:rFonts w:ascii="Arial" w:eastAsia="Times New Roman" w:hAnsi="Arial" w:cs="Arial"/>
          <w:b/>
          <w:sz w:val="18"/>
          <w:szCs w:val="18"/>
          <w:lang w:eastAsia="cs-CZ"/>
        </w:rPr>
        <w:t xml:space="preserve">: </w:t>
      </w:r>
      <w:r w:rsidRPr="00B72714">
        <w:rPr>
          <w:rFonts w:ascii="Arial" w:eastAsia="Times New Roman" w:hAnsi="Arial" w:cs="Arial"/>
          <w:b/>
          <w:sz w:val="20"/>
          <w:szCs w:val="20"/>
          <w:lang w:eastAsia="cs-CZ"/>
        </w:rPr>
        <w:t xml:space="preserve"> 1.4 Rekonstrukce a oprava objektů občanské vybavenosti zaměřených na poskytování kulturních a volnočasových služeb v obci</w:t>
      </w:r>
    </w:p>
    <w:p w:rsidR="00B72714" w:rsidRPr="00B72714" w:rsidRDefault="00B72714" w:rsidP="004E463A">
      <w:pPr>
        <w:numPr>
          <w:ilvl w:val="0"/>
          <w:numId w:val="17"/>
        </w:numPr>
        <w:spacing w:after="20" w:line="240" w:lineRule="atLeast"/>
        <w:ind w:left="1418"/>
        <w:jc w:val="both"/>
        <w:outlineLvl w:val="0"/>
        <w:rPr>
          <w:rFonts w:ascii="Arial" w:eastAsia="Times New Roman" w:hAnsi="Arial" w:cs="Arial"/>
          <w:b/>
          <w:sz w:val="20"/>
          <w:szCs w:val="20"/>
          <w:lang w:eastAsia="cs-CZ"/>
        </w:rPr>
      </w:pPr>
      <w:r w:rsidRPr="00B72714">
        <w:rPr>
          <w:rFonts w:ascii="Arial" w:eastAsia="Times New Roman" w:hAnsi="Arial" w:cs="Arial"/>
          <w:sz w:val="20"/>
          <w:szCs w:val="20"/>
          <w:lang w:eastAsia="cs-CZ"/>
        </w:rPr>
        <w:t>Rekonstrukce a oprava objektů sloužících volnočasovým a kulturním aktivitám (knihovny, obecní muzea, kulturní zařízení, prostory pro setkávání spolků či jiných organizací působících v obci apod.).</w:t>
      </w:r>
    </w:p>
    <w:p w:rsidR="00B72714" w:rsidRPr="00B72714" w:rsidRDefault="00B72714" w:rsidP="00B72714">
      <w:pPr>
        <w:spacing w:after="20" w:line="240" w:lineRule="atLeast"/>
        <w:ind w:left="1416"/>
        <w:jc w:val="both"/>
        <w:outlineLvl w:val="0"/>
        <w:rPr>
          <w:rFonts w:ascii="Arial" w:eastAsia="Times New Roman" w:hAnsi="Arial" w:cs="Arial"/>
          <w:sz w:val="16"/>
          <w:szCs w:val="16"/>
          <w:lang w:eastAsia="cs-CZ"/>
        </w:rPr>
      </w:pPr>
    </w:p>
    <w:p w:rsidR="00B72714" w:rsidRPr="00B72714" w:rsidRDefault="00B72714" w:rsidP="00B72714">
      <w:pPr>
        <w:spacing w:after="0" w:line="240" w:lineRule="auto"/>
        <w:ind w:left="708"/>
        <w:jc w:val="both"/>
        <w:outlineLvl w:val="0"/>
        <w:rPr>
          <w:rFonts w:ascii="Arial" w:eastAsia="Times New Roman" w:hAnsi="Arial" w:cs="Arial"/>
          <w:i/>
          <w:sz w:val="20"/>
          <w:szCs w:val="20"/>
          <w:lang w:eastAsia="cs-CZ"/>
        </w:rPr>
      </w:pPr>
      <w:r w:rsidRPr="00B72714">
        <w:rPr>
          <w:rFonts w:ascii="Arial" w:eastAsia="Times New Roman" w:hAnsi="Arial" w:cs="Arial"/>
          <w:i/>
          <w:sz w:val="20"/>
          <w:szCs w:val="20"/>
          <w:lang w:eastAsia="cs-CZ"/>
        </w:rPr>
        <w:t xml:space="preserve">Nezbytné podmínky realizace projektů </w:t>
      </w:r>
    </w:p>
    <w:p w:rsidR="00B72714" w:rsidRPr="00B72714" w:rsidRDefault="00B72714" w:rsidP="00B72714">
      <w:pPr>
        <w:spacing w:after="0" w:line="240" w:lineRule="atLeast"/>
        <w:ind w:left="708"/>
        <w:jc w:val="both"/>
        <w:outlineLvl w:val="0"/>
        <w:rPr>
          <w:rFonts w:ascii="Arial" w:eastAsia="Times New Roman" w:hAnsi="Arial" w:cs="Arial"/>
          <w:sz w:val="20"/>
          <w:szCs w:val="20"/>
          <w:lang w:eastAsia="cs-CZ"/>
        </w:rPr>
      </w:pPr>
      <w:r w:rsidRPr="00B72714">
        <w:rPr>
          <w:rFonts w:ascii="Arial" w:eastAsia="Times New Roman" w:hAnsi="Arial" w:cs="Arial"/>
          <w:sz w:val="20"/>
          <w:szCs w:val="20"/>
          <w:lang w:eastAsia="cs-CZ"/>
        </w:rPr>
        <w:t>Předmětem projektu nejsou objekty či prostory sloužící SDH, místní samosprávě, školským zařízením a komerčním účelům. Pokud jsou předmětem projektu opravy či rekonstrukce multifunkčního objektu</w:t>
      </w:r>
      <w:r w:rsidR="00EB0696">
        <w:rPr>
          <w:rFonts w:ascii="Arial" w:eastAsia="Times New Roman" w:hAnsi="Arial" w:cs="Arial"/>
          <w:sz w:val="20"/>
          <w:szCs w:val="20"/>
          <w:lang w:eastAsia="cs-CZ"/>
        </w:rPr>
        <w:t xml:space="preserve"> (objekt plnící více funkcí občanské vybavenosti)</w:t>
      </w:r>
      <w:r w:rsidRPr="00B72714">
        <w:rPr>
          <w:rFonts w:ascii="Arial" w:eastAsia="Times New Roman" w:hAnsi="Arial" w:cs="Arial"/>
          <w:sz w:val="20"/>
          <w:szCs w:val="20"/>
          <w:lang w:eastAsia="cs-CZ"/>
        </w:rPr>
        <w:t>, jehož součástí jsou prostory SDH, místní samosprávy či školského zařízení</w:t>
      </w:r>
      <w:r w:rsidR="00E8791A">
        <w:rPr>
          <w:rFonts w:ascii="Arial" w:eastAsia="Times New Roman" w:hAnsi="Arial" w:cs="Arial"/>
          <w:sz w:val="20"/>
          <w:szCs w:val="20"/>
          <w:lang w:eastAsia="cs-CZ"/>
        </w:rPr>
        <w:t>,</w:t>
      </w:r>
      <w:r w:rsidR="00EB0696">
        <w:rPr>
          <w:rFonts w:ascii="Arial" w:eastAsia="Times New Roman" w:hAnsi="Arial" w:cs="Arial"/>
          <w:sz w:val="20"/>
          <w:szCs w:val="20"/>
          <w:lang w:eastAsia="cs-CZ"/>
        </w:rPr>
        <w:t xml:space="preserve"> je</w:t>
      </w:r>
      <w:r w:rsidRPr="00B72714">
        <w:rPr>
          <w:rFonts w:ascii="Arial" w:eastAsia="Times New Roman" w:hAnsi="Arial" w:cs="Arial"/>
          <w:sz w:val="20"/>
          <w:szCs w:val="20"/>
          <w:lang w:eastAsia="cs-CZ"/>
        </w:rPr>
        <w:t xml:space="preserve"> míra dotace u obcí do 500 obyvatel snížena na </w:t>
      </w:r>
      <w:r w:rsidR="007033BA">
        <w:rPr>
          <w:rFonts w:ascii="Arial" w:eastAsia="Times New Roman" w:hAnsi="Arial" w:cs="Arial"/>
          <w:sz w:val="20"/>
          <w:szCs w:val="20"/>
          <w:lang w:eastAsia="cs-CZ"/>
        </w:rPr>
        <w:t xml:space="preserve">max. </w:t>
      </w:r>
      <w:r w:rsidRPr="00B72714">
        <w:rPr>
          <w:rFonts w:ascii="Arial" w:eastAsia="Times New Roman" w:hAnsi="Arial" w:cs="Arial"/>
          <w:sz w:val="20"/>
          <w:szCs w:val="20"/>
          <w:lang w:eastAsia="cs-CZ"/>
        </w:rPr>
        <w:t xml:space="preserve">30% a u obcí od 501 do 2000 obyvatel na </w:t>
      </w:r>
      <w:r w:rsidR="007033BA">
        <w:rPr>
          <w:rFonts w:ascii="Arial" w:eastAsia="Times New Roman" w:hAnsi="Arial" w:cs="Arial"/>
          <w:sz w:val="20"/>
          <w:szCs w:val="20"/>
          <w:lang w:eastAsia="cs-CZ"/>
        </w:rPr>
        <w:t xml:space="preserve">max. </w:t>
      </w:r>
      <w:r w:rsidRPr="00B72714">
        <w:rPr>
          <w:rFonts w:ascii="Arial" w:eastAsia="Times New Roman" w:hAnsi="Arial" w:cs="Arial"/>
          <w:sz w:val="20"/>
          <w:szCs w:val="20"/>
          <w:lang w:eastAsia="cs-CZ"/>
        </w:rPr>
        <w:t>25%. Způsobilým výdajem současně není vybavení objektu (nábytek či jiné pomůcky pro kulturní a volnočasové aktivity). V rámci jednoho projetu není možné rekonstruovat ani opravovat více objektů občanské vybavenosti sloužících ke kulturním a volnočasovým aktivitám.</w:t>
      </w:r>
    </w:p>
    <w:p w:rsidR="00B72A04" w:rsidRPr="002821F8" w:rsidRDefault="00B72A04" w:rsidP="0004192A">
      <w:pPr>
        <w:pStyle w:val="Odstavecseseznamem"/>
        <w:tabs>
          <w:tab w:val="left" w:pos="8130"/>
        </w:tabs>
        <w:spacing w:beforeLines="60" w:before="144" w:afterLines="60" w:after="144" w:line="240" w:lineRule="auto"/>
        <w:ind w:left="436"/>
        <w:jc w:val="both"/>
        <w:rPr>
          <w:rFonts w:ascii="Arial" w:hAnsi="Arial" w:cs="Arial"/>
          <w:i/>
          <w:color w:val="0070C0"/>
          <w:sz w:val="16"/>
          <w:szCs w:val="16"/>
        </w:rPr>
      </w:pPr>
    </w:p>
    <w:p w:rsidR="00B72A04" w:rsidRDefault="00B72A04" w:rsidP="007526C1">
      <w:pPr>
        <w:pStyle w:val="Odstavecseseznamem"/>
        <w:tabs>
          <w:tab w:val="left" w:pos="851"/>
        </w:tabs>
        <w:spacing w:beforeLines="60" w:before="144" w:afterLines="60" w:after="144" w:line="240" w:lineRule="auto"/>
        <w:ind w:left="716"/>
        <w:jc w:val="both"/>
        <w:rPr>
          <w:rFonts w:ascii="Arial" w:eastAsia="Times New Roman" w:hAnsi="Arial" w:cs="Arial"/>
          <w:b/>
          <w:sz w:val="20"/>
          <w:szCs w:val="20"/>
          <w:u w:val="single"/>
          <w:lang w:eastAsia="cs-CZ"/>
        </w:rPr>
      </w:pPr>
      <w:r w:rsidRPr="00F54E5B">
        <w:rPr>
          <w:rFonts w:ascii="Arial" w:hAnsi="Arial" w:cs="Arial"/>
          <w:b/>
          <w:sz w:val="20"/>
          <w:szCs w:val="20"/>
        </w:rPr>
        <w:t xml:space="preserve">Dotační titul 2: </w:t>
      </w:r>
      <w:r w:rsidR="00EA54E5" w:rsidRPr="00AD2FB9">
        <w:rPr>
          <w:rFonts w:ascii="Arial" w:eastAsia="Times New Roman" w:hAnsi="Arial" w:cs="Arial"/>
          <w:b/>
          <w:sz w:val="20"/>
          <w:szCs w:val="20"/>
          <w:u w:val="single"/>
          <w:lang w:eastAsia="cs-CZ"/>
        </w:rPr>
        <w:t>Projekty na zpracování územních plánů</w:t>
      </w:r>
    </w:p>
    <w:p w:rsidR="007526C1" w:rsidRDefault="007526C1" w:rsidP="007526C1">
      <w:pPr>
        <w:pStyle w:val="Odstavecseseznamem"/>
        <w:tabs>
          <w:tab w:val="left" w:pos="851"/>
        </w:tabs>
        <w:spacing w:beforeLines="60" w:before="144" w:afterLines="60" w:after="144" w:line="240" w:lineRule="auto"/>
        <w:ind w:left="708"/>
        <w:jc w:val="both"/>
        <w:rPr>
          <w:rFonts w:ascii="Arial" w:eastAsia="Times New Roman" w:hAnsi="Arial" w:cs="Arial"/>
          <w:b/>
          <w:i/>
          <w:sz w:val="18"/>
          <w:szCs w:val="18"/>
          <w:lang w:eastAsia="cs-CZ"/>
        </w:rPr>
      </w:pPr>
    </w:p>
    <w:p w:rsidR="00B72A04" w:rsidRDefault="00EA54E5" w:rsidP="007526C1">
      <w:pPr>
        <w:pStyle w:val="Odstavecseseznamem"/>
        <w:tabs>
          <w:tab w:val="left" w:pos="851"/>
        </w:tabs>
        <w:spacing w:beforeLines="60" w:before="144" w:afterLines="60" w:after="144" w:line="240" w:lineRule="auto"/>
        <w:ind w:left="708"/>
        <w:jc w:val="both"/>
        <w:rPr>
          <w:rFonts w:ascii="Arial" w:eastAsia="Times New Roman" w:hAnsi="Arial" w:cs="Arial"/>
          <w:sz w:val="20"/>
          <w:szCs w:val="20"/>
          <w:lang w:eastAsia="cs-CZ"/>
        </w:rPr>
      </w:pPr>
      <w:r w:rsidRPr="00EA54E5">
        <w:rPr>
          <w:rFonts w:ascii="Arial" w:eastAsia="Times New Roman" w:hAnsi="Arial" w:cs="Arial"/>
          <w:b/>
          <w:i/>
          <w:sz w:val="18"/>
          <w:szCs w:val="18"/>
          <w:lang w:eastAsia="cs-CZ"/>
        </w:rPr>
        <w:t>Opatření</w:t>
      </w:r>
      <w:r w:rsidRPr="00EA54E5">
        <w:rPr>
          <w:rFonts w:ascii="Arial" w:eastAsia="Times New Roman" w:hAnsi="Arial" w:cs="Arial"/>
          <w:b/>
          <w:sz w:val="20"/>
          <w:szCs w:val="20"/>
          <w:lang w:eastAsia="cs-CZ"/>
        </w:rPr>
        <w:t xml:space="preserve"> 2.1: Zpracování návrhu územního plánu obcí</w:t>
      </w:r>
      <w:r w:rsidRPr="00EA54E5">
        <w:rPr>
          <w:rFonts w:ascii="Arial" w:eastAsia="Times New Roman" w:hAnsi="Arial" w:cs="Arial"/>
          <w:sz w:val="20"/>
          <w:szCs w:val="20"/>
          <w:lang w:eastAsia="cs-CZ"/>
        </w:rPr>
        <w:t xml:space="preserve">, které nemají územní plán nebo které mají územní plán zpracovaný dle zákona č. 50/1976 Sb., o územním plánování a stavebním řádu, nebo je potřeba zpracování návrhu územního plánu vyvolána požadavkem státní správy </w:t>
      </w:r>
      <w:r w:rsidR="005E648D" w:rsidRPr="0072300E">
        <w:rPr>
          <w:rFonts w:ascii="Arial" w:eastAsia="Times New Roman" w:hAnsi="Arial" w:cs="Arial"/>
          <w:sz w:val="20"/>
          <w:szCs w:val="20"/>
          <w:lang w:eastAsia="cs-CZ"/>
        </w:rPr>
        <w:t>nebo činností</w:t>
      </w:r>
      <w:r w:rsidR="005E648D" w:rsidRPr="00EA54E5">
        <w:rPr>
          <w:rFonts w:ascii="Arial" w:eastAsia="Times New Roman" w:hAnsi="Arial" w:cs="Arial"/>
          <w:sz w:val="20"/>
          <w:szCs w:val="20"/>
          <w:lang w:eastAsia="cs-CZ"/>
        </w:rPr>
        <w:t xml:space="preserve"> </w:t>
      </w:r>
      <w:r w:rsidRPr="00EA54E5">
        <w:rPr>
          <w:rFonts w:ascii="Arial" w:eastAsia="Times New Roman" w:hAnsi="Arial" w:cs="Arial"/>
          <w:sz w:val="20"/>
          <w:szCs w:val="20"/>
          <w:lang w:eastAsia="cs-CZ"/>
        </w:rPr>
        <w:t>(např. změna nadřazené dokumentace, komplexní pozemkové úpravy v obci, změna oborové koncepce dotčeného orgánu atd.) nebo zpracování návrhu územního plánu formou úpravy stávající územně plánovací dokumentace (tzv. překlopení).</w:t>
      </w:r>
    </w:p>
    <w:p w:rsidR="00EA54E5" w:rsidRPr="00EA54E5" w:rsidRDefault="00EA54E5" w:rsidP="00EA54E5">
      <w:pPr>
        <w:spacing w:after="0" w:line="240" w:lineRule="auto"/>
        <w:ind w:left="708"/>
        <w:jc w:val="both"/>
        <w:outlineLvl w:val="0"/>
        <w:rPr>
          <w:rFonts w:ascii="Arial" w:eastAsia="Times New Roman" w:hAnsi="Arial" w:cs="Arial"/>
          <w:sz w:val="20"/>
          <w:szCs w:val="20"/>
          <w:lang w:eastAsia="cs-CZ"/>
        </w:rPr>
      </w:pPr>
      <w:r w:rsidRPr="00EA54E5">
        <w:rPr>
          <w:rFonts w:ascii="Arial" w:eastAsia="Times New Roman" w:hAnsi="Arial" w:cs="Arial"/>
          <w:i/>
          <w:sz w:val="20"/>
          <w:szCs w:val="20"/>
          <w:lang w:eastAsia="cs-CZ"/>
        </w:rPr>
        <w:t xml:space="preserve">Nezbytné podmínky realizace projektů </w:t>
      </w:r>
    </w:p>
    <w:p w:rsidR="00EA54E5" w:rsidRPr="00EA54E5" w:rsidRDefault="00EA54E5" w:rsidP="00EA54E5">
      <w:pPr>
        <w:shd w:val="clear" w:color="auto" w:fill="FFFFFF"/>
        <w:spacing w:after="120" w:line="240" w:lineRule="auto"/>
        <w:ind w:left="708"/>
        <w:jc w:val="both"/>
        <w:outlineLvl w:val="0"/>
        <w:rPr>
          <w:rFonts w:ascii="Arial" w:eastAsia="Times New Roman" w:hAnsi="Arial" w:cs="Arial"/>
          <w:sz w:val="20"/>
          <w:szCs w:val="20"/>
          <w:lang w:eastAsia="cs-CZ"/>
        </w:rPr>
      </w:pPr>
      <w:r w:rsidRPr="00EA54E5">
        <w:rPr>
          <w:rFonts w:ascii="Arial" w:eastAsia="Times New Roman" w:hAnsi="Arial" w:cs="Times New Roman"/>
          <w:sz w:val="20"/>
          <w:szCs w:val="24"/>
          <w:lang w:eastAsia="cs-CZ"/>
        </w:rPr>
        <w:t xml:space="preserve">Schválené Zadání územního plánu </w:t>
      </w:r>
      <w:r w:rsidRPr="00EA54E5">
        <w:rPr>
          <w:rFonts w:ascii="Arial" w:eastAsia="Times New Roman" w:hAnsi="Arial" w:cs="Arial"/>
          <w:sz w:val="20"/>
          <w:szCs w:val="20"/>
          <w:lang w:eastAsia="cs-CZ"/>
        </w:rPr>
        <w:t>nebo schválené usnesení zastupitelstva obce o schválení úpravy stávající územně plánovací dokumentace (v případě úpravy územního plánu, tzv. překlopení).</w:t>
      </w:r>
    </w:p>
    <w:p w:rsidR="00EA54E5" w:rsidRPr="002821F8" w:rsidRDefault="00EA54E5" w:rsidP="00EA54E5">
      <w:pPr>
        <w:pStyle w:val="Odstavecseseznamem"/>
        <w:tabs>
          <w:tab w:val="left" w:pos="851"/>
        </w:tabs>
        <w:spacing w:beforeLines="60" w:before="144" w:afterLines="60" w:after="144" w:line="240" w:lineRule="auto"/>
        <w:ind w:left="708"/>
        <w:jc w:val="both"/>
        <w:rPr>
          <w:rFonts w:ascii="Arial" w:hAnsi="Arial" w:cs="Arial"/>
          <w:b/>
          <w:smallCaps/>
        </w:rPr>
      </w:pPr>
    </w:p>
    <w:p w:rsidR="00AD0C18" w:rsidRDefault="00EA54E5" w:rsidP="00AD0C18">
      <w:pPr>
        <w:pStyle w:val="Odstavecseseznamem"/>
        <w:tabs>
          <w:tab w:val="left" w:pos="851"/>
        </w:tabs>
        <w:spacing w:beforeLines="60" w:before="144" w:afterLines="60" w:after="144" w:line="240" w:lineRule="auto"/>
        <w:ind w:left="709"/>
        <w:jc w:val="both"/>
        <w:rPr>
          <w:rFonts w:ascii="Arial" w:eastAsia="Times New Roman" w:hAnsi="Arial" w:cs="Arial"/>
          <w:sz w:val="20"/>
          <w:szCs w:val="20"/>
          <w:lang w:eastAsia="cs-CZ"/>
        </w:rPr>
      </w:pPr>
      <w:r w:rsidRPr="00EA54E5">
        <w:rPr>
          <w:rFonts w:ascii="Arial" w:eastAsia="Times New Roman" w:hAnsi="Arial" w:cs="Arial"/>
          <w:b/>
          <w:i/>
          <w:sz w:val="18"/>
          <w:szCs w:val="18"/>
          <w:lang w:eastAsia="cs-CZ"/>
        </w:rPr>
        <w:t>Opatření</w:t>
      </w:r>
      <w:r w:rsidRPr="00EA54E5">
        <w:rPr>
          <w:rFonts w:ascii="Arial" w:eastAsia="Times New Roman" w:hAnsi="Arial" w:cs="Arial"/>
          <w:b/>
          <w:sz w:val="20"/>
          <w:szCs w:val="20"/>
          <w:lang w:eastAsia="cs-CZ"/>
        </w:rPr>
        <w:t xml:space="preserve"> 2.2:</w:t>
      </w:r>
      <w:r w:rsidRPr="00EA54E5">
        <w:rPr>
          <w:rFonts w:ascii="Arial" w:eastAsia="Times New Roman" w:hAnsi="Arial" w:cs="Arial"/>
          <w:sz w:val="20"/>
          <w:szCs w:val="20"/>
          <w:lang w:eastAsia="cs-CZ"/>
        </w:rPr>
        <w:t xml:space="preserve"> </w:t>
      </w:r>
      <w:r w:rsidRPr="00EA54E5">
        <w:rPr>
          <w:rFonts w:ascii="Arial" w:eastAsia="Times New Roman" w:hAnsi="Arial" w:cs="Arial"/>
          <w:b/>
          <w:sz w:val="20"/>
          <w:szCs w:val="20"/>
          <w:lang w:eastAsia="cs-CZ"/>
        </w:rPr>
        <w:t xml:space="preserve">Zpracování změny územního plánu vyvolané požadavkem </w:t>
      </w:r>
      <w:r w:rsidR="005E648D" w:rsidRPr="008D1A11">
        <w:rPr>
          <w:rFonts w:ascii="Arial" w:eastAsia="Times New Roman" w:hAnsi="Arial" w:cs="Arial"/>
          <w:b/>
          <w:sz w:val="20"/>
          <w:szCs w:val="20"/>
          <w:lang w:eastAsia="cs-CZ"/>
        </w:rPr>
        <w:t>nebo činností</w:t>
      </w:r>
      <w:r w:rsidR="005E648D" w:rsidRPr="00EA54E5">
        <w:rPr>
          <w:rFonts w:ascii="Arial" w:eastAsia="Times New Roman" w:hAnsi="Arial" w:cs="Arial"/>
          <w:b/>
          <w:sz w:val="20"/>
          <w:szCs w:val="20"/>
          <w:lang w:eastAsia="cs-CZ"/>
        </w:rPr>
        <w:t xml:space="preserve"> </w:t>
      </w:r>
      <w:r w:rsidRPr="00EA54E5">
        <w:rPr>
          <w:rFonts w:ascii="Arial" w:eastAsia="Times New Roman" w:hAnsi="Arial" w:cs="Arial"/>
          <w:b/>
          <w:sz w:val="20"/>
          <w:szCs w:val="20"/>
          <w:lang w:eastAsia="cs-CZ"/>
        </w:rPr>
        <w:t>státní správy</w:t>
      </w:r>
      <w:r w:rsidR="005E648D">
        <w:rPr>
          <w:rFonts w:ascii="Arial" w:eastAsia="Times New Roman" w:hAnsi="Arial" w:cs="Arial"/>
          <w:b/>
          <w:sz w:val="20"/>
          <w:szCs w:val="20"/>
          <w:lang w:eastAsia="cs-CZ"/>
        </w:rPr>
        <w:t xml:space="preserve"> </w:t>
      </w:r>
      <w:r w:rsidRPr="00EA54E5">
        <w:rPr>
          <w:rFonts w:ascii="Arial" w:eastAsia="Times New Roman" w:hAnsi="Arial" w:cs="Arial"/>
          <w:sz w:val="20"/>
          <w:szCs w:val="20"/>
          <w:lang w:eastAsia="cs-CZ"/>
        </w:rPr>
        <w:t>(např. změna nadřazené dokumentace, komplexní pozemkové úpravy v obci, změna oborové koncepce dotčeného orgánu atd.).</w:t>
      </w:r>
    </w:p>
    <w:p w:rsidR="00EA54E5" w:rsidRPr="00EA54E5" w:rsidRDefault="00EA54E5" w:rsidP="00EA54E5">
      <w:pPr>
        <w:spacing w:after="0" w:line="240" w:lineRule="auto"/>
        <w:ind w:left="708"/>
        <w:jc w:val="both"/>
        <w:outlineLvl w:val="0"/>
        <w:rPr>
          <w:rFonts w:ascii="Arial" w:eastAsia="Times New Roman" w:hAnsi="Arial" w:cs="Arial"/>
          <w:i/>
          <w:sz w:val="20"/>
          <w:szCs w:val="20"/>
          <w:lang w:eastAsia="cs-CZ"/>
        </w:rPr>
      </w:pPr>
      <w:r w:rsidRPr="00EA54E5">
        <w:rPr>
          <w:rFonts w:ascii="Arial" w:eastAsia="Times New Roman" w:hAnsi="Arial" w:cs="Arial"/>
          <w:i/>
          <w:sz w:val="20"/>
          <w:szCs w:val="20"/>
          <w:lang w:eastAsia="cs-CZ"/>
        </w:rPr>
        <w:t xml:space="preserve">Nezbytné podmínky realizace projektů </w:t>
      </w:r>
    </w:p>
    <w:p w:rsidR="00EA54E5" w:rsidRDefault="00EA54E5" w:rsidP="00EA54E5">
      <w:pPr>
        <w:spacing w:after="0" w:line="240" w:lineRule="auto"/>
        <w:ind w:left="708"/>
        <w:jc w:val="both"/>
        <w:outlineLvl w:val="0"/>
        <w:rPr>
          <w:rFonts w:ascii="Arial" w:eastAsia="Times New Roman" w:hAnsi="Arial" w:cs="Times New Roman"/>
          <w:sz w:val="20"/>
          <w:szCs w:val="24"/>
          <w:lang w:eastAsia="cs-CZ"/>
        </w:rPr>
      </w:pPr>
      <w:r w:rsidRPr="00EA54E5">
        <w:rPr>
          <w:rFonts w:ascii="Arial" w:eastAsia="Times New Roman" w:hAnsi="Arial" w:cs="Arial"/>
          <w:i/>
          <w:sz w:val="20"/>
          <w:szCs w:val="20"/>
          <w:lang w:eastAsia="cs-CZ"/>
        </w:rPr>
        <w:t>Schválené</w:t>
      </w:r>
      <w:r w:rsidRPr="00EA54E5">
        <w:rPr>
          <w:rFonts w:ascii="Arial" w:eastAsia="Times New Roman" w:hAnsi="Arial" w:cs="Times New Roman"/>
          <w:sz w:val="20"/>
          <w:szCs w:val="24"/>
          <w:lang w:eastAsia="cs-CZ"/>
        </w:rPr>
        <w:t xml:space="preserve"> Zadání změny územního plánu nebo schválená Zpráva o uplatňování územního plánu obsahující pokyny pro zpracování návrhu změny územního plánu.</w:t>
      </w:r>
    </w:p>
    <w:p w:rsidR="003A63C1" w:rsidRDefault="003A63C1">
      <w:pPr>
        <w:rPr>
          <w:rFonts w:ascii="Arial" w:hAnsi="Arial" w:cs="Arial"/>
          <w:b/>
          <w:smallCaps/>
        </w:rPr>
      </w:pPr>
      <w:r>
        <w:rPr>
          <w:rFonts w:ascii="Arial" w:hAnsi="Arial" w:cs="Arial"/>
          <w:b/>
          <w:smallCaps/>
        </w:rPr>
        <w:br w:type="page"/>
      </w:r>
    </w:p>
    <w:p w:rsidR="00EA54E5" w:rsidRDefault="00EA54E5" w:rsidP="00EA54E5">
      <w:pPr>
        <w:spacing w:after="0" w:line="240" w:lineRule="auto"/>
        <w:ind w:left="708"/>
        <w:jc w:val="both"/>
        <w:outlineLvl w:val="0"/>
        <w:rPr>
          <w:rFonts w:ascii="Arial" w:hAnsi="Arial" w:cs="Arial"/>
          <w:b/>
          <w:smallCaps/>
        </w:rPr>
      </w:pPr>
    </w:p>
    <w:p w:rsidR="00EA54E5" w:rsidRPr="00EA54E5" w:rsidRDefault="00EA54E5" w:rsidP="00EA54E5">
      <w:pPr>
        <w:spacing w:after="0" w:line="240" w:lineRule="auto"/>
        <w:ind w:left="708"/>
        <w:jc w:val="both"/>
        <w:outlineLvl w:val="0"/>
        <w:rPr>
          <w:rFonts w:ascii="Arial" w:eastAsia="Times New Roman" w:hAnsi="Arial" w:cs="Times New Roman"/>
          <w:sz w:val="20"/>
          <w:szCs w:val="24"/>
          <w:lang w:eastAsia="cs-CZ"/>
        </w:rPr>
      </w:pPr>
      <w:r w:rsidRPr="00EA54E5">
        <w:rPr>
          <w:rFonts w:ascii="Arial" w:eastAsia="Times New Roman" w:hAnsi="Arial" w:cs="Times New Roman"/>
          <w:sz w:val="20"/>
          <w:szCs w:val="24"/>
          <w:lang w:eastAsia="cs-CZ"/>
        </w:rPr>
        <w:t>Vysvětlení pojmů:</w:t>
      </w:r>
    </w:p>
    <w:p w:rsidR="00EA54E5" w:rsidRPr="00EA54E5" w:rsidRDefault="00EA54E5" w:rsidP="00EA54E5">
      <w:pPr>
        <w:spacing w:after="0" w:line="240" w:lineRule="auto"/>
        <w:ind w:left="708"/>
        <w:jc w:val="both"/>
        <w:outlineLvl w:val="0"/>
        <w:rPr>
          <w:rFonts w:ascii="Arial" w:eastAsia="Times New Roman" w:hAnsi="Arial" w:cs="Times New Roman"/>
          <w:b/>
          <w:sz w:val="20"/>
          <w:szCs w:val="24"/>
          <w:lang w:eastAsia="cs-CZ"/>
        </w:rPr>
      </w:pPr>
      <w:r w:rsidRPr="00EA54E5">
        <w:rPr>
          <w:rFonts w:ascii="Arial" w:eastAsia="Times New Roman" w:hAnsi="Arial" w:cs="Times New Roman"/>
          <w:b/>
          <w:sz w:val="20"/>
          <w:szCs w:val="24"/>
          <w:lang w:eastAsia="cs-CZ"/>
        </w:rPr>
        <w:t xml:space="preserve">Investiční dotace - </w:t>
      </w:r>
      <w:r w:rsidRPr="00EA54E5">
        <w:rPr>
          <w:rFonts w:ascii="Arial" w:eastAsia="Times New Roman" w:hAnsi="Arial" w:cs="Times New Roman"/>
          <w:b/>
          <w:sz w:val="20"/>
          <w:szCs w:val="24"/>
          <w:lang w:eastAsia="cs-CZ"/>
        </w:rPr>
        <w:softHyphen/>
        <w:t xml:space="preserve"> </w:t>
      </w:r>
      <w:r w:rsidRPr="00EA54E5">
        <w:rPr>
          <w:rFonts w:ascii="Arial" w:eastAsia="Times New Roman" w:hAnsi="Arial" w:cs="Times New Roman"/>
          <w:sz w:val="20"/>
          <w:szCs w:val="24"/>
          <w:lang w:eastAsia="cs-CZ"/>
        </w:rPr>
        <w:t xml:space="preserve">jedná se o </w:t>
      </w:r>
      <w:r w:rsidRPr="00EA54E5">
        <w:rPr>
          <w:rFonts w:ascii="Arial" w:eastAsia="Times New Roman" w:hAnsi="Arial" w:cs="Times New Roman"/>
          <w:sz w:val="20"/>
          <w:szCs w:val="24"/>
          <w:u w:val="single"/>
          <w:lang w:eastAsia="cs-CZ"/>
        </w:rPr>
        <w:t>rekonstrukci</w:t>
      </w:r>
      <w:r w:rsidRPr="00EA54E5">
        <w:rPr>
          <w:rFonts w:ascii="Arial" w:eastAsia="Times New Roman" w:hAnsi="Arial" w:cs="Times New Roman"/>
          <w:sz w:val="20"/>
          <w:szCs w:val="24"/>
          <w:lang w:eastAsia="cs-CZ"/>
        </w:rPr>
        <w:t xml:space="preserve">, </w:t>
      </w:r>
      <w:r w:rsidRPr="00EA54E5">
        <w:rPr>
          <w:rFonts w:ascii="Arial" w:eastAsia="Times New Roman" w:hAnsi="Arial" w:cs="Times New Roman"/>
          <w:sz w:val="20"/>
          <w:szCs w:val="24"/>
          <w:u w:val="single"/>
          <w:lang w:eastAsia="cs-CZ"/>
        </w:rPr>
        <w:t>modernizaci</w:t>
      </w:r>
      <w:r w:rsidRPr="00EA54E5">
        <w:rPr>
          <w:rFonts w:ascii="Arial" w:eastAsia="Times New Roman" w:hAnsi="Arial" w:cs="Times New Roman"/>
          <w:sz w:val="20"/>
          <w:szCs w:val="24"/>
          <w:lang w:eastAsia="cs-CZ"/>
        </w:rPr>
        <w:t xml:space="preserve"> nebo </w:t>
      </w:r>
      <w:r w:rsidRPr="00EA54E5">
        <w:rPr>
          <w:rFonts w:ascii="Arial" w:eastAsia="Times New Roman" w:hAnsi="Arial" w:cs="Times New Roman"/>
          <w:sz w:val="20"/>
          <w:szCs w:val="24"/>
          <w:u w:val="single"/>
          <w:lang w:eastAsia="cs-CZ"/>
        </w:rPr>
        <w:t>výstavbu</w:t>
      </w:r>
      <w:r w:rsidRPr="00EA54E5">
        <w:rPr>
          <w:rFonts w:ascii="Arial" w:eastAsia="Times New Roman" w:hAnsi="Arial" w:cs="Times New Roman"/>
          <w:sz w:val="20"/>
          <w:szCs w:val="24"/>
          <w:lang w:eastAsia="cs-CZ"/>
        </w:rPr>
        <w:t>,</w:t>
      </w:r>
      <w:r w:rsidRPr="00EA54E5">
        <w:rPr>
          <w:rFonts w:ascii="Arial" w:eastAsia="Times New Roman" w:hAnsi="Arial" w:cs="Times New Roman"/>
          <w:b/>
          <w:sz w:val="20"/>
          <w:szCs w:val="24"/>
          <w:lang w:eastAsia="cs-CZ"/>
        </w:rPr>
        <w:t xml:space="preserve"> </w:t>
      </w:r>
      <w:r w:rsidRPr="00EA54E5">
        <w:rPr>
          <w:rFonts w:ascii="Arial" w:eastAsia="Times New Roman" w:hAnsi="Arial" w:cs="Times New Roman"/>
          <w:sz w:val="20"/>
          <w:szCs w:val="24"/>
          <w:lang w:eastAsia="cs-CZ"/>
        </w:rPr>
        <w:t xml:space="preserve">při níž je majetek zhodnocován (zde je mimo jiné zahrnuto i </w:t>
      </w:r>
      <w:r w:rsidRPr="00EA54E5">
        <w:rPr>
          <w:rFonts w:ascii="Arial" w:eastAsia="Times New Roman" w:hAnsi="Arial" w:cs="Times New Roman"/>
          <w:sz w:val="20"/>
          <w:szCs w:val="24"/>
          <w:u w:val="single"/>
          <w:lang w:eastAsia="cs-CZ"/>
        </w:rPr>
        <w:t>zpracování územních plánů</w:t>
      </w:r>
      <w:r w:rsidRPr="00EA54E5">
        <w:rPr>
          <w:rFonts w:ascii="Arial" w:eastAsia="Times New Roman" w:hAnsi="Arial" w:cs="Times New Roman"/>
          <w:sz w:val="20"/>
          <w:szCs w:val="24"/>
          <w:lang w:eastAsia="cs-CZ"/>
        </w:rPr>
        <w:t xml:space="preserve">). </w:t>
      </w:r>
    </w:p>
    <w:p w:rsidR="00EA54E5" w:rsidRDefault="00EA54E5" w:rsidP="00EA54E5">
      <w:pPr>
        <w:spacing w:after="0" w:line="240" w:lineRule="auto"/>
        <w:ind w:left="708"/>
        <w:jc w:val="both"/>
        <w:rPr>
          <w:rFonts w:ascii="Arial" w:eastAsia="Times New Roman" w:hAnsi="Arial" w:cs="Times New Roman"/>
          <w:sz w:val="20"/>
          <w:szCs w:val="24"/>
          <w:lang w:eastAsia="cs-CZ"/>
        </w:rPr>
      </w:pPr>
      <w:r w:rsidRPr="00EA54E5">
        <w:rPr>
          <w:rFonts w:ascii="Arial" w:eastAsia="Times New Roman" w:hAnsi="Arial" w:cs="Times New Roman"/>
          <w:b/>
          <w:sz w:val="20"/>
          <w:szCs w:val="24"/>
          <w:lang w:eastAsia="cs-CZ"/>
        </w:rPr>
        <w:t>Neinvestiční dotace</w:t>
      </w:r>
      <w:r w:rsidRPr="00EA54E5">
        <w:rPr>
          <w:rFonts w:ascii="Arial" w:eastAsia="Times New Roman" w:hAnsi="Arial" w:cs="Times New Roman"/>
          <w:sz w:val="20"/>
          <w:szCs w:val="24"/>
          <w:lang w:eastAsia="cs-CZ"/>
        </w:rPr>
        <w:t xml:space="preserve"> - jedná se o </w:t>
      </w:r>
      <w:r w:rsidRPr="00EA54E5">
        <w:rPr>
          <w:rFonts w:ascii="Arial" w:eastAsia="Times New Roman" w:hAnsi="Arial" w:cs="Times New Roman"/>
          <w:sz w:val="20"/>
          <w:szCs w:val="24"/>
          <w:u w:val="single"/>
          <w:lang w:eastAsia="cs-CZ"/>
        </w:rPr>
        <w:t>opravu</w:t>
      </w:r>
      <w:r w:rsidRPr="00EA54E5">
        <w:rPr>
          <w:rFonts w:ascii="Arial" w:eastAsia="Times New Roman" w:hAnsi="Arial" w:cs="Times New Roman"/>
          <w:sz w:val="20"/>
          <w:szCs w:val="24"/>
          <w:lang w:eastAsia="cs-CZ"/>
        </w:rPr>
        <w:t xml:space="preserve"> a </w:t>
      </w:r>
      <w:r w:rsidRPr="00EA54E5">
        <w:rPr>
          <w:rFonts w:ascii="Arial" w:eastAsia="Times New Roman" w:hAnsi="Arial" w:cs="Times New Roman"/>
          <w:sz w:val="20"/>
          <w:szCs w:val="24"/>
          <w:u w:val="single"/>
          <w:lang w:eastAsia="cs-CZ"/>
        </w:rPr>
        <w:t>udržování</w:t>
      </w:r>
      <w:r w:rsidRPr="00EA54E5">
        <w:rPr>
          <w:rFonts w:ascii="Arial" w:eastAsia="Times New Roman" w:hAnsi="Arial" w:cs="Times New Roman"/>
          <w:sz w:val="20"/>
          <w:szCs w:val="24"/>
          <w:lang w:eastAsia="cs-CZ"/>
        </w:rPr>
        <w:t>, při níž nedochází ke zhodnocení majetku, pouze k jeho údržbě.</w:t>
      </w:r>
    </w:p>
    <w:p w:rsidR="003D25B4" w:rsidRDefault="003D25B4" w:rsidP="00EA54E5">
      <w:pPr>
        <w:spacing w:after="0" w:line="240" w:lineRule="auto"/>
        <w:ind w:left="708"/>
        <w:jc w:val="both"/>
        <w:rPr>
          <w:rFonts w:ascii="Arial" w:eastAsia="Times New Roman" w:hAnsi="Arial" w:cs="Times New Roman"/>
          <w:sz w:val="20"/>
          <w:szCs w:val="24"/>
          <w:lang w:eastAsia="cs-CZ"/>
        </w:rPr>
      </w:pPr>
      <w:r w:rsidRPr="00527D9F">
        <w:rPr>
          <w:rFonts w:ascii="Arial" w:eastAsia="Times New Roman" w:hAnsi="Arial" w:cs="Times New Roman"/>
          <w:b/>
          <w:sz w:val="20"/>
          <w:szCs w:val="24"/>
          <w:lang w:eastAsia="cs-CZ"/>
        </w:rPr>
        <w:t>V rámci projektu nelze kumulovat investiční a neinvestiční prostředky</w:t>
      </w:r>
      <w:r w:rsidRPr="00527D9F">
        <w:rPr>
          <w:rFonts w:ascii="Arial" w:eastAsia="Times New Roman" w:hAnsi="Arial" w:cs="Times New Roman"/>
          <w:sz w:val="20"/>
          <w:szCs w:val="24"/>
          <w:lang w:eastAsia="cs-CZ"/>
        </w:rPr>
        <w:t>.</w:t>
      </w:r>
    </w:p>
    <w:p w:rsidR="003D25B4" w:rsidRPr="00EA54E5" w:rsidRDefault="003D25B4" w:rsidP="00EA54E5">
      <w:pPr>
        <w:spacing w:after="0" w:line="240" w:lineRule="auto"/>
        <w:ind w:left="708"/>
        <w:jc w:val="both"/>
        <w:rPr>
          <w:rFonts w:ascii="Arial" w:eastAsia="Times New Roman" w:hAnsi="Arial" w:cs="Times New Roman"/>
          <w:sz w:val="20"/>
          <w:szCs w:val="24"/>
          <w:lang w:eastAsia="cs-CZ"/>
        </w:rPr>
      </w:pPr>
    </w:p>
    <w:p w:rsidR="00EA54E5" w:rsidRPr="00EA54E5" w:rsidRDefault="00EA54E5" w:rsidP="00EA54E5">
      <w:pPr>
        <w:spacing w:after="0" w:line="240" w:lineRule="auto"/>
        <w:ind w:left="708"/>
        <w:jc w:val="both"/>
        <w:outlineLvl w:val="0"/>
        <w:rPr>
          <w:rFonts w:ascii="Arial" w:eastAsia="Times New Roman" w:hAnsi="Arial" w:cs="Arial"/>
          <w:sz w:val="20"/>
          <w:szCs w:val="20"/>
          <w:lang w:eastAsia="cs-CZ"/>
        </w:rPr>
      </w:pPr>
      <w:r w:rsidRPr="00EA54E5">
        <w:rPr>
          <w:rFonts w:ascii="Arial" w:eastAsia="Times New Roman" w:hAnsi="Arial" w:cs="Arial"/>
          <w:b/>
          <w:i/>
          <w:sz w:val="20"/>
          <w:szCs w:val="20"/>
          <w:lang w:eastAsia="cs-CZ"/>
        </w:rPr>
        <w:t>Rekonstrukcí</w:t>
      </w:r>
      <w:r w:rsidRPr="00EA54E5">
        <w:rPr>
          <w:rFonts w:ascii="Arial" w:eastAsia="Times New Roman" w:hAnsi="Arial" w:cs="Arial"/>
          <w:sz w:val="20"/>
          <w:szCs w:val="20"/>
          <w:lang w:eastAsia="cs-CZ"/>
        </w:rPr>
        <w:t xml:space="preserve"> se rozumí stavební zásahy do majetku, které mají za následek změnu jejího účelu nebo technických parametrů (u komunikací se jedná např. o zvýšení únosnosti podloží, odvodnění, rozšíření stávající šířky, prodloužení délky, změna účelu místní komunikace apod.).</w:t>
      </w:r>
    </w:p>
    <w:p w:rsidR="00EA54E5" w:rsidRPr="00EA54E5" w:rsidRDefault="00EA54E5" w:rsidP="00EA54E5">
      <w:pPr>
        <w:spacing w:after="0" w:line="240" w:lineRule="auto"/>
        <w:ind w:left="708"/>
        <w:jc w:val="both"/>
        <w:outlineLvl w:val="0"/>
        <w:rPr>
          <w:rFonts w:ascii="Arial" w:eastAsia="Times New Roman" w:hAnsi="Arial" w:cs="Arial"/>
          <w:sz w:val="20"/>
          <w:szCs w:val="20"/>
          <w:lang w:eastAsia="cs-CZ"/>
        </w:rPr>
      </w:pPr>
      <w:r w:rsidRPr="00EA54E5">
        <w:rPr>
          <w:rFonts w:ascii="Arial" w:eastAsia="Times New Roman" w:hAnsi="Arial" w:cs="Arial"/>
          <w:b/>
          <w:i/>
          <w:sz w:val="20"/>
          <w:szCs w:val="20"/>
          <w:lang w:eastAsia="cs-CZ"/>
        </w:rPr>
        <w:t>Modernizací</w:t>
      </w:r>
      <w:r w:rsidRPr="00EA54E5">
        <w:rPr>
          <w:rFonts w:ascii="Arial" w:eastAsia="Times New Roman" w:hAnsi="Arial" w:cs="Arial"/>
          <w:sz w:val="20"/>
          <w:szCs w:val="20"/>
          <w:lang w:eastAsia="cs-CZ"/>
        </w:rPr>
        <w:t xml:space="preserve"> se rozumí rozšíření vybavenosti nebo rozšíření použitelnosti majetku (u komunikací se jedná např. o výškovou úpravu, osazení chybějících obrubníků a krajníků, osazení bezpečnostních zábran, osazení signálních pásů nebo vodících linií pro nevidomé, doplnění chybějících sjezdů apod.).</w:t>
      </w:r>
    </w:p>
    <w:p w:rsidR="00EA54E5" w:rsidRPr="00EA54E5" w:rsidRDefault="00EA54E5" w:rsidP="00EA54E5">
      <w:pPr>
        <w:spacing w:after="0" w:line="240" w:lineRule="auto"/>
        <w:ind w:left="708"/>
        <w:jc w:val="both"/>
        <w:outlineLvl w:val="0"/>
        <w:rPr>
          <w:rFonts w:ascii="Arial" w:eastAsia="Times New Roman" w:hAnsi="Arial" w:cs="Times New Roman"/>
          <w:sz w:val="20"/>
          <w:szCs w:val="24"/>
          <w:lang w:eastAsia="cs-CZ"/>
        </w:rPr>
      </w:pPr>
      <w:r w:rsidRPr="00EA54E5">
        <w:rPr>
          <w:rFonts w:ascii="Arial" w:eastAsia="Times New Roman" w:hAnsi="Arial" w:cs="Arial"/>
          <w:b/>
          <w:i/>
          <w:sz w:val="20"/>
          <w:szCs w:val="20"/>
          <w:lang w:eastAsia="cs-CZ"/>
        </w:rPr>
        <w:t>O</w:t>
      </w:r>
      <w:r w:rsidRPr="00EA54E5">
        <w:rPr>
          <w:rFonts w:ascii="Arial" w:eastAsia="Times New Roman" w:hAnsi="Arial" w:cs="Times New Roman"/>
          <w:b/>
          <w:i/>
          <w:sz w:val="20"/>
          <w:szCs w:val="24"/>
          <w:lang w:eastAsia="cs-CZ"/>
        </w:rPr>
        <w:t>pravou</w:t>
      </w:r>
      <w:r w:rsidRPr="00EA54E5">
        <w:rPr>
          <w:rFonts w:ascii="Arial" w:eastAsia="Times New Roman" w:hAnsi="Arial" w:cs="Times New Roman"/>
          <w:sz w:val="20"/>
          <w:szCs w:val="24"/>
          <w:lang w:eastAsia="cs-CZ"/>
        </w:rPr>
        <w:t xml:space="preserve"> se rozumí odstraňování fyzického opotřebení nebo poškození za účelem uvedení majetku do předchozího a provozuschopného stavu. Uvedením majetku do provozuschopného stavu se rozumí provedení opravy s použitím jiných než původních materiálů.</w:t>
      </w:r>
    </w:p>
    <w:p w:rsidR="00EA54E5" w:rsidRPr="00EA54E5" w:rsidRDefault="00EA54E5" w:rsidP="00EA54E5">
      <w:pPr>
        <w:spacing w:after="240" w:line="240" w:lineRule="auto"/>
        <w:ind w:left="708"/>
        <w:jc w:val="both"/>
        <w:outlineLvl w:val="0"/>
        <w:rPr>
          <w:rFonts w:ascii="Arial" w:eastAsia="Times New Roman" w:hAnsi="Arial" w:cs="Times New Roman"/>
          <w:sz w:val="20"/>
          <w:szCs w:val="24"/>
          <w:lang w:eastAsia="cs-CZ"/>
        </w:rPr>
      </w:pPr>
      <w:r w:rsidRPr="00EA54E5">
        <w:rPr>
          <w:rFonts w:ascii="Arial" w:eastAsia="Times New Roman" w:hAnsi="Arial" w:cs="Times New Roman"/>
          <w:b/>
          <w:i/>
          <w:sz w:val="20"/>
          <w:szCs w:val="24"/>
          <w:lang w:eastAsia="cs-CZ"/>
        </w:rPr>
        <w:t>Udržováním</w:t>
      </w:r>
      <w:r w:rsidRPr="00EA54E5">
        <w:rPr>
          <w:rFonts w:ascii="Arial" w:eastAsia="Times New Roman" w:hAnsi="Arial" w:cs="Times New Roman"/>
          <w:sz w:val="20"/>
          <w:szCs w:val="24"/>
          <w:lang w:eastAsia="cs-CZ"/>
        </w:rPr>
        <w:t xml:space="preserve"> se zpomaluje fyzické opotřebení a odstraňují se drobnější závady.</w:t>
      </w:r>
    </w:p>
    <w:p w:rsidR="00EA54E5" w:rsidRPr="00EA54E5" w:rsidRDefault="00EA54E5" w:rsidP="00EA54E5">
      <w:pPr>
        <w:autoSpaceDE w:val="0"/>
        <w:autoSpaceDN w:val="0"/>
        <w:adjustRightInd w:val="0"/>
        <w:spacing w:after="0" w:line="240" w:lineRule="auto"/>
        <w:ind w:left="708"/>
        <w:jc w:val="both"/>
        <w:rPr>
          <w:rFonts w:ascii="Arial" w:eastAsia="Times New Roman" w:hAnsi="Arial" w:cs="Times New Roman"/>
          <w:sz w:val="20"/>
          <w:szCs w:val="24"/>
          <w:lang w:eastAsia="cs-CZ"/>
        </w:rPr>
      </w:pPr>
      <w:r w:rsidRPr="00EA54E5">
        <w:rPr>
          <w:rFonts w:ascii="Arial" w:eastAsia="Calibri" w:hAnsi="Arial" w:cs="Arial"/>
          <w:b/>
          <w:bCs/>
          <w:i/>
          <w:color w:val="000000"/>
          <w:sz w:val="20"/>
          <w:szCs w:val="20"/>
        </w:rPr>
        <w:t>Místní komunikace</w:t>
      </w:r>
      <w:r w:rsidRPr="00EA54E5">
        <w:rPr>
          <w:rFonts w:ascii="Arial" w:eastAsia="Calibri" w:hAnsi="Arial" w:cs="Arial"/>
          <w:b/>
          <w:bCs/>
          <w:color w:val="000000"/>
          <w:sz w:val="20"/>
          <w:szCs w:val="20"/>
        </w:rPr>
        <w:t xml:space="preserve"> </w:t>
      </w:r>
      <w:r w:rsidRPr="00EA54E5">
        <w:rPr>
          <w:rFonts w:ascii="Arial" w:eastAsia="Times New Roman" w:hAnsi="Arial" w:cs="Times New Roman"/>
          <w:sz w:val="20"/>
          <w:szCs w:val="24"/>
          <w:lang w:eastAsia="cs-CZ"/>
        </w:rPr>
        <w:t>je v ČR podle § 6 Zákona o pozemních komunikacích (</w:t>
      </w:r>
      <w:r w:rsidR="006C5612">
        <w:rPr>
          <w:rFonts w:ascii="Arial" w:eastAsia="Times New Roman" w:hAnsi="Arial" w:cs="Times New Roman"/>
          <w:sz w:val="20"/>
          <w:szCs w:val="24"/>
          <w:lang w:eastAsia="cs-CZ"/>
        </w:rPr>
        <w:t xml:space="preserve">č. </w:t>
      </w:r>
      <w:r w:rsidRPr="00EA54E5">
        <w:rPr>
          <w:rFonts w:ascii="Arial" w:eastAsia="Times New Roman" w:hAnsi="Arial" w:cs="Times New Roman"/>
          <w:sz w:val="20"/>
          <w:szCs w:val="24"/>
          <w:lang w:eastAsia="cs-CZ"/>
        </w:rPr>
        <w:t>13/1997 Sb.) označení pozemní komunikace, o které silniční správní úřad</w:t>
      </w:r>
      <w:r w:rsidR="00EB0696">
        <w:rPr>
          <w:rFonts w:ascii="Arial" w:eastAsia="Times New Roman" w:hAnsi="Arial" w:cs="Times New Roman"/>
          <w:sz w:val="20"/>
          <w:szCs w:val="24"/>
          <w:lang w:eastAsia="cs-CZ"/>
        </w:rPr>
        <w:t xml:space="preserve"> rozhodl o zařazení do kategorie</w:t>
      </w:r>
      <w:r w:rsidRPr="00EA54E5">
        <w:rPr>
          <w:rFonts w:ascii="Arial" w:eastAsia="Times New Roman" w:hAnsi="Arial" w:cs="Times New Roman"/>
          <w:sz w:val="20"/>
          <w:szCs w:val="24"/>
          <w:lang w:eastAsia="cs-CZ"/>
        </w:rPr>
        <w:t xml:space="preserve"> </w:t>
      </w:r>
      <w:r w:rsidR="00E8791A" w:rsidRPr="00EA54E5">
        <w:rPr>
          <w:rFonts w:ascii="Arial" w:eastAsia="Times New Roman" w:hAnsi="Arial" w:cs="Times New Roman"/>
          <w:sz w:val="20"/>
          <w:szCs w:val="24"/>
          <w:lang w:eastAsia="cs-CZ"/>
        </w:rPr>
        <w:t>veřejn</w:t>
      </w:r>
      <w:r w:rsidR="00E8791A">
        <w:rPr>
          <w:rFonts w:ascii="Arial" w:eastAsia="Times New Roman" w:hAnsi="Arial" w:cs="Times New Roman"/>
          <w:sz w:val="20"/>
          <w:szCs w:val="24"/>
          <w:lang w:eastAsia="cs-CZ"/>
        </w:rPr>
        <w:t>ě</w:t>
      </w:r>
      <w:r w:rsidR="00E8791A" w:rsidRPr="00EA54E5">
        <w:rPr>
          <w:rFonts w:ascii="Arial" w:eastAsia="Times New Roman" w:hAnsi="Arial" w:cs="Times New Roman"/>
          <w:sz w:val="20"/>
          <w:szCs w:val="24"/>
          <w:lang w:eastAsia="cs-CZ"/>
        </w:rPr>
        <w:t xml:space="preserve"> </w:t>
      </w:r>
      <w:r w:rsidRPr="00EA54E5">
        <w:rPr>
          <w:rFonts w:ascii="Arial" w:eastAsia="Times New Roman" w:hAnsi="Arial" w:cs="Times New Roman"/>
          <w:sz w:val="20"/>
          <w:szCs w:val="24"/>
          <w:lang w:eastAsia="cs-CZ"/>
        </w:rPr>
        <w:t xml:space="preserve">přístupné pozemní komunikace, </w:t>
      </w:r>
      <w:r w:rsidR="00E8791A" w:rsidRPr="00EA54E5">
        <w:rPr>
          <w:rFonts w:ascii="Arial" w:eastAsia="Times New Roman" w:hAnsi="Arial" w:cs="Times New Roman"/>
          <w:sz w:val="20"/>
          <w:szCs w:val="24"/>
          <w:lang w:eastAsia="cs-CZ"/>
        </w:rPr>
        <w:t>kter</w:t>
      </w:r>
      <w:r w:rsidR="00E8791A">
        <w:rPr>
          <w:rFonts w:ascii="Arial" w:eastAsia="Times New Roman" w:hAnsi="Arial" w:cs="Times New Roman"/>
          <w:sz w:val="20"/>
          <w:szCs w:val="24"/>
          <w:lang w:eastAsia="cs-CZ"/>
        </w:rPr>
        <w:t>á</w:t>
      </w:r>
      <w:r w:rsidR="00E8791A" w:rsidRPr="00EA54E5">
        <w:rPr>
          <w:rFonts w:ascii="Arial" w:eastAsia="Times New Roman" w:hAnsi="Arial" w:cs="Times New Roman"/>
          <w:sz w:val="20"/>
          <w:szCs w:val="24"/>
          <w:lang w:eastAsia="cs-CZ"/>
        </w:rPr>
        <w:t xml:space="preserve"> </w:t>
      </w:r>
      <w:r w:rsidRPr="00EA54E5">
        <w:rPr>
          <w:rFonts w:ascii="Arial" w:eastAsia="Times New Roman" w:hAnsi="Arial" w:cs="Times New Roman"/>
          <w:sz w:val="20"/>
          <w:szCs w:val="24"/>
          <w:lang w:eastAsia="cs-CZ"/>
        </w:rPr>
        <w:t xml:space="preserve">slouží převážně místní dopravě na území obce. </w:t>
      </w:r>
    </w:p>
    <w:p w:rsidR="00EA54E5" w:rsidRPr="00E8791A" w:rsidRDefault="00EA54E5" w:rsidP="00EA54E5">
      <w:pPr>
        <w:spacing w:after="0" w:line="240" w:lineRule="auto"/>
        <w:ind w:left="708"/>
        <w:jc w:val="both"/>
        <w:outlineLvl w:val="0"/>
        <w:rPr>
          <w:rFonts w:ascii="Arial" w:eastAsia="Times New Roman" w:hAnsi="Arial" w:cs="Times New Roman"/>
          <w:b/>
          <w:sz w:val="20"/>
          <w:szCs w:val="24"/>
          <w:lang w:eastAsia="cs-CZ"/>
        </w:rPr>
      </w:pPr>
      <w:r w:rsidRPr="00EA54E5">
        <w:rPr>
          <w:rFonts w:ascii="Arial" w:eastAsia="Calibri" w:hAnsi="Arial" w:cs="Arial"/>
          <w:b/>
          <w:bCs/>
          <w:i/>
          <w:color w:val="000000"/>
          <w:sz w:val="20"/>
          <w:szCs w:val="20"/>
        </w:rPr>
        <w:t>Účelová komunikace</w:t>
      </w:r>
      <w:r w:rsidRPr="00EA54E5">
        <w:rPr>
          <w:rFonts w:ascii="Times New Roman" w:eastAsia="Times New Roman" w:hAnsi="Times New Roman" w:cs="Times New Roman"/>
          <w:b/>
          <w:bCs/>
          <w:sz w:val="20"/>
          <w:szCs w:val="20"/>
          <w:lang w:eastAsia="cs-CZ"/>
        </w:rPr>
        <w:t xml:space="preserve"> </w:t>
      </w:r>
      <w:r w:rsidRPr="00EA54E5">
        <w:rPr>
          <w:rFonts w:ascii="Arial" w:eastAsia="Times New Roman" w:hAnsi="Arial" w:cs="Times New Roman"/>
          <w:sz w:val="20"/>
          <w:szCs w:val="24"/>
          <w:lang w:eastAsia="cs-CZ"/>
        </w:rPr>
        <w:t xml:space="preserve">je pozemní komunikace, která slouží ke spojení jednotlivých nemovitostí pro potřeby vlastníků těchto nemovitostí nebo ke spojení těchto nemovitostí s ostatními pozemními komunikacemi nebo k obhospodařování zemědělských a lesních pozemků. </w:t>
      </w:r>
      <w:r w:rsidRPr="00E8791A">
        <w:rPr>
          <w:rFonts w:ascii="Arial" w:eastAsia="Times New Roman" w:hAnsi="Arial" w:cs="Times New Roman"/>
          <w:b/>
          <w:sz w:val="20"/>
          <w:szCs w:val="24"/>
          <w:lang w:eastAsia="cs-CZ"/>
        </w:rPr>
        <w:t>Účelové komunikace nejsou místními komunikacemi.</w:t>
      </w:r>
    </w:p>
    <w:p w:rsidR="00EA54E5" w:rsidRPr="002821F8" w:rsidRDefault="00EA54E5" w:rsidP="00EA54E5">
      <w:pPr>
        <w:spacing w:after="0" w:line="240" w:lineRule="auto"/>
        <w:ind w:left="708"/>
        <w:jc w:val="both"/>
        <w:outlineLvl w:val="0"/>
        <w:rPr>
          <w:rFonts w:ascii="Arial" w:hAnsi="Arial" w:cs="Arial"/>
          <w:b/>
          <w:smallCaps/>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532EDD" w:rsidRPr="002821F8" w:rsidTr="000C4DBB">
        <w:trPr>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rsidR="00532EDD" w:rsidRPr="002821F8" w:rsidRDefault="00532EDD" w:rsidP="0090522E">
            <w:pPr>
              <w:pStyle w:val="Nzev"/>
              <w:numPr>
                <w:ilvl w:val="0"/>
                <w:numId w:val="8"/>
              </w:numPr>
              <w:spacing w:beforeLines="60" w:before="144" w:afterLines="60" w:after="144"/>
              <w:contextualSpacing/>
              <w:jc w:val="both"/>
              <w:rPr>
                <w:rFonts w:ascii="Arial" w:hAnsi="Arial" w:cs="Arial"/>
                <w:bCs/>
                <w:szCs w:val="28"/>
                <w:u w:val="single"/>
              </w:rPr>
            </w:pPr>
            <w:r w:rsidRPr="002821F8">
              <w:rPr>
                <w:rFonts w:ascii="Arial" w:hAnsi="Arial" w:cs="Arial"/>
                <w:bCs/>
                <w:sz w:val="24"/>
                <w:szCs w:val="24"/>
                <w:u w:val="single"/>
              </w:rPr>
              <w:t xml:space="preserve">FINANČNÍ RÁMEC PROGRAMU </w:t>
            </w:r>
          </w:p>
        </w:tc>
      </w:tr>
    </w:tbl>
    <w:p w:rsidR="000901A5" w:rsidRPr="002821F8" w:rsidRDefault="000901A5" w:rsidP="002866A1">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2821F8">
        <w:rPr>
          <w:rFonts w:ascii="Arial" w:hAnsi="Arial" w:cs="Arial"/>
          <w:b/>
          <w:smallCaps/>
        </w:rPr>
        <w:t xml:space="preserve">Celková </w:t>
      </w:r>
      <w:r w:rsidR="00B63FD8" w:rsidRPr="002821F8">
        <w:rPr>
          <w:rFonts w:ascii="Arial" w:hAnsi="Arial" w:cs="Arial"/>
          <w:b/>
          <w:smallCaps/>
        </w:rPr>
        <w:t xml:space="preserve">předpokládaná </w:t>
      </w:r>
      <w:r w:rsidRPr="002821F8">
        <w:rPr>
          <w:rFonts w:ascii="Arial" w:hAnsi="Arial" w:cs="Arial"/>
          <w:b/>
          <w:smallCaps/>
        </w:rPr>
        <w:t>částka vyčleněná na realizaci programu:</w:t>
      </w:r>
    </w:p>
    <w:p w:rsidR="000901A5" w:rsidRPr="002821F8" w:rsidRDefault="000901A5" w:rsidP="00D83779">
      <w:pPr>
        <w:pStyle w:val="Odstavecseseznamem"/>
        <w:tabs>
          <w:tab w:val="left" w:pos="851"/>
        </w:tabs>
        <w:spacing w:beforeLines="60" w:before="144" w:afterLines="60" w:after="144" w:line="240" w:lineRule="auto"/>
        <w:ind w:left="716"/>
        <w:jc w:val="both"/>
        <w:rPr>
          <w:rFonts w:ascii="Arial" w:hAnsi="Arial" w:cs="Arial"/>
          <w:i/>
          <w:color w:val="0070C0"/>
          <w:sz w:val="16"/>
          <w:szCs w:val="16"/>
        </w:rPr>
      </w:pPr>
      <w:r w:rsidRPr="002821F8">
        <w:rPr>
          <w:rFonts w:ascii="Arial" w:hAnsi="Arial" w:cs="Arial"/>
          <w:sz w:val="20"/>
        </w:rPr>
        <w:t xml:space="preserve">Celková </w:t>
      </w:r>
      <w:r w:rsidR="00B63FD8" w:rsidRPr="002821F8">
        <w:rPr>
          <w:rFonts w:ascii="Arial" w:hAnsi="Arial" w:cs="Arial"/>
          <w:sz w:val="20"/>
        </w:rPr>
        <w:t xml:space="preserve">předpokládaná </w:t>
      </w:r>
      <w:r w:rsidRPr="002821F8">
        <w:rPr>
          <w:rFonts w:ascii="Arial" w:hAnsi="Arial" w:cs="Arial"/>
          <w:sz w:val="20"/>
        </w:rPr>
        <w:t xml:space="preserve">částka určená pro Program je </w:t>
      </w:r>
      <w:r w:rsidR="009C5FCA" w:rsidRPr="00527D9F">
        <w:rPr>
          <w:rFonts w:ascii="Arial" w:eastAsia="Times New Roman" w:hAnsi="Arial" w:cs="Times New Roman"/>
          <w:b/>
          <w:sz w:val="20"/>
          <w:szCs w:val="24"/>
          <w:lang w:eastAsia="cs-CZ"/>
        </w:rPr>
        <w:t>40</w:t>
      </w:r>
      <w:r w:rsidR="00EA54E5" w:rsidRPr="00527D9F">
        <w:rPr>
          <w:rFonts w:ascii="Arial" w:eastAsia="Times New Roman" w:hAnsi="Arial" w:cs="Times New Roman"/>
          <w:b/>
          <w:sz w:val="20"/>
          <w:szCs w:val="24"/>
          <w:lang w:eastAsia="cs-CZ"/>
        </w:rPr>
        <w:t> 000 000 Kč</w:t>
      </w:r>
      <w:r w:rsidR="00EA54E5" w:rsidRPr="00527D9F">
        <w:rPr>
          <w:rFonts w:ascii="Arial" w:eastAsia="Times New Roman" w:hAnsi="Arial" w:cs="Times New Roman"/>
          <w:sz w:val="20"/>
          <w:szCs w:val="24"/>
          <w:lang w:eastAsia="cs-CZ"/>
        </w:rPr>
        <w:t>.</w:t>
      </w:r>
      <w:r w:rsidR="00EA54E5" w:rsidRPr="00EA54E5">
        <w:rPr>
          <w:rFonts w:ascii="Arial" w:hAnsi="Arial" w:cs="Arial"/>
          <w:i/>
          <w:color w:val="0070C0"/>
          <w:sz w:val="16"/>
          <w:szCs w:val="16"/>
        </w:rPr>
        <w:t xml:space="preserve"> </w:t>
      </w:r>
    </w:p>
    <w:p w:rsidR="000901A5" w:rsidRPr="00AB6FF4" w:rsidRDefault="000901A5" w:rsidP="00AB6FF4">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sz w:val="20"/>
          <w:szCs w:val="20"/>
        </w:rPr>
      </w:pPr>
      <w:r w:rsidRPr="00AB6FF4">
        <w:rPr>
          <w:rFonts w:ascii="Arial" w:hAnsi="Arial" w:cs="Arial"/>
          <w:sz w:val="20"/>
          <w:szCs w:val="20"/>
        </w:rPr>
        <w:t xml:space="preserve">pro </w:t>
      </w:r>
      <w:r w:rsidR="00E44689" w:rsidRPr="00AB6FF4">
        <w:rPr>
          <w:rFonts w:ascii="Arial" w:hAnsi="Arial" w:cs="Arial"/>
          <w:sz w:val="20"/>
          <w:szCs w:val="20"/>
        </w:rPr>
        <w:t>D</w:t>
      </w:r>
      <w:r w:rsidRPr="00AB6FF4">
        <w:rPr>
          <w:rFonts w:ascii="Arial" w:hAnsi="Arial" w:cs="Arial"/>
          <w:sz w:val="20"/>
          <w:szCs w:val="20"/>
        </w:rPr>
        <w:t xml:space="preserve">otační titul 1: </w:t>
      </w:r>
      <w:r w:rsidR="009C5FCA" w:rsidRPr="00527D9F">
        <w:rPr>
          <w:rFonts w:ascii="Arial" w:hAnsi="Arial" w:cs="Arial"/>
          <w:sz w:val="20"/>
          <w:szCs w:val="20"/>
        </w:rPr>
        <w:t>39</w:t>
      </w:r>
      <w:r w:rsidR="00EA54E5" w:rsidRPr="00527D9F">
        <w:rPr>
          <w:rFonts w:ascii="Arial" w:hAnsi="Arial" w:cs="Arial"/>
          <w:sz w:val="20"/>
          <w:szCs w:val="20"/>
        </w:rPr>
        <w:t> 000 000 Kč</w:t>
      </w:r>
      <w:r w:rsidR="00EA54E5" w:rsidRPr="00AB6FF4">
        <w:rPr>
          <w:rFonts w:ascii="Arial" w:hAnsi="Arial" w:cs="Arial"/>
          <w:sz w:val="20"/>
          <w:szCs w:val="20"/>
        </w:rPr>
        <w:t xml:space="preserve"> </w:t>
      </w:r>
    </w:p>
    <w:p w:rsidR="000901A5" w:rsidRPr="00AB6FF4" w:rsidRDefault="000901A5" w:rsidP="00AB6FF4">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sz w:val="20"/>
        </w:rPr>
      </w:pPr>
      <w:r w:rsidRPr="00AB6FF4">
        <w:rPr>
          <w:rFonts w:ascii="Arial" w:hAnsi="Arial" w:cs="Arial"/>
          <w:sz w:val="20"/>
          <w:szCs w:val="20"/>
        </w:rPr>
        <w:t>pro</w:t>
      </w:r>
      <w:r w:rsidRPr="00AB6FF4">
        <w:rPr>
          <w:rFonts w:ascii="Arial" w:hAnsi="Arial" w:cs="Arial"/>
          <w:sz w:val="20"/>
        </w:rPr>
        <w:t xml:space="preserve"> </w:t>
      </w:r>
      <w:r w:rsidR="00E44689" w:rsidRPr="00AB6FF4">
        <w:rPr>
          <w:rFonts w:ascii="Arial" w:hAnsi="Arial" w:cs="Arial"/>
          <w:sz w:val="20"/>
        </w:rPr>
        <w:t>D</w:t>
      </w:r>
      <w:r w:rsidRPr="00AB6FF4">
        <w:rPr>
          <w:rFonts w:ascii="Arial" w:hAnsi="Arial" w:cs="Arial"/>
          <w:sz w:val="20"/>
        </w:rPr>
        <w:t xml:space="preserve">otační titul 2: </w:t>
      </w:r>
      <w:r w:rsidR="00EA54E5" w:rsidRPr="00527D9F">
        <w:rPr>
          <w:rFonts w:ascii="Arial" w:eastAsia="Times New Roman" w:hAnsi="Arial" w:cs="Times New Roman"/>
          <w:sz w:val="20"/>
          <w:szCs w:val="24"/>
          <w:lang w:eastAsia="cs-CZ"/>
        </w:rPr>
        <w:t>1 000 000 Kč</w:t>
      </w:r>
      <w:r w:rsidR="00EA54E5" w:rsidRPr="00AD2FB9">
        <w:rPr>
          <w:rFonts w:ascii="Arial" w:eastAsia="Times New Roman" w:hAnsi="Arial" w:cs="Times New Roman"/>
          <w:sz w:val="20"/>
          <w:szCs w:val="24"/>
          <w:lang w:eastAsia="cs-CZ"/>
        </w:rPr>
        <w:t xml:space="preserve"> </w:t>
      </w:r>
      <w:r w:rsidR="00EA54E5" w:rsidRPr="00AD2FB9">
        <w:rPr>
          <w:rFonts w:ascii="Arial" w:eastAsia="Times New Roman" w:hAnsi="Arial" w:cs="Arial"/>
          <w:sz w:val="20"/>
          <w:szCs w:val="20"/>
          <w:lang w:eastAsia="cs-CZ"/>
        </w:rPr>
        <w:t>(s čerpáním dotace v roce 201</w:t>
      </w:r>
      <w:r w:rsidR="00E110D4">
        <w:rPr>
          <w:rFonts w:ascii="Arial" w:eastAsia="Times New Roman" w:hAnsi="Arial" w:cs="Arial"/>
          <w:sz w:val="20"/>
          <w:szCs w:val="20"/>
          <w:lang w:eastAsia="cs-CZ"/>
        </w:rPr>
        <w:t>9</w:t>
      </w:r>
      <w:r w:rsidR="00EA54E5" w:rsidRPr="00AD2FB9">
        <w:rPr>
          <w:rFonts w:ascii="Arial" w:eastAsia="Times New Roman" w:hAnsi="Arial" w:cs="Arial"/>
          <w:sz w:val="20"/>
          <w:szCs w:val="20"/>
          <w:lang w:eastAsia="cs-CZ"/>
        </w:rPr>
        <w:t>)</w:t>
      </w:r>
    </w:p>
    <w:p w:rsidR="00EA54E5" w:rsidRPr="00EA54E5" w:rsidRDefault="00EA54E5" w:rsidP="00EA54E5">
      <w:pPr>
        <w:pStyle w:val="Odstavecseseznamem"/>
        <w:spacing w:beforeLines="60" w:before="144" w:afterLines="60" w:after="144" w:line="240" w:lineRule="auto"/>
        <w:ind w:left="1436"/>
        <w:jc w:val="both"/>
        <w:rPr>
          <w:rFonts w:ascii="Arial" w:hAnsi="Arial" w:cs="Arial"/>
          <w:sz w:val="20"/>
        </w:rPr>
      </w:pPr>
    </w:p>
    <w:p w:rsidR="000901A5" w:rsidRPr="002821F8" w:rsidRDefault="000901A5" w:rsidP="002866A1">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2821F8">
        <w:rPr>
          <w:rFonts w:ascii="Arial" w:hAnsi="Arial" w:cs="Arial"/>
          <w:b/>
          <w:smallCaps/>
        </w:rPr>
        <w:t>Forma podpory:</w:t>
      </w:r>
    </w:p>
    <w:p w:rsidR="000901A5" w:rsidRPr="006D032B" w:rsidRDefault="00EA54E5" w:rsidP="004E463A">
      <w:pPr>
        <w:pStyle w:val="Odstavecseseznamem"/>
        <w:numPr>
          <w:ilvl w:val="0"/>
          <w:numId w:val="18"/>
        </w:numPr>
        <w:tabs>
          <w:tab w:val="left" w:pos="851"/>
        </w:tabs>
        <w:spacing w:beforeLines="60" w:before="144" w:afterLines="60" w:after="144" w:line="240" w:lineRule="auto"/>
        <w:jc w:val="both"/>
        <w:rPr>
          <w:rFonts w:ascii="Arial" w:hAnsi="Arial" w:cs="Arial"/>
          <w:b/>
          <w:smallCaps/>
        </w:rPr>
      </w:pPr>
      <w:r w:rsidRPr="00AB6FF4">
        <w:rPr>
          <w:rFonts w:ascii="Arial" w:hAnsi="Arial" w:cs="Arial"/>
          <w:sz w:val="20"/>
          <w:szCs w:val="20"/>
        </w:rPr>
        <w:t>výbě</w:t>
      </w:r>
      <w:r w:rsidRPr="00AB6FF4">
        <w:rPr>
          <w:rFonts w:ascii="Arial" w:eastAsia="Times New Roman" w:hAnsi="Arial" w:cs="Times New Roman"/>
          <w:sz w:val="20"/>
          <w:szCs w:val="24"/>
          <w:lang w:eastAsia="cs-CZ"/>
        </w:rPr>
        <w:t>r investiční a neinvestiční dotace (u opatření 1.2 pouze investiční dotace)</w:t>
      </w:r>
    </w:p>
    <w:p w:rsidR="006D032B" w:rsidRPr="006D032B" w:rsidRDefault="006D032B" w:rsidP="006D032B">
      <w:pPr>
        <w:pStyle w:val="Odstavecseseznamem"/>
        <w:tabs>
          <w:tab w:val="left" w:pos="851"/>
        </w:tabs>
        <w:spacing w:beforeLines="60" w:before="144" w:afterLines="60" w:after="144" w:line="240" w:lineRule="auto"/>
        <w:ind w:left="1211"/>
        <w:jc w:val="both"/>
        <w:rPr>
          <w:rFonts w:ascii="Arial" w:hAnsi="Arial" w:cs="Arial"/>
          <w:b/>
          <w:smallCaps/>
        </w:rPr>
      </w:pPr>
    </w:p>
    <w:p w:rsidR="006D032B" w:rsidRPr="00352F17" w:rsidRDefault="006D032B" w:rsidP="006D032B">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352F17">
        <w:rPr>
          <w:rFonts w:ascii="Arial" w:hAnsi="Arial" w:cs="Arial"/>
          <w:b/>
          <w:smallCaps/>
        </w:rPr>
        <w:t>Veřejná podpora:</w:t>
      </w:r>
    </w:p>
    <w:p w:rsidR="006D032B" w:rsidRPr="00485877" w:rsidRDefault="006D032B" w:rsidP="006D032B">
      <w:pPr>
        <w:pStyle w:val="Odstavecseseznamem"/>
        <w:tabs>
          <w:tab w:val="left" w:pos="851"/>
        </w:tabs>
        <w:spacing w:beforeLines="60" w:before="144" w:afterLines="60" w:after="144" w:line="240" w:lineRule="auto"/>
        <w:ind w:left="716"/>
        <w:jc w:val="both"/>
        <w:rPr>
          <w:rFonts w:ascii="Arial" w:hAnsi="Arial" w:cs="Arial"/>
          <w:sz w:val="20"/>
          <w:szCs w:val="20"/>
        </w:rPr>
      </w:pPr>
      <w:r w:rsidRPr="00352F17">
        <w:rPr>
          <w:rFonts w:ascii="Arial" w:hAnsi="Arial" w:cs="Arial"/>
          <w:sz w:val="20"/>
          <w:szCs w:val="20"/>
        </w:rPr>
        <w:t>V případě, že bude posouzeno, že projekt zakládá (může zakládat) veřejnou podporu, bude</w:t>
      </w:r>
      <w:r w:rsidRPr="00352F17">
        <w:rPr>
          <w:rFonts w:ascii="Arial" w:hAnsi="Arial" w:cs="Arial"/>
          <w:b/>
          <w:bCs/>
          <w:color w:val="FF0000"/>
          <w:sz w:val="20"/>
          <w:szCs w:val="20"/>
        </w:rPr>
        <w:t xml:space="preserve"> </w:t>
      </w:r>
      <w:r w:rsidRPr="00352F17">
        <w:rPr>
          <w:rFonts w:ascii="Arial" w:hAnsi="Arial" w:cs="Arial"/>
          <w:b/>
          <w:sz w:val="20"/>
          <w:szCs w:val="20"/>
        </w:rPr>
        <w:t>dotace příjemci poskytnuta jako podpora de minimis</w:t>
      </w:r>
      <w:r w:rsidRPr="00352F17">
        <w:rPr>
          <w:rFonts w:ascii="Arial" w:hAnsi="Arial" w:cs="Arial"/>
          <w:sz w:val="20"/>
          <w:szCs w:val="20"/>
        </w:rPr>
        <w:t xml:space="preserve"> (dle NAŘÍZENÍ KOMISE (EU) č. 1407/2013 ze dne 18. prosince 2013 o použití článků 107 a 108 Smlouvy o fungování Evropské unie na podporu de minimis).</w:t>
      </w:r>
    </w:p>
    <w:p w:rsidR="00EA54E5" w:rsidRPr="002821F8" w:rsidRDefault="00EA54E5" w:rsidP="00EA54E5">
      <w:pPr>
        <w:pStyle w:val="Odstavecseseznamem"/>
        <w:tabs>
          <w:tab w:val="left" w:pos="851"/>
        </w:tabs>
        <w:spacing w:beforeLines="60" w:before="144" w:afterLines="60" w:after="144" w:line="240" w:lineRule="auto"/>
        <w:ind w:left="1512"/>
        <w:jc w:val="both"/>
        <w:rPr>
          <w:rFonts w:ascii="Arial" w:hAnsi="Arial" w:cs="Arial"/>
          <w:b/>
          <w:smallCaps/>
        </w:rPr>
      </w:pPr>
    </w:p>
    <w:p w:rsidR="00492306" w:rsidRPr="00F54E5B" w:rsidRDefault="000901A5" w:rsidP="002866A1">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2821F8">
        <w:rPr>
          <w:rFonts w:ascii="Arial" w:hAnsi="Arial" w:cs="Arial"/>
          <w:b/>
          <w:smallCaps/>
        </w:rPr>
        <w:t xml:space="preserve">Minimální a maximální výše </w:t>
      </w:r>
      <w:r w:rsidR="00965981" w:rsidRPr="00F54E5B">
        <w:rPr>
          <w:rFonts w:ascii="Arial" w:hAnsi="Arial" w:cs="Arial"/>
          <w:b/>
          <w:smallCaps/>
        </w:rPr>
        <w:t>dotace</w:t>
      </w:r>
      <w:r w:rsidRPr="00F54E5B">
        <w:rPr>
          <w:rFonts w:ascii="Arial" w:hAnsi="Arial" w:cs="Arial"/>
          <w:b/>
          <w:smallCaps/>
        </w:rPr>
        <w:t>:</w:t>
      </w:r>
    </w:p>
    <w:p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p>
    <w:p w:rsidR="00BE792D" w:rsidRPr="002821F8" w:rsidRDefault="008D02D1" w:rsidP="00D83779">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r w:rsidRPr="00AB6FF4">
        <w:rPr>
          <w:rFonts w:ascii="Arial" w:hAnsi="Arial" w:cs="Arial"/>
          <w:b/>
          <w:sz w:val="20"/>
        </w:rPr>
        <w:t xml:space="preserve">Dotační titul </w:t>
      </w:r>
      <w:r w:rsidR="00E25DAB" w:rsidRPr="00AB6FF4">
        <w:rPr>
          <w:rFonts w:ascii="Arial" w:hAnsi="Arial" w:cs="Arial"/>
          <w:b/>
          <w:sz w:val="20"/>
        </w:rPr>
        <w:t>1</w:t>
      </w:r>
      <w:r w:rsidR="00E25DAB" w:rsidRPr="00F54E5B">
        <w:rPr>
          <w:rFonts w:ascii="Arial" w:hAnsi="Arial" w:cs="Arial"/>
          <w:b/>
          <w:color w:val="FF0000"/>
          <w:sz w:val="20"/>
        </w:rPr>
        <w:t xml:space="preserve"> </w:t>
      </w:r>
      <w:r w:rsidR="00AB6FF4" w:rsidRPr="0090522E">
        <w:rPr>
          <w:rFonts w:ascii="Arial" w:eastAsia="Times New Roman" w:hAnsi="Arial" w:cs="Arial"/>
          <w:b/>
          <w:sz w:val="20"/>
          <w:szCs w:val="20"/>
          <w:lang w:eastAsia="cs-CZ"/>
        </w:rPr>
        <w:t>- Projekty na obnovu obecního majetku</w:t>
      </w:r>
    </w:p>
    <w:p w:rsidR="00BE792D" w:rsidRPr="002821F8" w:rsidRDefault="008D02D1" w:rsidP="00D83779">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b/>
          <w:smallCaps/>
        </w:rPr>
      </w:pPr>
      <w:r w:rsidRPr="002821F8">
        <w:rPr>
          <w:rFonts w:ascii="Arial" w:hAnsi="Arial" w:cs="Arial"/>
          <w:sz w:val="20"/>
          <w:szCs w:val="20"/>
        </w:rPr>
        <w:t xml:space="preserve">Minimální výše </w:t>
      </w:r>
      <w:r w:rsidRPr="00F54E5B">
        <w:rPr>
          <w:rFonts w:ascii="Arial" w:hAnsi="Arial" w:cs="Arial"/>
          <w:sz w:val="20"/>
          <w:szCs w:val="20"/>
        </w:rPr>
        <w:t>dotace</w:t>
      </w:r>
      <w:r w:rsidRPr="002821F8">
        <w:rPr>
          <w:rFonts w:ascii="Arial" w:hAnsi="Arial" w:cs="Arial"/>
          <w:color w:val="FF0000"/>
          <w:sz w:val="20"/>
          <w:szCs w:val="20"/>
        </w:rPr>
        <w:t xml:space="preserve"> </w:t>
      </w:r>
      <w:r w:rsidRPr="002821F8">
        <w:rPr>
          <w:rFonts w:ascii="Arial" w:hAnsi="Arial" w:cs="Arial"/>
          <w:sz w:val="20"/>
          <w:szCs w:val="20"/>
        </w:rPr>
        <w:t xml:space="preserve">činí na 1 projekt: </w:t>
      </w:r>
      <w:r w:rsidR="00AB6FF4" w:rsidRPr="00AB6FF4">
        <w:rPr>
          <w:rFonts w:ascii="Arial" w:eastAsia="Times New Roman" w:hAnsi="Arial" w:cs="Arial"/>
          <w:b/>
          <w:sz w:val="20"/>
          <w:szCs w:val="20"/>
          <w:lang w:eastAsia="cs-CZ"/>
        </w:rPr>
        <w:t>50 000 Kč</w:t>
      </w:r>
      <w:r w:rsidR="00AB6FF4" w:rsidRPr="00AB6FF4">
        <w:rPr>
          <w:rFonts w:ascii="Arial" w:eastAsia="Times New Roman" w:hAnsi="Arial" w:cs="Arial"/>
          <w:sz w:val="20"/>
          <w:szCs w:val="20"/>
          <w:lang w:eastAsia="cs-CZ"/>
        </w:rPr>
        <w:t>.</w:t>
      </w:r>
    </w:p>
    <w:p w:rsidR="008D02D1" w:rsidRPr="002821F8" w:rsidRDefault="008D02D1" w:rsidP="00D83779">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b/>
          <w:smallCaps/>
        </w:rPr>
      </w:pPr>
      <w:r w:rsidRPr="002821F8">
        <w:rPr>
          <w:rFonts w:ascii="Arial" w:hAnsi="Arial" w:cs="Arial"/>
          <w:sz w:val="20"/>
          <w:szCs w:val="20"/>
        </w:rPr>
        <w:t xml:space="preserve">Maximální </w:t>
      </w:r>
      <w:r w:rsidRPr="00F54E5B">
        <w:rPr>
          <w:rFonts w:ascii="Arial" w:hAnsi="Arial" w:cs="Arial"/>
          <w:sz w:val="20"/>
          <w:szCs w:val="20"/>
        </w:rPr>
        <w:t>výše dotac</w:t>
      </w:r>
      <w:r w:rsidR="0088574C" w:rsidRPr="00F54E5B">
        <w:rPr>
          <w:rFonts w:ascii="Arial" w:hAnsi="Arial" w:cs="Arial"/>
          <w:sz w:val="20"/>
          <w:szCs w:val="20"/>
        </w:rPr>
        <w:t xml:space="preserve">e </w:t>
      </w:r>
      <w:r w:rsidRPr="002821F8">
        <w:rPr>
          <w:rFonts w:ascii="Arial" w:hAnsi="Arial" w:cs="Arial"/>
          <w:sz w:val="20"/>
          <w:szCs w:val="20"/>
        </w:rPr>
        <w:t xml:space="preserve">činí na 1 projekt: </w:t>
      </w:r>
      <w:r w:rsidR="00AB6FF4" w:rsidRPr="00AB6FF4">
        <w:rPr>
          <w:rFonts w:ascii="Arial" w:eastAsia="Times New Roman" w:hAnsi="Arial" w:cs="Arial"/>
          <w:b/>
          <w:sz w:val="20"/>
          <w:szCs w:val="20"/>
          <w:lang w:eastAsia="cs-CZ"/>
        </w:rPr>
        <w:t>1 000 000 Kč</w:t>
      </w:r>
      <w:r w:rsidR="00AB6FF4" w:rsidRPr="00AB6FF4">
        <w:rPr>
          <w:rFonts w:ascii="Arial" w:eastAsia="Times New Roman" w:hAnsi="Arial" w:cs="Arial"/>
          <w:sz w:val="20"/>
          <w:szCs w:val="20"/>
          <w:lang w:eastAsia="cs-CZ"/>
        </w:rPr>
        <w:t>.</w:t>
      </w:r>
    </w:p>
    <w:p w:rsidR="00BE792D" w:rsidRPr="002821F8" w:rsidRDefault="00B72A04" w:rsidP="00D83779">
      <w:pPr>
        <w:pStyle w:val="Odstavecseseznamem"/>
        <w:tabs>
          <w:tab w:val="left" w:pos="851"/>
          <w:tab w:val="left" w:pos="3930"/>
        </w:tabs>
        <w:spacing w:beforeLines="60" w:before="144" w:afterLines="60" w:after="144" w:line="240" w:lineRule="auto"/>
        <w:ind w:left="709"/>
        <w:jc w:val="both"/>
        <w:rPr>
          <w:rFonts w:ascii="Arial" w:hAnsi="Arial" w:cs="Arial"/>
          <w:sz w:val="20"/>
        </w:rPr>
      </w:pPr>
      <w:r>
        <w:rPr>
          <w:rFonts w:ascii="Arial" w:hAnsi="Arial" w:cs="Arial"/>
          <w:sz w:val="20"/>
        </w:rPr>
        <w:tab/>
      </w:r>
      <w:r>
        <w:rPr>
          <w:rFonts w:ascii="Arial" w:hAnsi="Arial" w:cs="Arial"/>
          <w:sz w:val="20"/>
        </w:rPr>
        <w:tab/>
      </w:r>
    </w:p>
    <w:p w:rsidR="00BE792D" w:rsidRPr="00AB6FF4" w:rsidRDefault="00BE792D" w:rsidP="00D83779">
      <w:pPr>
        <w:pStyle w:val="Odstavecseseznamem"/>
        <w:tabs>
          <w:tab w:val="left" w:pos="851"/>
        </w:tabs>
        <w:spacing w:beforeLines="60" w:before="144" w:afterLines="60" w:after="144" w:line="240" w:lineRule="auto"/>
        <w:ind w:left="709"/>
        <w:jc w:val="both"/>
        <w:rPr>
          <w:rFonts w:ascii="Arial" w:hAnsi="Arial" w:cs="Arial"/>
          <w:i/>
          <w:sz w:val="16"/>
          <w:szCs w:val="16"/>
        </w:rPr>
      </w:pPr>
      <w:r w:rsidRPr="00AB6FF4">
        <w:rPr>
          <w:rFonts w:ascii="Arial" w:hAnsi="Arial" w:cs="Arial"/>
          <w:b/>
          <w:sz w:val="20"/>
        </w:rPr>
        <w:t xml:space="preserve">Dotační titul 2 </w:t>
      </w:r>
      <w:r w:rsidR="00AB6FF4" w:rsidRPr="00AD2FB9">
        <w:rPr>
          <w:rFonts w:ascii="Arial" w:eastAsia="Times New Roman" w:hAnsi="Arial" w:cs="Arial"/>
          <w:b/>
          <w:sz w:val="20"/>
          <w:szCs w:val="20"/>
          <w:lang w:eastAsia="cs-CZ"/>
        </w:rPr>
        <w:t>- Projekty na zpracování územních plánů</w:t>
      </w:r>
    </w:p>
    <w:p w:rsidR="00BE792D" w:rsidRPr="002821F8" w:rsidRDefault="00BE792D" w:rsidP="00D83779">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b/>
          <w:smallCaps/>
        </w:rPr>
      </w:pPr>
      <w:r w:rsidRPr="002821F8">
        <w:rPr>
          <w:rFonts w:ascii="Arial" w:hAnsi="Arial" w:cs="Arial"/>
          <w:sz w:val="20"/>
          <w:szCs w:val="20"/>
        </w:rPr>
        <w:t xml:space="preserve">Minimální výše </w:t>
      </w:r>
      <w:r w:rsidRPr="00F54E5B">
        <w:rPr>
          <w:rFonts w:ascii="Arial" w:hAnsi="Arial" w:cs="Arial"/>
          <w:sz w:val="20"/>
          <w:szCs w:val="20"/>
        </w:rPr>
        <w:t xml:space="preserve">dotace činí </w:t>
      </w:r>
      <w:r w:rsidRPr="002821F8">
        <w:rPr>
          <w:rFonts w:ascii="Arial" w:hAnsi="Arial" w:cs="Arial"/>
          <w:sz w:val="20"/>
          <w:szCs w:val="20"/>
        </w:rPr>
        <w:t xml:space="preserve">na 1 projekt: </w:t>
      </w:r>
      <w:r w:rsidR="00AB6FF4" w:rsidRPr="00AD2FB9">
        <w:rPr>
          <w:rFonts w:ascii="Arial" w:eastAsia="Times New Roman" w:hAnsi="Arial" w:cs="Arial"/>
          <w:b/>
          <w:sz w:val="20"/>
          <w:szCs w:val="20"/>
          <w:lang w:eastAsia="cs-CZ"/>
        </w:rPr>
        <w:t>50 000 Kč</w:t>
      </w:r>
      <w:r w:rsidR="00AB6FF4" w:rsidRPr="00AD2FB9">
        <w:rPr>
          <w:rFonts w:ascii="Arial" w:eastAsia="Times New Roman" w:hAnsi="Arial" w:cs="Arial"/>
          <w:sz w:val="20"/>
          <w:szCs w:val="20"/>
          <w:lang w:eastAsia="cs-CZ"/>
        </w:rPr>
        <w:t>.</w:t>
      </w:r>
    </w:p>
    <w:p w:rsidR="00BE792D" w:rsidRPr="002821F8" w:rsidRDefault="00BE792D" w:rsidP="00D83779">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b/>
          <w:smallCaps/>
        </w:rPr>
      </w:pPr>
      <w:r w:rsidRPr="002821F8">
        <w:rPr>
          <w:rFonts w:ascii="Arial" w:hAnsi="Arial" w:cs="Arial"/>
          <w:sz w:val="20"/>
          <w:szCs w:val="20"/>
        </w:rPr>
        <w:t xml:space="preserve">Maximální výše </w:t>
      </w:r>
      <w:r w:rsidRPr="00F54E5B">
        <w:rPr>
          <w:rFonts w:ascii="Arial" w:hAnsi="Arial" w:cs="Arial"/>
          <w:sz w:val="20"/>
          <w:szCs w:val="20"/>
        </w:rPr>
        <w:t xml:space="preserve">dotace </w:t>
      </w:r>
      <w:r w:rsidRPr="002821F8">
        <w:rPr>
          <w:rFonts w:ascii="Arial" w:hAnsi="Arial" w:cs="Arial"/>
          <w:sz w:val="20"/>
          <w:szCs w:val="20"/>
        </w:rPr>
        <w:t xml:space="preserve">činí na 1 projekt: </w:t>
      </w:r>
      <w:r w:rsidR="00AB6FF4" w:rsidRPr="00AD2FB9">
        <w:rPr>
          <w:rFonts w:ascii="Arial" w:eastAsia="Times New Roman" w:hAnsi="Arial" w:cs="Arial"/>
          <w:b/>
          <w:sz w:val="20"/>
          <w:szCs w:val="20"/>
          <w:lang w:eastAsia="cs-CZ"/>
        </w:rPr>
        <w:t>250 000 Kč</w:t>
      </w:r>
      <w:r w:rsidR="00AB6FF4" w:rsidRPr="00AD2FB9">
        <w:rPr>
          <w:rFonts w:ascii="Arial" w:eastAsia="Times New Roman" w:hAnsi="Arial" w:cs="Arial"/>
          <w:sz w:val="20"/>
          <w:szCs w:val="20"/>
          <w:lang w:eastAsia="cs-CZ"/>
        </w:rPr>
        <w:t>.</w:t>
      </w:r>
    </w:p>
    <w:p w:rsidR="008D02D1" w:rsidRDefault="008D02D1" w:rsidP="002866A1">
      <w:pPr>
        <w:pStyle w:val="Odstavecseseznamem"/>
        <w:tabs>
          <w:tab w:val="left" w:pos="851"/>
        </w:tabs>
        <w:spacing w:beforeLines="60" w:before="144" w:afterLines="60" w:after="144" w:line="240" w:lineRule="auto"/>
        <w:ind w:left="709"/>
        <w:jc w:val="both"/>
        <w:rPr>
          <w:rFonts w:ascii="Arial" w:hAnsi="Arial" w:cs="Arial"/>
          <w:b/>
          <w:smallCaps/>
        </w:rPr>
      </w:pPr>
    </w:p>
    <w:p w:rsidR="007526C1" w:rsidRDefault="007526C1">
      <w:pPr>
        <w:rPr>
          <w:rFonts w:ascii="Arial" w:hAnsi="Arial" w:cs="Arial"/>
          <w:b/>
          <w:smallCaps/>
        </w:rPr>
      </w:pPr>
      <w:r>
        <w:rPr>
          <w:rFonts w:ascii="Arial" w:hAnsi="Arial" w:cs="Arial"/>
          <w:b/>
          <w:smallCaps/>
        </w:rPr>
        <w:br w:type="page"/>
      </w:r>
    </w:p>
    <w:p w:rsidR="00492306" w:rsidRPr="002821F8"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 xml:space="preserve">Maximální míra </w:t>
      </w:r>
      <w:r w:rsidR="00965981" w:rsidRPr="00F54E5B">
        <w:rPr>
          <w:rFonts w:ascii="Arial" w:hAnsi="Arial" w:cs="Arial"/>
          <w:b/>
          <w:smallCaps/>
        </w:rPr>
        <w:t xml:space="preserve">dotace </w:t>
      </w:r>
      <w:r w:rsidRPr="00F54E5B">
        <w:rPr>
          <w:rFonts w:ascii="Arial" w:hAnsi="Arial" w:cs="Arial"/>
          <w:b/>
          <w:smallCaps/>
        </w:rPr>
        <w:t xml:space="preserve">z rozpočtu </w:t>
      </w:r>
      <w:r w:rsidRPr="002821F8">
        <w:rPr>
          <w:rFonts w:ascii="Arial" w:hAnsi="Arial" w:cs="Arial"/>
          <w:b/>
          <w:smallCaps/>
        </w:rPr>
        <w:t>Zlínského kraje:</w:t>
      </w:r>
    </w:p>
    <w:p w:rsidR="000901A5" w:rsidRPr="002821F8" w:rsidRDefault="000901A5" w:rsidP="002866A1">
      <w:pPr>
        <w:pStyle w:val="Odstavecseseznamem"/>
        <w:tabs>
          <w:tab w:val="left" w:pos="851"/>
        </w:tabs>
        <w:spacing w:beforeLines="60" w:before="144" w:afterLines="60" w:after="144" w:line="240" w:lineRule="auto"/>
        <w:ind w:left="360"/>
        <w:jc w:val="both"/>
        <w:rPr>
          <w:rFonts w:ascii="Arial" w:hAnsi="Arial" w:cs="Arial"/>
          <w:sz w:val="20"/>
          <w:szCs w:val="20"/>
        </w:rPr>
      </w:pPr>
    </w:p>
    <w:p w:rsidR="00372545" w:rsidRPr="00372545" w:rsidRDefault="00372545" w:rsidP="00372545">
      <w:pPr>
        <w:pStyle w:val="Odstavecseseznamem"/>
        <w:rPr>
          <w:rFonts w:ascii="Arial" w:hAnsi="Arial" w:cs="Arial"/>
          <w:b/>
          <w:i/>
          <w:sz w:val="20"/>
        </w:rPr>
      </w:pPr>
      <w:r w:rsidRPr="00372545">
        <w:rPr>
          <w:rFonts w:ascii="Arial" w:hAnsi="Arial" w:cs="Arial"/>
          <w:b/>
          <w:sz w:val="20"/>
        </w:rPr>
        <w:t>Dotační titul 1 - Projekty na obnovu obecního majetku</w:t>
      </w:r>
    </w:p>
    <w:p w:rsidR="00BE792D" w:rsidRPr="008B6615" w:rsidRDefault="00BE792D" w:rsidP="004E463A">
      <w:pPr>
        <w:pStyle w:val="Odstavecseseznamem"/>
        <w:numPr>
          <w:ilvl w:val="0"/>
          <w:numId w:val="19"/>
        </w:numPr>
        <w:tabs>
          <w:tab w:val="left" w:pos="851"/>
        </w:tabs>
        <w:spacing w:beforeLines="60" w:before="144" w:afterLines="60" w:after="144" w:line="240" w:lineRule="auto"/>
        <w:jc w:val="both"/>
        <w:rPr>
          <w:rFonts w:ascii="Arial" w:hAnsi="Arial" w:cs="Arial"/>
          <w:i/>
          <w:color w:val="0070C0"/>
          <w:sz w:val="16"/>
          <w:szCs w:val="16"/>
        </w:rPr>
      </w:pPr>
      <w:r w:rsidRPr="002821F8">
        <w:rPr>
          <w:rFonts w:ascii="Arial" w:hAnsi="Arial" w:cs="Arial"/>
          <w:sz w:val="20"/>
          <w:szCs w:val="20"/>
        </w:rPr>
        <w:t xml:space="preserve">Maximální míra </w:t>
      </w:r>
      <w:r w:rsidR="00E337C0" w:rsidRPr="00F54E5B">
        <w:rPr>
          <w:rFonts w:ascii="Arial" w:hAnsi="Arial" w:cs="Arial"/>
          <w:sz w:val="20"/>
          <w:szCs w:val="20"/>
        </w:rPr>
        <w:t xml:space="preserve">dotace </w:t>
      </w:r>
      <w:r w:rsidRPr="00F54E5B">
        <w:rPr>
          <w:rFonts w:ascii="Arial" w:hAnsi="Arial" w:cs="Arial"/>
          <w:sz w:val="20"/>
          <w:szCs w:val="20"/>
        </w:rPr>
        <w:t>činí</w:t>
      </w:r>
      <w:r w:rsidRPr="00F54E5B">
        <w:rPr>
          <w:rFonts w:ascii="Arial" w:hAnsi="Arial" w:cs="Arial"/>
          <w:b/>
          <w:sz w:val="20"/>
          <w:szCs w:val="20"/>
        </w:rPr>
        <w:t xml:space="preserve"> </w:t>
      </w:r>
      <w:r w:rsidR="008B6615">
        <w:rPr>
          <w:rFonts w:ascii="Arial" w:hAnsi="Arial" w:cs="Arial"/>
          <w:b/>
          <w:sz w:val="20"/>
          <w:szCs w:val="20"/>
        </w:rPr>
        <w:t>60</w:t>
      </w:r>
      <w:r w:rsidRPr="002821F8">
        <w:rPr>
          <w:rFonts w:ascii="Arial" w:hAnsi="Arial" w:cs="Arial"/>
          <w:b/>
          <w:sz w:val="20"/>
          <w:szCs w:val="20"/>
        </w:rPr>
        <w:t xml:space="preserve"> % </w:t>
      </w:r>
      <w:r w:rsidRPr="002821F8">
        <w:rPr>
          <w:rFonts w:ascii="Arial" w:hAnsi="Arial" w:cs="Arial"/>
          <w:sz w:val="20"/>
          <w:szCs w:val="20"/>
        </w:rPr>
        <w:t>z celkových způsobilých výdajů projektu</w:t>
      </w:r>
      <w:r w:rsidR="008B6615">
        <w:rPr>
          <w:rFonts w:ascii="Arial" w:hAnsi="Arial" w:cs="Arial"/>
          <w:sz w:val="20"/>
          <w:szCs w:val="20"/>
        </w:rPr>
        <w:t xml:space="preserve"> </w:t>
      </w:r>
      <w:r w:rsidR="008B6615" w:rsidRPr="00B23414">
        <w:rPr>
          <w:rFonts w:ascii="Arial" w:hAnsi="Arial" w:cs="Arial"/>
          <w:b/>
          <w:sz w:val="20"/>
          <w:szCs w:val="20"/>
        </w:rPr>
        <w:t>pro obce do 500 obyvatel</w:t>
      </w:r>
      <w:r w:rsidRPr="002821F8">
        <w:rPr>
          <w:rFonts w:ascii="Arial" w:hAnsi="Arial" w:cs="Arial"/>
          <w:sz w:val="20"/>
          <w:szCs w:val="20"/>
        </w:rPr>
        <w:t xml:space="preserve">. </w:t>
      </w:r>
    </w:p>
    <w:p w:rsidR="008B6615" w:rsidRPr="00E8791A" w:rsidRDefault="008B6615" w:rsidP="004E463A">
      <w:pPr>
        <w:pStyle w:val="Odstavecseseznamem"/>
        <w:numPr>
          <w:ilvl w:val="0"/>
          <w:numId w:val="19"/>
        </w:numPr>
        <w:tabs>
          <w:tab w:val="left" w:pos="851"/>
        </w:tabs>
        <w:spacing w:beforeLines="60" w:before="144" w:afterLines="60" w:after="144" w:line="240" w:lineRule="auto"/>
        <w:jc w:val="both"/>
        <w:rPr>
          <w:rFonts w:ascii="Arial" w:hAnsi="Arial" w:cs="Arial"/>
          <w:i/>
          <w:color w:val="0070C0"/>
          <w:sz w:val="16"/>
          <w:szCs w:val="16"/>
        </w:rPr>
      </w:pPr>
      <w:r w:rsidRPr="008B6615">
        <w:rPr>
          <w:rFonts w:ascii="Arial" w:eastAsia="Times New Roman" w:hAnsi="Arial" w:cs="Arial"/>
          <w:sz w:val="20"/>
          <w:szCs w:val="20"/>
          <w:lang w:eastAsia="cs-CZ"/>
        </w:rPr>
        <w:t>Maximální míra dotace činí</w:t>
      </w:r>
      <w:r w:rsidRPr="008B6615">
        <w:rPr>
          <w:rFonts w:ascii="Arial" w:eastAsia="Times New Roman" w:hAnsi="Arial" w:cs="Arial"/>
          <w:b/>
          <w:sz w:val="20"/>
          <w:szCs w:val="20"/>
          <w:lang w:eastAsia="cs-CZ"/>
        </w:rPr>
        <w:t xml:space="preserve"> 50 %</w:t>
      </w:r>
      <w:r w:rsidRPr="008B6615">
        <w:rPr>
          <w:rFonts w:ascii="Arial" w:eastAsia="Times New Roman" w:hAnsi="Arial" w:cs="Arial"/>
          <w:b/>
          <w:sz w:val="24"/>
          <w:szCs w:val="24"/>
          <w:lang w:eastAsia="cs-CZ"/>
        </w:rPr>
        <w:t xml:space="preserve"> </w:t>
      </w:r>
      <w:r w:rsidRPr="008B6615">
        <w:rPr>
          <w:rFonts w:ascii="Arial" w:eastAsia="Times New Roman" w:hAnsi="Arial" w:cs="Arial"/>
          <w:sz w:val="20"/>
          <w:szCs w:val="20"/>
          <w:lang w:eastAsia="cs-CZ"/>
        </w:rPr>
        <w:t xml:space="preserve">z celkových způsobilých výdajů </w:t>
      </w:r>
      <w:r>
        <w:rPr>
          <w:rFonts w:ascii="Arial" w:eastAsia="Times New Roman" w:hAnsi="Arial" w:cs="Arial"/>
          <w:sz w:val="20"/>
          <w:szCs w:val="20"/>
          <w:lang w:eastAsia="cs-CZ"/>
        </w:rPr>
        <w:t>projektu</w:t>
      </w:r>
      <w:r w:rsidRPr="008B6615">
        <w:rPr>
          <w:rFonts w:ascii="Arial" w:eastAsia="Times New Roman" w:hAnsi="Arial" w:cs="Arial"/>
          <w:sz w:val="20"/>
          <w:szCs w:val="20"/>
          <w:lang w:eastAsia="cs-CZ"/>
        </w:rPr>
        <w:t xml:space="preserve"> </w:t>
      </w:r>
      <w:r w:rsidRPr="008B6615">
        <w:rPr>
          <w:rFonts w:ascii="Arial" w:eastAsia="Times New Roman" w:hAnsi="Arial" w:cs="Arial"/>
          <w:b/>
          <w:sz w:val="20"/>
          <w:szCs w:val="20"/>
          <w:lang w:eastAsia="cs-CZ"/>
        </w:rPr>
        <w:t xml:space="preserve">pro obce </w:t>
      </w:r>
      <w:r w:rsidR="009474B0">
        <w:rPr>
          <w:rFonts w:ascii="Arial" w:eastAsia="Times New Roman" w:hAnsi="Arial" w:cs="Arial"/>
          <w:b/>
          <w:sz w:val="20"/>
          <w:szCs w:val="20"/>
          <w:lang w:eastAsia="cs-CZ"/>
        </w:rPr>
        <w:t>od</w:t>
      </w:r>
      <w:r w:rsidRPr="008B6615">
        <w:rPr>
          <w:rFonts w:ascii="Arial" w:eastAsia="Times New Roman" w:hAnsi="Arial" w:cs="Arial"/>
          <w:b/>
          <w:sz w:val="20"/>
          <w:szCs w:val="20"/>
          <w:lang w:eastAsia="cs-CZ"/>
        </w:rPr>
        <w:t xml:space="preserve"> 501 do 2000 obyvatel</w:t>
      </w:r>
      <w:r w:rsidRPr="008B6615">
        <w:rPr>
          <w:rFonts w:ascii="Arial" w:eastAsia="Times New Roman" w:hAnsi="Arial" w:cs="Arial"/>
          <w:sz w:val="20"/>
          <w:szCs w:val="20"/>
          <w:lang w:eastAsia="cs-CZ"/>
        </w:rPr>
        <w:t>.</w:t>
      </w:r>
    </w:p>
    <w:p w:rsidR="00E8791A" w:rsidRPr="00DB0DD8" w:rsidRDefault="00E8791A" w:rsidP="00E8791A">
      <w:pPr>
        <w:pStyle w:val="Odstavecseseznamem"/>
        <w:numPr>
          <w:ilvl w:val="0"/>
          <w:numId w:val="19"/>
        </w:numPr>
        <w:tabs>
          <w:tab w:val="left" w:pos="851"/>
        </w:tabs>
        <w:spacing w:beforeLines="60" w:before="144" w:afterLines="60" w:after="144" w:line="240" w:lineRule="auto"/>
        <w:jc w:val="both"/>
        <w:rPr>
          <w:rFonts w:ascii="Arial" w:hAnsi="Arial" w:cs="Arial"/>
          <w:i/>
          <w:color w:val="0070C0"/>
          <w:sz w:val="16"/>
          <w:szCs w:val="16"/>
        </w:rPr>
      </w:pPr>
      <w:r>
        <w:rPr>
          <w:rFonts w:ascii="Arial" w:eastAsia="Times New Roman" w:hAnsi="Arial" w:cs="Arial"/>
          <w:sz w:val="20"/>
          <w:szCs w:val="20"/>
          <w:lang w:eastAsia="cs-CZ"/>
        </w:rPr>
        <w:t xml:space="preserve">Maximální míra dotace v případě multifunkčních objektů podle opatření 1.4 činí </w:t>
      </w:r>
      <w:r w:rsidRPr="00DB0DD8">
        <w:rPr>
          <w:rFonts w:ascii="Arial" w:eastAsia="Times New Roman" w:hAnsi="Arial" w:cs="Arial"/>
          <w:b/>
          <w:sz w:val="20"/>
          <w:szCs w:val="20"/>
          <w:lang w:eastAsia="cs-CZ"/>
        </w:rPr>
        <w:t>30 %</w:t>
      </w:r>
      <w:r>
        <w:rPr>
          <w:rFonts w:ascii="Arial" w:eastAsia="Times New Roman" w:hAnsi="Arial" w:cs="Arial"/>
          <w:sz w:val="20"/>
          <w:szCs w:val="20"/>
          <w:lang w:eastAsia="cs-CZ"/>
        </w:rPr>
        <w:t xml:space="preserve"> z celkových způsobilých výdajů projektu </w:t>
      </w:r>
      <w:r w:rsidRPr="00DB0DD8">
        <w:rPr>
          <w:rFonts w:ascii="Arial" w:eastAsia="Times New Roman" w:hAnsi="Arial" w:cs="Arial"/>
          <w:b/>
          <w:sz w:val="20"/>
          <w:szCs w:val="20"/>
          <w:lang w:eastAsia="cs-CZ"/>
        </w:rPr>
        <w:t>pro obce do 500 obyvatel</w:t>
      </w:r>
      <w:r w:rsidRPr="00E8791A">
        <w:rPr>
          <w:rFonts w:ascii="Arial" w:eastAsia="Times New Roman" w:hAnsi="Arial" w:cs="Arial"/>
          <w:sz w:val="20"/>
          <w:szCs w:val="20"/>
          <w:lang w:eastAsia="cs-CZ"/>
        </w:rPr>
        <w:t>.</w:t>
      </w:r>
    </w:p>
    <w:p w:rsidR="00E8791A" w:rsidRPr="00E8791A" w:rsidRDefault="00E8791A" w:rsidP="00E8791A">
      <w:pPr>
        <w:pStyle w:val="Odstavecseseznamem"/>
        <w:numPr>
          <w:ilvl w:val="0"/>
          <w:numId w:val="19"/>
        </w:numPr>
        <w:tabs>
          <w:tab w:val="left" w:pos="851"/>
        </w:tabs>
        <w:spacing w:beforeLines="60" w:before="144" w:afterLines="60" w:after="144" w:line="240" w:lineRule="auto"/>
        <w:jc w:val="both"/>
        <w:rPr>
          <w:rFonts w:ascii="Arial" w:hAnsi="Arial" w:cs="Arial"/>
          <w:i/>
          <w:color w:val="0070C0"/>
          <w:sz w:val="16"/>
          <w:szCs w:val="16"/>
        </w:rPr>
      </w:pPr>
      <w:r>
        <w:rPr>
          <w:rFonts w:ascii="Arial" w:eastAsia="Times New Roman" w:hAnsi="Arial" w:cs="Arial"/>
          <w:sz w:val="20"/>
          <w:szCs w:val="20"/>
          <w:lang w:eastAsia="cs-CZ"/>
        </w:rPr>
        <w:t xml:space="preserve">Maximální míra dotace v případě multifunkčních objektů podle opatření 1.4 činí </w:t>
      </w:r>
      <w:r>
        <w:rPr>
          <w:rFonts w:ascii="Arial" w:eastAsia="Times New Roman" w:hAnsi="Arial" w:cs="Arial"/>
          <w:b/>
          <w:sz w:val="20"/>
          <w:szCs w:val="20"/>
          <w:lang w:eastAsia="cs-CZ"/>
        </w:rPr>
        <w:t>25</w:t>
      </w:r>
      <w:r w:rsidRPr="00265679">
        <w:rPr>
          <w:rFonts w:ascii="Arial" w:eastAsia="Times New Roman" w:hAnsi="Arial" w:cs="Arial"/>
          <w:b/>
          <w:sz w:val="20"/>
          <w:szCs w:val="20"/>
          <w:lang w:eastAsia="cs-CZ"/>
        </w:rPr>
        <w:t xml:space="preserve"> %</w:t>
      </w:r>
      <w:r>
        <w:rPr>
          <w:rFonts w:ascii="Arial" w:eastAsia="Times New Roman" w:hAnsi="Arial" w:cs="Arial"/>
          <w:sz w:val="20"/>
          <w:szCs w:val="20"/>
          <w:lang w:eastAsia="cs-CZ"/>
        </w:rPr>
        <w:t xml:space="preserve"> z celkových způsobilých výdajů projektu </w:t>
      </w:r>
      <w:r w:rsidRPr="00265679">
        <w:rPr>
          <w:rFonts w:ascii="Arial" w:eastAsia="Times New Roman" w:hAnsi="Arial" w:cs="Arial"/>
          <w:b/>
          <w:sz w:val="20"/>
          <w:szCs w:val="20"/>
          <w:lang w:eastAsia="cs-CZ"/>
        </w:rPr>
        <w:t xml:space="preserve">pro obce </w:t>
      </w:r>
      <w:r>
        <w:rPr>
          <w:rFonts w:ascii="Arial" w:eastAsia="Times New Roman" w:hAnsi="Arial" w:cs="Arial"/>
          <w:b/>
          <w:sz w:val="20"/>
          <w:szCs w:val="20"/>
          <w:lang w:eastAsia="cs-CZ"/>
        </w:rPr>
        <w:t>od 501 do 2000</w:t>
      </w:r>
      <w:r w:rsidRPr="00265679">
        <w:rPr>
          <w:rFonts w:ascii="Arial" w:eastAsia="Times New Roman" w:hAnsi="Arial" w:cs="Arial"/>
          <w:b/>
          <w:sz w:val="20"/>
          <w:szCs w:val="20"/>
          <w:lang w:eastAsia="cs-CZ"/>
        </w:rPr>
        <w:t xml:space="preserve"> obyvatel</w:t>
      </w:r>
      <w:r w:rsidRPr="00E8791A">
        <w:rPr>
          <w:rFonts w:ascii="Arial" w:eastAsia="Times New Roman" w:hAnsi="Arial" w:cs="Arial"/>
          <w:sz w:val="20"/>
          <w:szCs w:val="20"/>
          <w:lang w:eastAsia="cs-CZ"/>
        </w:rPr>
        <w:t>.</w:t>
      </w:r>
    </w:p>
    <w:p w:rsidR="00BE792D" w:rsidRPr="002821F8" w:rsidRDefault="00BE792D" w:rsidP="00D83779">
      <w:pPr>
        <w:pStyle w:val="Odstavecseseznamem"/>
        <w:tabs>
          <w:tab w:val="left" w:pos="851"/>
        </w:tabs>
        <w:spacing w:beforeLines="60" w:before="144" w:afterLines="60" w:after="144" w:line="240" w:lineRule="auto"/>
        <w:ind w:left="1270"/>
        <w:jc w:val="both"/>
        <w:rPr>
          <w:rFonts w:ascii="Arial" w:hAnsi="Arial" w:cs="Arial"/>
          <w:i/>
          <w:color w:val="0070C0"/>
          <w:sz w:val="16"/>
          <w:szCs w:val="16"/>
        </w:rPr>
      </w:pPr>
    </w:p>
    <w:p w:rsidR="008B6615" w:rsidRPr="00AB6FF4" w:rsidRDefault="008B6615" w:rsidP="008B6615">
      <w:pPr>
        <w:pStyle w:val="Odstavecseseznamem"/>
        <w:tabs>
          <w:tab w:val="left" w:pos="851"/>
        </w:tabs>
        <w:spacing w:beforeLines="60" w:before="144" w:afterLines="60" w:after="144" w:line="240" w:lineRule="auto"/>
        <w:ind w:left="709"/>
        <w:jc w:val="both"/>
        <w:rPr>
          <w:rFonts w:ascii="Arial" w:hAnsi="Arial" w:cs="Arial"/>
          <w:i/>
          <w:sz w:val="16"/>
          <w:szCs w:val="16"/>
        </w:rPr>
      </w:pPr>
      <w:r w:rsidRPr="00AB6FF4">
        <w:rPr>
          <w:rFonts w:ascii="Arial" w:hAnsi="Arial" w:cs="Arial"/>
          <w:b/>
          <w:sz w:val="20"/>
        </w:rPr>
        <w:t xml:space="preserve">Dotační titul 2 </w:t>
      </w:r>
      <w:r w:rsidRPr="00CD243D">
        <w:rPr>
          <w:rFonts w:ascii="Arial" w:eastAsia="Times New Roman" w:hAnsi="Arial" w:cs="Arial"/>
          <w:b/>
          <w:sz w:val="20"/>
          <w:szCs w:val="20"/>
          <w:lang w:eastAsia="cs-CZ"/>
        </w:rPr>
        <w:t>- Projekty na zpracování územních plánů</w:t>
      </w:r>
    </w:p>
    <w:p w:rsidR="00BE792D" w:rsidRPr="008B6615" w:rsidRDefault="00BE792D" w:rsidP="00D83779">
      <w:pPr>
        <w:pStyle w:val="Odstavecseseznamem"/>
        <w:numPr>
          <w:ilvl w:val="1"/>
          <w:numId w:val="2"/>
        </w:numPr>
        <w:tabs>
          <w:tab w:val="clear" w:pos="1353"/>
          <w:tab w:val="left" w:pos="851"/>
          <w:tab w:val="num" w:pos="1270"/>
        </w:tabs>
        <w:spacing w:beforeLines="60" w:before="144" w:afterLines="60" w:after="144" w:line="240" w:lineRule="auto"/>
        <w:ind w:left="1270"/>
        <w:jc w:val="both"/>
        <w:rPr>
          <w:rFonts w:ascii="Arial" w:hAnsi="Arial" w:cs="Arial"/>
          <w:i/>
          <w:color w:val="0070C0"/>
          <w:sz w:val="16"/>
          <w:szCs w:val="16"/>
        </w:rPr>
      </w:pPr>
      <w:r w:rsidRPr="002821F8">
        <w:rPr>
          <w:rFonts w:ascii="Arial" w:hAnsi="Arial" w:cs="Arial"/>
          <w:sz w:val="20"/>
          <w:szCs w:val="20"/>
        </w:rPr>
        <w:t xml:space="preserve">Maximální míra </w:t>
      </w:r>
      <w:r w:rsidRPr="00F54E5B">
        <w:rPr>
          <w:rFonts w:ascii="Arial" w:hAnsi="Arial" w:cs="Arial"/>
          <w:sz w:val="20"/>
          <w:szCs w:val="20"/>
        </w:rPr>
        <w:t>dotace činí</w:t>
      </w:r>
      <w:r w:rsidRPr="00F54E5B">
        <w:rPr>
          <w:rFonts w:ascii="Arial" w:hAnsi="Arial" w:cs="Arial"/>
          <w:b/>
          <w:sz w:val="20"/>
          <w:szCs w:val="20"/>
        </w:rPr>
        <w:t xml:space="preserve"> </w:t>
      </w:r>
      <w:r w:rsidR="008B6615">
        <w:rPr>
          <w:rFonts w:ascii="Arial" w:hAnsi="Arial" w:cs="Arial"/>
          <w:b/>
          <w:sz w:val="20"/>
          <w:szCs w:val="20"/>
        </w:rPr>
        <w:t>70</w:t>
      </w:r>
      <w:r w:rsidRPr="002821F8">
        <w:rPr>
          <w:rFonts w:ascii="Arial" w:hAnsi="Arial" w:cs="Arial"/>
          <w:b/>
          <w:sz w:val="20"/>
          <w:szCs w:val="20"/>
        </w:rPr>
        <w:t xml:space="preserve"> % </w:t>
      </w:r>
      <w:r w:rsidRPr="002821F8">
        <w:rPr>
          <w:rFonts w:ascii="Arial" w:hAnsi="Arial" w:cs="Arial"/>
          <w:sz w:val="20"/>
          <w:szCs w:val="20"/>
        </w:rPr>
        <w:t>z celkových způsobilých výdajů projektu</w:t>
      </w:r>
      <w:r w:rsidR="008B6615">
        <w:rPr>
          <w:rFonts w:ascii="Arial" w:hAnsi="Arial" w:cs="Arial"/>
          <w:sz w:val="20"/>
          <w:szCs w:val="20"/>
        </w:rPr>
        <w:t xml:space="preserve"> </w:t>
      </w:r>
      <w:r w:rsidR="008B6615" w:rsidRPr="008B6615">
        <w:rPr>
          <w:rFonts w:ascii="Arial" w:hAnsi="Arial" w:cs="Arial"/>
          <w:b/>
          <w:sz w:val="20"/>
          <w:szCs w:val="20"/>
        </w:rPr>
        <w:t>pro obce do 2000 obyvatel</w:t>
      </w:r>
      <w:r w:rsidR="008B6615" w:rsidRPr="008B6615">
        <w:rPr>
          <w:rFonts w:ascii="Arial" w:hAnsi="Arial" w:cs="Arial"/>
          <w:sz w:val="20"/>
          <w:szCs w:val="20"/>
        </w:rPr>
        <w:t>.</w:t>
      </w:r>
      <w:r w:rsidRPr="008B6615">
        <w:rPr>
          <w:rFonts w:ascii="Arial" w:hAnsi="Arial" w:cs="Arial"/>
          <w:sz w:val="20"/>
          <w:szCs w:val="20"/>
        </w:rPr>
        <w:t xml:space="preserve"> </w:t>
      </w:r>
    </w:p>
    <w:p w:rsidR="00BE792D" w:rsidRPr="002821F8" w:rsidRDefault="00BE792D" w:rsidP="00BE792D">
      <w:pPr>
        <w:pStyle w:val="Odstavecseseznamem"/>
        <w:tabs>
          <w:tab w:val="left" w:pos="851"/>
        </w:tabs>
        <w:spacing w:beforeLines="60" w:before="144" w:afterLines="60" w:after="144" w:line="240" w:lineRule="auto"/>
        <w:ind w:left="1353"/>
        <w:jc w:val="both"/>
        <w:rPr>
          <w:rFonts w:ascii="Arial" w:hAnsi="Arial" w:cs="Arial"/>
          <w:b/>
          <w:smallCaps/>
        </w:rPr>
      </w:pPr>
    </w:p>
    <w:p w:rsidR="002F66A2" w:rsidRPr="004E65B1" w:rsidRDefault="00E0470D" w:rsidP="003A3638">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r w:rsidRPr="00F54E5B">
        <w:rPr>
          <w:rFonts w:ascii="Arial" w:hAnsi="Arial" w:cs="Arial"/>
          <w:sz w:val="20"/>
          <w:szCs w:val="20"/>
        </w:rPr>
        <w:t xml:space="preserve">Dotace </w:t>
      </w:r>
      <w:r w:rsidR="002F66A2" w:rsidRPr="00F54E5B">
        <w:rPr>
          <w:rFonts w:ascii="Arial" w:hAnsi="Arial" w:cs="Arial"/>
          <w:sz w:val="20"/>
          <w:szCs w:val="20"/>
        </w:rPr>
        <w:t>uvedená ve veřejnoprávní smlouvě o pos</w:t>
      </w:r>
      <w:r w:rsidR="002F66A2" w:rsidRPr="002821F8">
        <w:rPr>
          <w:rFonts w:ascii="Arial" w:hAnsi="Arial" w:cs="Arial"/>
          <w:sz w:val="20"/>
          <w:szCs w:val="20"/>
        </w:rPr>
        <w:t xml:space="preserve">kytnutí </w:t>
      </w:r>
      <w:r w:rsidRPr="002821F8">
        <w:rPr>
          <w:rFonts w:ascii="Arial" w:hAnsi="Arial" w:cs="Arial"/>
          <w:sz w:val="20"/>
          <w:szCs w:val="20"/>
        </w:rPr>
        <w:t xml:space="preserve">dotace </w:t>
      </w:r>
      <w:r w:rsidR="002F66A2" w:rsidRPr="002821F8">
        <w:rPr>
          <w:rFonts w:ascii="Arial" w:hAnsi="Arial" w:cs="Arial"/>
          <w:sz w:val="20"/>
          <w:szCs w:val="20"/>
        </w:rPr>
        <w:t xml:space="preserve">(dále jen „Smlouva“) ve finančním vyjádření bude zaokrouhlena na celé </w:t>
      </w:r>
      <w:r w:rsidR="002F66A2" w:rsidRPr="008B6615">
        <w:rPr>
          <w:rFonts w:ascii="Arial" w:hAnsi="Arial" w:cs="Arial"/>
          <w:sz w:val="20"/>
          <w:szCs w:val="20"/>
        </w:rPr>
        <w:t>tisíc</w:t>
      </w:r>
      <w:r w:rsidR="000C4DBB" w:rsidRPr="008B6615">
        <w:rPr>
          <w:rFonts w:ascii="Arial" w:hAnsi="Arial" w:cs="Arial"/>
          <w:sz w:val="20"/>
          <w:szCs w:val="20"/>
        </w:rPr>
        <w:t>ikoruny dolů</w:t>
      </w:r>
      <w:r w:rsidR="008B6615">
        <w:rPr>
          <w:rFonts w:ascii="Arial" w:hAnsi="Arial" w:cs="Arial"/>
          <w:color w:val="FF0000"/>
          <w:sz w:val="20"/>
          <w:szCs w:val="20"/>
        </w:rPr>
        <w:t>.</w:t>
      </w:r>
      <w:r w:rsidR="002F66A2" w:rsidRPr="002821F8">
        <w:rPr>
          <w:rFonts w:ascii="Arial" w:hAnsi="Arial" w:cs="Arial"/>
          <w:color w:val="FF0000"/>
          <w:sz w:val="20"/>
          <w:szCs w:val="20"/>
        </w:rPr>
        <w:t xml:space="preserve"> </w:t>
      </w:r>
      <w:r w:rsidR="002F66A2" w:rsidRPr="002821F8">
        <w:rPr>
          <w:rFonts w:ascii="Arial" w:hAnsi="Arial" w:cs="Arial"/>
          <w:sz w:val="20"/>
          <w:szCs w:val="20"/>
        </w:rPr>
        <w:t xml:space="preserve">Zbývající část celkových způsobilých </w:t>
      </w:r>
      <w:r w:rsidR="00A36125" w:rsidRPr="002821F8">
        <w:rPr>
          <w:rFonts w:ascii="Arial" w:hAnsi="Arial" w:cs="Arial"/>
          <w:sz w:val="20"/>
          <w:szCs w:val="20"/>
        </w:rPr>
        <w:t xml:space="preserve">výdajů </w:t>
      </w:r>
      <w:r w:rsidR="002F66A2" w:rsidRPr="002821F8">
        <w:rPr>
          <w:rFonts w:ascii="Arial" w:hAnsi="Arial" w:cs="Arial"/>
          <w:sz w:val="20"/>
          <w:szCs w:val="20"/>
        </w:rPr>
        <w:t>projektu musí být financována z vlastních zdrojů žadatele nebo partnerů, anebo z jiných zdrojů, než je rozpočet Zlínského kraje. Procentní vyjádření bude zaokrouhleno matematicky na dvě desetinná místa.</w:t>
      </w:r>
    </w:p>
    <w:p w:rsidR="007E1886" w:rsidRPr="002821F8" w:rsidRDefault="002F66A2" w:rsidP="007E1886">
      <w:pPr>
        <w:pStyle w:val="Zkladntext2"/>
        <w:spacing w:beforeLines="60" w:before="144" w:afterLines="60" w:after="144" w:line="240" w:lineRule="auto"/>
        <w:ind w:left="709"/>
        <w:jc w:val="both"/>
        <w:rPr>
          <w:rFonts w:ascii="Arial" w:hAnsi="Arial" w:cs="Arial"/>
          <w:sz w:val="20"/>
          <w:szCs w:val="20"/>
        </w:rPr>
      </w:pPr>
      <w:r w:rsidRPr="002821F8">
        <w:rPr>
          <w:rFonts w:ascii="Arial" w:hAnsi="Arial" w:cs="Arial"/>
          <w:sz w:val="20"/>
          <w:szCs w:val="20"/>
        </w:rPr>
        <w:t xml:space="preserve">Celková výše </w:t>
      </w:r>
      <w:r w:rsidRPr="00F54E5B">
        <w:rPr>
          <w:rFonts w:ascii="Arial" w:hAnsi="Arial" w:cs="Arial"/>
          <w:sz w:val="20"/>
          <w:szCs w:val="20"/>
        </w:rPr>
        <w:t xml:space="preserve">poskytnuté </w:t>
      </w:r>
      <w:r w:rsidR="00E0470D" w:rsidRPr="00F54E5B">
        <w:rPr>
          <w:rFonts w:ascii="Arial" w:hAnsi="Arial" w:cs="Arial"/>
          <w:sz w:val="20"/>
          <w:szCs w:val="20"/>
        </w:rPr>
        <w:t xml:space="preserve">dotace </w:t>
      </w:r>
      <w:r w:rsidRPr="00F54E5B">
        <w:rPr>
          <w:rFonts w:ascii="Arial" w:hAnsi="Arial" w:cs="Arial"/>
          <w:sz w:val="20"/>
          <w:szCs w:val="20"/>
        </w:rPr>
        <w:t xml:space="preserve">ze zdrojů Zlínského </w:t>
      </w:r>
      <w:r w:rsidRPr="002821F8">
        <w:rPr>
          <w:rFonts w:ascii="Arial" w:hAnsi="Arial" w:cs="Arial"/>
          <w:sz w:val="20"/>
          <w:szCs w:val="20"/>
        </w:rPr>
        <w:t>kraje a dalších zdrojů příjemc</w:t>
      </w:r>
      <w:r w:rsidR="00114220" w:rsidRPr="002821F8">
        <w:rPr>
          <w:rFonts w:ascii="Arial" w:hAnsi="Arial" w:cs="Arial"/>
          <w:sz w:val="20"/>
          <w:szCs w:val="20"/>
        </w:rPr>
        <w:t>e nesmí překročit 100</w:t>
      </w:r>
      <w:r w:rsidR="00BC3378" w:rsidRPr="002821F8">
        <w:rPr>
          <w:rFonts w:ascii="Arial" w:hAnsi="Arial" w:cs="Arial"/>
          <w:sz w:val="20"/>
          <w:szCs w:val="20"/>
        </w:rPr>
        <w:t xml:space="preserve"> </w:t>
      </w:r>
      <w:r w:rsidR="00114220" w:rsidRPr="002821F8">
        <w:rPr>
          <w:rFonts w:ascii="Arial" w:hAnsi="Arial" w:cs="Arial"/>
          <w:sz w:val="20"/>
          <w:szCs w:val="20"/>
        </w:rPr>
        <w:t>% celkových</w:t>
      </w:r>
      <w:r w:rsidRPr="002821F8">
        <w:rPr>
          <w:rFonts w:ascii="Arial" w:hAnsi="Arial" w:cs="Arial"/>
          <w:sz w:val="20"/>
          <w:szCs w:val="20"/>
        </w:rPr>
        <w:t xml:space="preserve"> způsobilých </w:t>
      </w:r>
      <w:r w:rsidR="00A36125" w:rsidRPr="002821F8">
        <w:rPr>
          <w:rFonts w:ascii="Arial" w:hAnsi="Arial" w:cs="Arial"/>
          <w:sz w:val="20"/>
          <w:szCs w:val="20"/>
        </w:rPr>
        <w:t>výdajů</w:t>
      </w:r>
      <w:r w:rsidRPr="002821F8">
        <w:rPr>
          <w:rFonts w:ascii="Arial" w:hAnsi="Arial" w:cs="Arial"/>
          <w:sz w:val="20"/>
          <w:szCs w:val="20"/>
        </w:rPr>
        <w:t xml:space="preserve"> projektu. Při překročení 100% celkových </w:t>
      </w:r>
      <w:r w:rsidR="00114220" w:rsidRPr="002821F8">
        <w:rPr>
          <w:rFonts w:ascii="Arial" w:hAnsi="Arial" w:cs="Arial"/>
          <w:sz w:val="20"/>
          <w:szCs w:val="20"/>
        </w:rPr>
        <w:t>z</w:t>
      </w:r>
      <w:r w:rsidRPr="002821F8">
        <w:rPr>
          <w:rFonts w:ascii="Arial" w:hAnsi="Arial" w:cs="Arial"/>
          <w:sz w:val="20"/>
          <w:szCs w:val="20"/>
        </w:rPr>
        <w:t xml:space="preserve">působilých </w:t>
      </w:r>
      <w:r w:rsidR="00A36125" w:rsidRPr="002821F8">
        <w:rPr>
          <w:rFonts w:ascii="Arial" w:hAnsi="Arial" w:cs="Arial"/>
          <w:sz w:val="20"/>
          <w:szCs w:val="20"/>
        </w:rPr>
        <w:t xml:space="preserve">výdajů </w:t>
      </w:r>
      <w:r w:rsidRPr="002821F8">
        <w:rPr>
          <w:rFonts w:ascii="Arial" w:hAnsi="Arial" w:cs="Arial"/>
          <w:sz w:val="20"/>
          <w:szCs w:val="20"/>
        </w:rPr>
        <w:t>projektu, dochází ke krácení poskytované</w:t>
      </w:r>
      <w:r w:rsidR="00F54E5B">
        <w:rPr>
          <w:rFonts w:ascii="Arial" w:hAnsi="Arial" w:cs="Arial"/>
          <w:sz w:val="20"/>
          <w:szCs w:val="20"/>
        </w:rPr>
        <w:t xml:space="preserve"> </w:t>
      </w:r>
      <w:r w:rsidR="00E0470D" w:rsidRPr="002821F8">
        <w:rPr>
          <w:rFonts w:ascii="Arial" w:hAnsi="Arial" w:cs="Arial"/>
          <w:sz w:val="20"/>
          <w:szCs w:val="20"/>
        </w:rPr>
        <w:t>dotace</w:t>
      </w:r>
      <w:r w:rsidRPr="002821F8">
        <w:rPr>
          <w:rFonts w:ascii="Arial" w:hAnsi="Arial" w:cs="Arial"/>
          <w:sz w:val="20"/>
          <w:szCs w:val="20"/>
        </w:rPr>
        <w:t>, a to o částku, která převyšuje 100</w:t>
      </w:r>
      <w:r w:rsidR="00BC3378" w:rsidRPr="002821F8">
        <w:rPr>
          <w:rFonts w:ascii="Arial" w:hAnsi="Arial" w:cs="Arial"/>
          <w:sz w:val="20"/>
          <w:szCs w:val="20"/>
        </w:rPr>
        <w:t xml:space="preserve"> </w:t>
      </w:r>
      <w:r w:rsidRPr="002821F8">
        <w:rPr>
          <w:rFonts w:ascii="Arial" w:hAnsi="Arial" w:cs="Arial"/>
          <w:sz w:val="20"/>
          <w:szCs w:val="20"/>
        </w:rPr>
        <w:t xml:space="preserve">% celkových způsobilých </w:t>
      </w:r>
      <w:r w:rsidR="00A36125" w:rsidRPr="002821F8">
        <w:rPr>
          <w:rFonts w:ascii="Arial" w:hAnsi="Arial" w:cs="Arial"/>
          <w:sz w:val="20"/>
          <w:szCs w:val="20"/>
        </w:rPr>
        <w:t xml:space="preserve">výdajů </w:t>
      </w:r>
      <w:r w:rsidRPr="002821F8">
        <w:rPr>
          <w:rFonts w:ascii="Arial" w:hAnsi="Arial" w:cs="Arial"/>
          <w:sz w:val="20"/>
          <w:szCs w:val="20"/>
        </w:rPr>
        <w:t>projektu.</w:t>
      </w:r>
    </w:p>
    <w:p w:rsidR="00492306" w:rsidRPr="002821F8" w:rsidRDefault="00492306" w:rsidP="002866A1">
      <w:pPr>
        <w:tabs>
          <w:tab w:val="left" w:pos="8130"/>
        </w:tabs>
        <w:spacing w:beforeLines="60" w:before="144" w:afterLines="60" w:after="144" w:line="240" w:lineRule="auto"/>
        <w:jc w:val="both"/>
        <w:rPr>
          <w:rFonts w:ascii="Arial" w:hAnsi="Arial" w:cs="Arial"/>
          <w:sz w:val="20"/>
          <w:szCs w:val="20"/>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C35932" w:rsidRPr="002821F8" w:rsidTr="000C4DBB">
        <w:trPr>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rsidR="00C35932" w:rsidRPr="002821F8" w:rsidRDefault="00C35932" w:rsidP="00D95B58">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 xml:space="preserve">KRITÉRIA PŘIJATELNOSTI ŽÁDOSTI O </w:t>
            </w:r>
            <w:r w:rsidRPr="00F54E5B">
              <w:rPr>
                <w:rFonts w:ascii="Arial" w:hAnsi="Arial" w:cs="Arial"/>
                <w:bCs/>
                <w:sz w:val="24"/>
                <w:szCs w:val="24"/>
                <w:u w:val="single"/>
              </w:rPr>
              <w:t xml:space="preserve">POSKYTNUTÍ </w:t>
            </w:r>
            <w:r w:rsidR="00D95B58" w:rsidRPr="00F54E5B">
              <w:rPr>
                <w:rFonts w:ascii="Arial" w:hAnsi="Arial" w:cs="Arial"/>
                <w:bCs/>
                <w:sz w:val="24"/>
                <w:szCs w:val="24"/>
                <w:u w:val="single"/>
              </w:rPr>
              <w:t xml:space="preserve">DOTACE </w:t>
            </w:r>
          </w:p>
        </w:tc>
      </w:tr>
    </w:tbl>
    <w:p w:rsidR="000901A5" w:rsidRPr="002821F8"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Okruh způsobilých žadatelů:</w:t>
      </w:r>
    </w:p>
    <w:p w:rsidR="000901A5" w:rsidRPr="002821F8" w:rsidRDefault="00A27484" w:rsidP="002866A1">
      <w:pPr>
        <w:pStyle w:val="Odstavecseseznamem"/>
        <w:tabs>
          <w:tab w:val="left" w:pos="851"/>
        </w:tabs>
        <w:spacing w:beforeLines="60" w:before="144" w:afterLines="60" w:after="144" w:line="240" w:lineRule="auto"/>
        <w:ind w:left="709"/>
        <w:jc w:val="both"/>
        <w:rPr>
          <w:rFonts w:ascii="Arial" w:hAnsi="Arial" w:cs="Arial"/>
          <w:b/>
          <w:smallCaps/>
        </w:rPr>
      </w:pPr>
      <w:r w:rsidRPr="002821F8">
        <w:rPr>
          <w:rFonts w:ascii="Arial" w:hAnsi="Arial" w:cs="Arial"/>
          <w:sz w:val="20"/>
        </w:rPr>
        <w:t xml:space="preserve">Žadatelem o </w:t>
      </w:r>
      <w:r w:rsidR="00E0470D" w:rsidRPr="00F54E5B">
        <w:rPr>
          <w:rFonts w:ascii="Arial" w:hAnsi="Arial" w:cs="Arial"/>
          <w:sz w:val="20"/>
        </w:rPr>
        <w:t xml:space="preserve">dotaci </w:t>
      </w:r>
      <w:r w:rsidRPr="002821F8">
        <w:rPr>
          <w:rFonts w:ascii="Arial" w:hAnsi="Arial" w:cs="Arial"/>
          <w:sz w:val="20"/>
        </w:rPr>
        <w:t>v</w:t>
      </w:r>
      <w:r w:rsidR="000901A5" w:rsidRPr="002821F8">
        <w:rPr>
          <w:rFonts w:ascii="Arial" w:hAnsi="Arial" w:cs="Arial"/>
          <w:sz w:val="20"/>
        </w:rPr>
        <w:t xml:space="preserve"> Programu jsou:</w:t>
      </w:r>
    </w:p>
    <w:p w:rsidR="008B6615" w:rsidRDefault="008B6615" w:rsidP="008B6615">
      <w:pPr>
        <w:pStyle w:val="Odstavecseseznamem"/>
        <w:numPr>
          <w:ilvl w:val="1"/>
          <w:numId w:val="2"/>
        </w:numPr>
        <w:spacing w:after="240" w:line="240" w:lineRule="auto"/>
        <w:rPr>
          <w:rFonts w:ascii="Arial" w:hAnsi="Arial" w:cs="Arial"/>
          <w:sz w:val="20"/>
          <w:szCs w:val="20"/>
        </w:rPr>
      </w:pPr>
      <w:r w:rsidRPr="00B23414">
        <w:rPr>
          <w:rFonts w:ascii="Arial" w:hAnsi="Arial" w:cs="Arial"/>
          <w:bCs/>
          <w:iCs/>
          <w:sz w:val="20"/>
          <w:szCs w:val="20"/>
        </w:rPr>
        <w:t>ob</w:t>
      </w:r>
      <w:r w:rsidRPr="00B23414">
        <w:rPr>
          <w:rFonts w:ascii="Arial" w:hAnsi="Arial" w:cs="Arial"/>
          <w:sz w:val="20"/>
          <w:szCs w:val="20"/>
        </w:rPr>
        <w:t>ce Zlínského kraje do 2 000 obyvatel</w:t>
      </w:r>
    </w:p>
    <w:p w:rsidR="006D032B" w:rsidRDefault="006D032B" w:rsidP="002866A1">
      <w:pPr>
        <w:pStyle w:val="Odstavecseseznamem"/>
        <w:tabs>
          <w:tab w:val="left" w:pos="851"/>
        </w:tabs>
        <w:spacing w:beforeLines="60" w:before="144" w:afterLines="60" w:after="144" w:line="240" w:lineRule="auto"/>
        <w:ind w:left="709"/>
        <w:jc w:val="both"/>
        <w:rPr>
          <w:rFonts w:ascii="Arial" w:hAnsi="Arial" w:cs="Arial"/>
          <w:sz w:val="20"/>
          <w:szCs w:val="20"/>
        </w:rPr>
      </w:pPr>
    </w:p>
    <w:p w:rsidR="006D032B" w:rsidRDefault="006D032B" w:rsidP="002866A1">
      <w:pPr>
        <w:pStyle w:val="Odstavecseseznamem"/>
        <w:tabs>
          <w:tab w:val="left" w:pos="851"/>
        </w:tabs>
        <w:spacing w:beforeLines="60" w:before="144" w:afterLines="60" w:after="144" w:line="240" w:lineRule="auto"/>
        <w:ind w:left="709"/>
        <w:jc w:val="both"/>
        <w:rPr>
          <w:rFonts w:ascii="Arial" w:hAnsi="Arial" w:cs="Arial"/>
          <w:sz w:val="20"/>
          <w:szCs w:val="20"/>
        </w:rPr>
      </w:pPr>
      <w:r>
        <w:rPr>
          <w:rFonts w:ascii="Arial" w:hAnsi="Arial" w:cs="Arial"/>
          <w:sz w:val="20"/>
          <w:szCs w:val="20"/>
        </w:rPr>
        <w:t>P</w:t>
      </w:r>
      <w:r w:rsidRPr="002821F8">
        <w:rPr>
          <w:rFonts w:ascii="Arial" w:hAnsi="Arial" w:cs="Arial"/>
          <w:sz w:val="20"/>
          <w:szCs w:val="20"/>
        </w:rPr>
        <w:t xml:space="preserve">očet obyvatel </w:t>
      </w:r>
      <w:r w:rsidRPr="003655C6">
        <w:rPr>
          <w:rFonts w:ascii="Arial" w:hAnsi="Arial" w:cs="Arial"/>
          <w:sz w:val="20"/>
          <w:szCs w:val="20"/>
        </w:rPr>
        <w:t>obce</w:t>
      </w:r>
      <w:r>
        <w:rPr>
          <w:rFonts w:ascii="Arial" w:hAnsi="Arial" w:cs="Arial"/>
          <w:sz w:val="20"/>
          <w:szCs w:val="20"/>
        </w:rPr>
        <w:t xml:space="preserve"> se</w:t>
      </w:r>
      <w:r w:rsidRPr="003655C6">
        <w:rPr>
          <w:rFonts w:ascii="Arial" w:hAnsi="Arial" w:cs="Arial"/>
          <w:sz w:val="20"/>
          <w:szCs w:val="20"/>
        </w:rPr>
        <w:t xml:space="preserve"> pro účely poskytnutí dotace</w:t>
      </w:r>
      <w:r w:rsidRPr="002821F8">
        <w:rPr>
          <w:rFonts w:ascii="Arial" w:hAnsi="Arial" w:cs="Arial"/>
          <w:sz w:val="20"/>
          <w:szCs w:val="20"/>
        </w:rPr>
        <w:t xml:space="preserve"> posuzuje dle Vyhlášky Ministerstva financí ČR o </w:t>
      </w:r>
      <w:r>
        <w:rPr>
          <w:rFonts w:ascii="Arial" w:hAnsi="Arial" w:cs="Arial"/>
          <w:sz w:val="20"/>
          <w:szCs w:val="20"/>
        </w:rPr>
        <w:t xml:space="preserve">procentním </w:t>
      </w:r>
      <w:r w:rsidRPr="002821F8">
        <w:rPr>
          <w:rFonts w:ascii="Arial" w:hAnsi="Arial" w:cs="Arial"/>
          <w:sz w:val="20"/>
          <w:szCs w:val="20"/>
        </w:rPr>
        <w:t xml:space="preserve">podílu jednotlivých obcí na částech celostátního hrubého výnosu daně z přidané hodnoty a daní z příjmů (dále jen „vyhláška“) účinnou k 1.1. příslušného kalendářního roku, ve kterém je Program vyhlášen. </w:t>
      </w:r>
    </w:p>
    <w:p w:rsidR="006D032B" w:rsidRDefault="006D032B" w:rsidP="002866A1">
      <w:pPr>
        <w:pStyle w:val="Odstavecseseznamem"/>
        <w:tabs>
          <w:tab w:val="left" w:pos="851"/>
        </w:tabs>
        <w:spacing w:beforeLines="60" w:before="144" w:afterLines="60" w:after="144" w:line="240" w:lineRule="auto"/>
        <w:ind w:left="709"/>
        <w:jc w:val="both"/>
        <w:rPr>
          <w:rFonts w:ascii="Arial" w:hAnsi="Arial" w:cs="Arial"/>
          <w:sz w:val="20"/>
          <w:szCs w:val="20"/>
        </w:rPr>
      </w:pPr>
    </w:p>
    <w:p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b/>
          <w:sz w:val="20"/>
          <w:szCs w:val="20"/>
        </w:rPr>
      </w:pPr>
      <w:r w:rsidRPr="002821F8">
        <w:rPr>
          <w:rFonts w:ascii="Arial" w:hAnsi="Arial" w:cs="Arial"/>
          <w:b/>
          <w:sz w:val="20"/>
          <w:szCs w:val="20"/>
        </w:rPr>
        <w:t xml:space="preserve">Podmínky způsobilosti žadatele: </w:t>
      </w:r>
    </w:p>
    <w:p w:rsidR="000901A5" w:rsidRPr="00F54E5B" w:rsidRDefault="000901A5" w:rsidP="002866A1">
      <w:pPr>
        <w:pStyle w:val="Odstavecseseznamem"/>
        <w:tabs>
          <w:tab w:val="left" w:pos="851"/>
        </w:tabs>
        <w:spacing w:beforeLines="60" w:before="144" w:afterLines="60" w:after="144" w:line="240" w:lineRule="auto"/>
        <w:ind w:left="709"/>
        <w:jc w:val="both"/>
        <w:rPr>
          <w:rFonts w:ascii="Arial" w:hAnsi="Arial" w:cs="Arial"/>
          <w:b/>
          <w:smallCaps/>
        </w:rPr>
      </w:pPr>
      <w:r w:rsidRPr="002821F8">
        <w:rPr>
          <w:rFonts w:ascii="Arial" w:hAnsi="Arial" w:cs="Arial"/>
          <w:sz w:val="20"/>
          <w:szCs w:val="20"/>
        </w:rPr>
        <w:t xml:space="preserve">Aby žadatelé mohli </w:t>
      </w:r>
      <w:r w:rsidRPr="00F54E5B">
        <w:rPr>
          <w:rFonts w:ascii="Arial" w:hAnsi="Arial" w:cs="Arial"/>
          <w:sz w:val="20"/>
          <w:szCs w:val="20"/>
        </w:rPr>
        <w:t xml:space="preserve">získat </w:t>
      </w:r>
      <w:r w:rsidR="00E0470D" w:rsidRPr="00F54E5B">
        <w:rPr>
          <w:rFonts w:ascii="Arial" w:hAnsi="Arial" w:cs="Arial"/>
          <w:sz w:val="20"/>
          <w:szCs w:val="20"/>
        </w:rPr>
        <w:t>dotaci</w:t>
      </w:r>
      <w:r w:rsidRPr="00F54E5B">
        <w:rPr>
          <w:rFonts w:ascii="Arial" w:hAnsi="Arial" w:cs="Arial"/>
          <w:sz w:val="20"/>
          <w:szCs w:val="20"/>
        </w:rPr>
        <w:t>, musí splňovat další podmínky, a to:</w:t>
      </w:r>
    </w:p>
    <w:p w:rsidR="000901A5" w:rsidRPr="00F54E5B"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F54E5B">
        <w:rPr>
          <w:rFonts w:ascii="Arial" w:hAnsi="Arial" w:cs="Arial"/>
          <w:sz w:val="20"/>
        </w:rPr>
        <w:t>být přímo odpovědní za realizaci projektu, nepůsobit jako prostředník</w:t>
      </w:r>
    </w:p>
    <w:p w:rsidR="000901A5" w:rsidRPr="002821F8"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F54E5B">
        <w:rPr>
          <w:rFonts w:ascii="Arial" w:hAnsi="Arial" w:cs="Arial"/>
          <w:sz w:val="20"/>
        </w:rPr>
        <w:t xml:space="preserve">mít stabilní a dostatečné </w:t>
      </w:r>
      <w:r w:rsidRPr="002821F8">
        <w:rPr>
          <w:rFonts w:ascii="Arial" w:hAnsi="Arial" w:cs="Arial"/>
          <w:sz w:val="20"/>
        </w:rPr>
        <w:t xml:space="preserve">zdroje financování </w:t>
      </w:r>
    </w:p>
    <w:p w:rsidR="007526C1" w:rsidRDefault="00B63FD8" w:rsidP="007526C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8B6615">
        <w:rPr>
          <w:rFonts w:ascii="Arial" w:hAnsi="Arial" w:cs="Arial"/>
          <w:sz w:val="20"/>
        </w:rPr>
        <w:t>nesmí mít vystaven inkasní příkaz ve vztahu k jakékoliv podpoře, kterou obdržel z veřejných prostředků, v návaznosti na rozhodnutí Evropské komise, jímž byla podpora prohlášena za protiprávní a neslučitelnou s vnitřním trhem</w:t>
      </w:r>
    </w:p>
    <w:p w:rsidR="008B6615" w:rsidRPr="007526C1" w:rsidRDefault="008B6615" w:rsidP="007526C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7526C1">
        <w:rPr>
          <w:rFonts w:ascii="Arial" w:hAnsi="Arial" w:cs="Arial"/>
          <w:sz w:val="20"/>
        </w:rPr>
        <w:t xml:space="preserve">v případě </w:t>
      </w:r>
      <w:r w:rsidR="00CD243D">
        <w:rPr>
          <w:rFonts w:ascii="Arial" w:hAnsi="Arial" w:cs="Arial"/>
          <w:sz w:val="20"/>
        </w:rPr>
        <w:t>D</w:t>
      </w:r>
      <w:r w:rsidRPr="007526C1">
        <w:rPr>
          <w:rFonts w:ascii="Arial" w:hAnsi="Arial" w:cs="Arial"/>
          <w:sz w:val="20"/>
        </w:rPr>
        <w:t xml:space="preserve">otačního titulu </w:t>
      </w:r>
      <w:r w:rsidR="00CD243D">
        <w:rPr>
          <w:rFonts w:ascii="Arial" w:hAnsi="Arial" w:cs="Arial"/>
          <w:sz w:val="20"/>
        </w:rPr>
        <w:t>2 -</w:t>
      </w:r>
      <w:r w:rsidRPr="007526C1">
        <w:rPr>
          <w:rFonts w:ascii="Arial" w:hAnsi="Arial" w:cs="Arial"/>
          <w:sz w:val="20"/>
        </w:rPr>
        <w:t xml:space="preserve"> projekty na zpracování územních plánů, mít schválené zadání územního plánu dle § 47, odst. 5 zákona č. 183/2006 Sb., o územním plánování</w:t>
      </w:r>
      <w:r w:rsidRPr="007526C1">
        <w:rPr>
          <w:rFonts w:ascii="Arial" w:hAnsi="Arial"/>
          <w:sz w:val="20"/>
        </w:rPr>
        <w:t xml:space="preserve"> a stavebním řádu (v případě návrhu územního plánu) nebo schválené zadání změny územního plánu dle § 55, odst. 1 zákona č.183/2006 Sb., o územním plánování a stavebním řádu, nebo schválená Zpráva o uplatňování územního plánu obsahující pokyny pro zpracování návrhu změny územního plánu dle § 55, odst. 2 zákona č.183/2006 Sb., o územním plánování a stavebním řádu (v případě změny územního plánu), </w:t>
      </w:r>
      <w:r w:rsidRPr="007526C1">
        <w:rPr>
          <w:rFonts w:ascii="Arial" w:hAnsi="Arial" w:cs="Arial"/>
          <w:sz w:val="20"/>
          <w:szCs w:val="20"/>
        </w:rPr>
        <w:t>nebo schválené usnesení zastupitelstva obce o schválení úpravy stávající územně plánovací dokumentace (v případě úpravy územního plánu, tzv. překlopení).</w:t>
      </w:r>
    </w:p>
    <w:p w:rsidR="007526C1" w:rsidRDefault="007526C1" w:rsidP="00B63FD8">
      <w:pPr>
        <w:pStyle w:val="Odstavecseseznamem"/>
        <w:tabs>
          <w:tab w:val="left" w:pos="851"/>
        </w:tabs>
        <w:spacing w:beforeLines="60" w:before="144" w:afterLines="60" w:after="144" w:line="240" w:lineRule="auto"/>
        <w:ind w:left="709"/>
        <w:jc w:val="both"/>
        <w:rPr>
          <w:rFonts w:ascii="Arial" w:hAnsi="Arial" w:cs="Arial"/>
          <w:sz w:val="20"/>
          <w:szCs w:val="20"/>
        </w:rPr>
      </w:pPr>
    </w:p>
    <w:p w:rsidR="00C85F1B" w:rsidRDefault="00C85F1B">
      <w:pPr>
        <w:rPr>
          <w:rFonts w:ascii="Arial" w:hAnsi="Arial" w:cs="Arial"/>
          <w:sz w:val="20"/>
        </w:rPr>
      </w:pPr>
      <w:r>
        <w:rPr>
          <w:rFonts w:ascii="Arial" w:hAnsi="Arial" w:cs="Arial"/>
          <w:sz w:val="20"/>
        </w:rPr>
        <w:br w:type="page"/>
      </w:r>
    </w:p>
    <w:p w:rsidR="00012F29" w:rsidRPr="002821F8" w:rsidRDefault="00012F29" w:rsidP="002866A1">
      <w:pPr>
        <w:pStyle w:val="Odstavecseseznamem"/>
        <w:spacing w:beforeLines="60" w:before="144" w:afterLines="60" w:after="144" w:line="240" w:lineRule="auto"/>
        <w:ind w:left="1512"/>
        <w:jc w:val="both"/>
        <w:rPr>
          <w:rFonts w:ascii="Arial" w:hAnsi="Arial" w:cs="Arial"/>
          <w:sz w:val="20"/>
        </w:rPr>
      </w:pPr>
    </w:p>
    <w:p w:rsidR="000901A5" w:rsidRPr="002821F8"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 xml:space="preserve">Způsobilost projektu: </w:t>
      </w:r>
    </w:p>
    <w:p w:rsidR="007526C1" w:rsidRPr="007526C1" w:rsidRDefault="000901A5" w:rsidP="007526C1">
      <w:pPr>
        <w:pStyle w:val="Odstavecseseznamem"/>
        <w:tabs>
          <w:tab w:val="left" w:pos="851"/>
        </w:tabs>
        <w:spacing w:before="120" w:after="120"/>
        <w:ind w:left="709"/>
        <w:jc w:val="both"/>
        <w:rPr>
          <w:rFonts w:ascii="Arial" w:hAnsi="Arial" w:cs="Arial"/>
          <w:i/>
          <w:color w:val="0070C0"/>
          <w:sz w:val="16"/>
          <w:szCs w:val="16"/>
        </w:rPr>
      </w:pPr>
      <w:r w:rsidRPr="002821F8">
        <w:rPr>
          <w:rFonts w:ascii="Arial" w:hAnsi="Arial" w:cs="Arial"/>
          <w:sz w:val="20"/>
          <w:szCs w:val="20"/>
        </w:rPr>
        <w:t xml:space="preserve">Projekty v rámci Programu musí být realizovány </w:t>
      </w:r>
      <w:r w:rsidR="007526C1" w:rsidRPr="007526C1">
        <w:rPr>
          <w:rFonts w:ascii="Arial" w:hAnsi="Arial" w:cs="Arial"/>
          <w:sz w:val="20"/>
        </w:rPr>
        <w:t xml:space="preserve">na obecním majetku a na pozemcích v majetku obce, v případě </w:t>
      </w:r>
      <w:r w:rsidR="00D150CF">
        <w:rPr>
          <w:rFonts w:ascii="Arial" w:hAnsi="Arial" w:cs="Arial"/>
          <w:sz w:val="20"/>
        </w:rPr>
        <w:t>opatření</w:t>
      </w:r>
      <w:r w:rsidR="007526C1" w:rsidRPr="007526C1">
        <w:rPr>
          <w:rFonts w:ascii="Arial" w:hAnsi="Arial" w:cs="Arial"/>
          <w:sz w:val="20"/>
        </w:rPr>
        <w:t xml:space="preserve"> 1.2 Rekonstrukce, modernizace a výstavba místních komunikací, také na pozemcích v majetku Zlínského kraje.</w:t>
      </w:r>
    </w:p>
    <w:p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p>
    <w:p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i/>
          <w:sz w:val="20"/>
          <w:szCs w:val="20"/>
        </w:rPr>
      </w:pPr>
      <w:r w:rsidRPr="002821F8">
        <w:rPr>
          <w:rFonts w:ascii="Arial" w:hAnsi="Arial" w:cs="Arial"/>
          <w:b/>
          <w:sz w:val="20"/>
          <w:szCs w:val="20"/>
        </w:rPr>
        <w:t>Velikost projektu:</w:t>
      </w:r>
      <w:r w:rsidRPr="002821F8">
        <w:rPr>
          <w:rFonts w:ascii="Arial" w:hAnsi="Arial" w:cs="Arial"/>
          <w:i/>
          <w:sz w:val="20"/>
          <w:szCs w:val="20"/>
        </w:rPr>
        <w:t xml:space="preserve"> </w:t>
      </w:r>
    </w:p>
    <w:p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sz w:val="20"/>
          <w:szCs w:val="20"/>
        </w:rPr>
      </w:pPr>
      <w:r w:rsidRPr="002821F8">
        <w:rPr>
          <w:rFonts w:ascii="Arial" w:hAnsi="Arial" w:cs="Arial"/>
          <w:sz w:val="20"/>
          <w:szCs w:val="20"/>
        </w:rPr>
        <w:t xml:space="preserve">Neexistuje žádné omezení týkající se celkových způsobilých </w:t>
      </w:r>
      <w:r w:rsidR="005B4723" w:rsidRPr="002821F8">
        <w:rPr>
          <w:rFonts w:ascii="Arial" w:hAnsi="Arial" w:cs="Arial"/>
          <w:sz w:val="20"/>
          <w:szCs w:val="20"/>
        </w:rPr>
        <w:t xml:space="preserve">výdajů </w:t>
      </w:r>
      <w:r w:rsidRPr="002821F8">
        <w:rPr>
          <w:rFonts w:ascii="Arial" w:hAnsi="Arial" w:cs="Arial"/>
          <w:sz w:val="20"/>
          <w:szCs w:val="20"/>
        </w:rPr>
        <w:t>projektu.</w:t>
      </w:r>
    </w:p>
    <w:p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sz w:val="20"/>
          <w:szCs w:val="20"/>
        </w:rPr>
      </w:pPr>
    </w:p>
    <w:p w:rsidR="00CD243D" w:rsidRDefault="000901A5" w:rsidP="00CD243D">
      <w:pPr>
        <w:pStyle w:val="Odstavecseseznamem"/>
        <w:tabs>
          <w:tab w:val="left" w:pos="851"/>
        </w:tabs>
        <w:spacing w:beforeLines="60" w:before="144" w:afterLines="60" w:after="144" w:line="240" w:lineRule="auto"/>
        <w:ind w:left="709"/>
        <w:jc w:val="both"/>
        <w:rPr>
          <w:rFonts w:ascii="Arial" w:hAnsi="Arial" w:cs="Arial"/>
          <w:b/>
          <w:sz w:val="20"/>
          <w:szCs w:val="20"/>
        </w:rPr>
      </w:pPr>
      <w:r w:rsidRPr="002821F8">
        <w:rPr>
          <w:rFonts w:ascii="Arial" w:hAnsi="Arial" w:cs="Arial"/>
          <w:b/>
          <w:sz w:val="20"/>
          <w:szCs w:val="20"/>
        </w:rPr>
        <w:t xml:space="preserve">Počet </w:t>
      </w:r>
      <w:r w:rsidR="00822AC6" w:rsidRPr="002821F8">
        <w:rPr>
          <w:rFonts w:ascii="Arial" w:hAnsi="Arial" w:cs="Arial"/>
          <w:b/>
          <w:sz w:val="20"/>
          <w:szCs w:val="20"/>
        </w:rPr>
        <w:t xml:space="preserve">Žádostí </w:t>
      </w:r>
      <w:r w:rsidR="00CD243D">
        <w:rPr>
          <w:rFonts w:ascii="Arial" w:hAnsi="Arial" w:cs="Arial"/>
          <w:b/>
          <w:sz w:val="20"/>
          <w:szCs w:val="20"/>
        </w:rPr>
        <w:t>na 1 žadatele:</w:t>
      </w:r>
    </w:p>
    <w:p w:rsidR="00CD243D" w:rsidRDefault="00C85F1B" w:rsidP="00CD243D">
      <w:pPr>
        <w:pStyle w:val="Odstavecseseznamem"/>
        <w:tabs>
          <w:tab w:val="left" w:pos="851"/>
        </w:tabs>
        <w:spacing w:beforeLines="60" w:before="144" w:afterLines="60" w:after="144" w:line="240" w:lineRule="auto"/>
        <w:ind w:left="709"/>
        <w:jc w:val="both"/>
        <w:rPr>
          <w:rFonts w:ascii="Arial" w:eastAsia="Times New Roman" w:hAnsi="Arial" w:cs="Arial"/>
          <w:bCs/>
          <w:iCs/>
          <w:sz w:val="20"/>
          <w:szCs w:val="20"/>
          <w:lang w:eastAsia="cs-CZ"/>
        </w:rPr>
      </w:pPr>
      <w:r w:rsidRPr="002821F8">
        <w:rPr>
          <w:rFonts w:ascii="Arial" w:hAnsi="Arial" w:cs="Arial"/>
          <w:sz w:val="20"/>
          <w:szCs w:val="20"/>
        </w:rPr>
        <w:t xml:space="preserve">Žadatel může </w:t>
      </w:r>
      <w:r>
        <w:rPr>
          <w:rFonts w:ascii="Arial" w:hAnsi="Arial" w:cs="Arial"/>
          <w:sz w:val="20"/>
          <w:szCs w:val="20"/>
        </w:rPr>
        <w:t xml:space="preserve">předložit maximálně </w:t>
      </w:r>
      <w:r w:rsidR="007526C1" w:rsidRPr="00CD243D">
        <w:rPr>
          <w:rFonts w:ascii="Arial" w:eastAsia="Times New Roman" w:hAnsi="Arial" w:cs="Arial"/>
          <w:bCs/>
          <w:iCs/>
          <w:sz w:val="20"/>
          <w:szCs w:val="20"/>
          <w:lang w:eastAsia="cs-CZ"/>
        </w:rPr>
        <w:t xml:space="preserve">1 </w:t>
      </w:r>
      <w:r>
        <w:rPr>
          <w:rFonts w:ascii="Arial" w:eastAsia="Times New Roman" w:hAnsi="Arial" w:cs="Arial"/>
          <w:bCs/>
          <w:iCs/>
          <w:sz w:val="20"/>
          <w:szCs w:val="20"/>
          <w:lang w:eastAsia="cs-CZ"/>
        </w:rPr>
        <w:t>ž</w:t>
      </w:r>
      <w:r w:rsidRPr="00CD243D">
        <w:rPr>
          <w:rFonts w:ascii="Arial" w:eastAsia="Times New Roman" w:hAnsi="Arial" w:cs="Arial"/>
          <w:bCs/>
          <w:iCs/>
          <w:sz w:val="20"/>
          <w:szCs w:val="20"/>
          <w:lang w:eastAsia="cs-CZ"/>
        </w:rPr>
        <w:t>ádost</w:t>
      </w:r>
      <w:r w:rsidRPr="00F87ABD">
        <w:rPr>
          <w:rFonts w:ascii="Arial" w:eastAsia="Times New Roman" w:hAnsi="Arial" w:cs="Arial"/>
          <w:b/>
          <w:bCs/>
          <w:iCs/>
          <w:sz w:val="20"/>
          <w:szCs w:val="20"/>
          <w:lang w:eastAsia="cs-CZ"/>
        </w:rPr>
        <w:t xml:space="preserve"> </w:t>
      </w:r>
      <w:r w:rsidR="007526C1" w:rsidRPr="00F87ABD">
        <w:rPr>
          <w:rFonts w:ascii="Arial" w:eastAsia="Times New Roman" w:hAnsi="Arial" w:cs="Arial"/>
          <w:bCs/>
          <w:iCs/>
          <w:sz w:val="20"/>
          <w:szCs w:val="20"/>
          <w:lang w:eastAsia="cs-CZ"/>
        </w:rPr>
        <w:t>na jedno podporované opatření</w:t>
      </w:r>
      <w:r w:rsidR="00A07918" w:rsidRPr="00F87ABD">
        <w:rPr>
          <w:rFonts w:ascii="Arial" w:eastAsia="Times New Roman" w:hAnsi="Arial" w:cs="Arial"/>
          <w:bCs/>
          <w:iCs/>
          <w:sz w:val="20"/>
          <w:szCs w:val="20"/>
          <w:lang w:eastAsia="cs-CZ"/>
        </w:rPr>
        <w:t xml:space="preserve"> </w:t>
      </w:r>
      <w:r w:rsidR="00822AC6" w:rsidRPr="00F87ABD">
        <w:rPr>
          <w:rFonts w:ascii="Arial" w:eastAsia="Times New Roman" w:hAnsi="Arial" w:cs="Arial"/>
          <w:bCs/>
          <w:iCs/>
          <w:sz w:val="20"/>
          <w:szCs w:val="20"/>
          <w:lang w:eastAsia="cs-CZ"/>
        </w:rPr>
        <w:t>v</w:t>
      </w:r>
      <w:r w:rsidR="00362F16" w:rsidRPr="00F87ABD">
        <w:rPr>
          <w:rFonts w:ascii="Arial" w:eastAsia="Times New Roman" w:hAnsi="Arial" w:cs="Arial"/>
          <w:bCs/>
          <w:iCs/>
          <w:sz w:val="20"/>
          <w:szCs w:val="20"/>
          <w:lang w:eastAsia="cs-CZ"/>
        </w:rPr>
        <w:t> Dotačním titulu</w:t>
      </w:r>
      <w:r>
        <w:rPr>
          <w:rFonts w:ascii="Arial" w:eastAsia="Times New Roman" w:hAnsi="Arial" w:cs="Arial"/>
          <w:bCs/>
          <w:iCs/>
          <w:sz w:val="20"/>
          <w:szCs w:val="20"/>
          <w:lang w:eastAsia="cs-CZ"/>
        </w:rPr>
        <w:t> </w:t>
      </w:r>
      <w:r w:rsidR="007526C1" w:rsidRPr="00F87ABD">
        <w:rPr>
          <w:rFonts w:ascii="Arial" w:eastAsia="Times New Roman" w:hAnsi="Arial" w:cs="Arial"/>
          <w:bCs/>
          <w:iCs/>
          <w:sz w:val="20"/>
          <w:szCs w:val="20"/>
          <w:lang w:eastAsia="cs-CZ"/>
        </w:rPr>
        <w:t>1</w:t>
      </w:r>
    </w:p>
    <w:p w:rsidR="007526C1" w:rsidRPr="00CD243D" w:rsidRDefault="00C85F1B" w:rsidP="00CD243D">
      <w:pPr>
        <w:pStyle w:val="Odstavecseseznamem"/>
        <w:tabs>
          <w:tab w:val="left" w:pos="851"/>
        </w:tabs>
        <w:spacing w:beforeLines="60" w:before="144" w:afterLines="60" w:after="144" w:line="240" w:lineRule="auto"/>
        <w:ind w:left="709"/>
        <w:jc w:val="both"/>
        <w:rPr>
          <w:rFonts w:ascii="Arial" w:hAnsi="Arial" w:cs="Arial"/>
          <w:b/>
          <w:sz w:val="20"/>
          <w:szCs w:val="20"/>
        </w:rPr>
      </w:pPr>
      <w:r w:rsidRPr="002821F8">
        <w:rPr>
          <w:rFonts w:ascii="Arial" w:hAnsi="Arial" w:cs="Arial"/>
          <w:sz w:val="20"/>
          <w:szCs w:val="20"/>
        </w:rPr>
        <w:t xml:space="preserve">Žadatel může </w:t>
      </w:r>
      <w:r>
        <w:rPr>
          <w:rFonts w:ascii="Arial" w:hAnsi="Arial" w:cs="Arial"/>
          <w:sz w:val="20"/>
          <w:szCs w:val="20"/>
        </w:rPr>
        <w:t xml:space="preserve">předložit maximálně </w:t>
      </w:r>
      <w:r w:rsidR="007526C1" w:rsidRPr="00CD243D">
        <w:rPr>
          <w:rFonts w:ascii="Arial" w:eastAsia="Times New Roman" w:hAnsi="Arial" w:cs="Arial"/>
          <w:bCs/>
          <w:iCs/>
          <w:sz w:val="20"/>
          <w:szCs w:val="20"/>
          <w:lang w:eastAsia="cs-CZ"/>
        </w:rPr>
        <w:t xml:space="preserve">1 </w:t>
      </w:r>
      <w:r>
        <w:rPr>
          <w:rFonts w:ascii="Arial" w:eastAsia="Times New Roman" w:hAnsi="Arial" w:cs="Arial"/>
          <w:bCs/>
          <w:iCs/>
          <w:sz w:val="20"/>
          <w:szCs w:val="20"/>
          <w:lang w:eastAsia="cs-CZ"/>
        </w:rPr>
        <w:t>ž</w:t>
      </w:r>
      <w:r w:rsidRPr="00CD243D">
        <w:rPr>
          <w:rFonts w:ascii="Arial" w:eastAsia="Times New Roman" w:hAnsi="Arial" w:cs="Arial"/>
          <w:bCs/>
          <w:iCs/>
          <w:sz w:val="20"/>
          <w:szCs w:val="20"/>
          <w:lang w:eastAsia="cs-CZ"/>
        </w:rPr>
        <w:t>ádost</w:t>
      </w:r>
      <w:r w:rsidRPr="007526C1">
        <w:rPr>
          <w:rFonts w:ascii="Arial" w:hAnsi="Arial" w:cs="Arial"/>
          <w:b/>
          <w:bCs/>
          <w:iCs/>
          <w:sz w:val="20"/>
          <w:szCs w:val="20"/>
        </w:rPr>
        <w:t xml:space="preserve"> </w:t>
      </w:r>
      <w:r w:rsidR="007526C1" w:rsidRPr="007526C1">
        <w:rPr>
          <w:rFonts w:ascii="Arial" w:hAnsi="Arial" w:cs="Arial"/>
          <w:bCs/>
          <w:iCs/>
          <w:sz w:val="20"/>
          <w:szCs w:val="20"/>
        </w:rPr>
        <w:t>na jedno podporované opatření</w:t>
      </w:r>
      <w:r w:rsidR="007526C1" w:rsidRPr="007526C1">
        <w:rPr>
          <w:rFonts w:ascii="Arial" w:hAnsi="Arial" w:cs="Arial"/>
          <w:sz w:val="20"/>
          <w:szCs w:val="20"/>
        </w:rPr>
        <w:t xml:space="preserve"> v Dotačním titulu</w:t>
      </w:r>
      <w:r>
        <w:rPr>
          <w:rFonts w:ascii="Arial" w:hAnsi="Arial" w:cs="Arial"/>
          <w:sz w:val="20"/>
          <w:szCs w:val="20"/>
        </w:rPr>
        <w:t> </w:t>
      </w:r>
      <w:r w:rsidR="00CD243D">
        <w:rPr>
          <w:rFonts w:ascii="Arial" w:hAnsi="Arial" w:cs="Arial"/>
          <w:sz w:val="20"/>
          <w:szCs w:val="20"/>
        </w:rPr>
        <w:t>2</w:t>
      </w:r>
    </w:p>
    <w:p w:rsidR="007526C1" w:rsidRPr="002821F8" w:rsidRDefault="007526C1" w:rsidP="00A07918">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p>
    <w:p w:rsidR="00A07918" w:rsidRPr="002821F8" w:rsidRDefault="00A07918" w:rsidP="002866A1">
      <w:pPr>
        <w:pStyle w:val="Odstavecseseznamem"/>
        <w:tabs>
          <w:tab w:val="left" w:pos="851"/>
        </w:tabs>
        <w:spacing w:beforeLines="60" w:before="144" w:afterLines="60" w:after="144" w:line="240" w:lineRule="auto"/>
        <w:ind w:left="709"/>
        <w:jc w:val="both"/>
        <w:rPr>
          <w:rFonts w:ascii="Arial" w:hAnsi="Arial" w:cs="Arial"/>
          <w:b/>
          <w:sz w:val="20"/>
          <w:szCs w:val="20"/>
        </w:rPr>
      </w:pPr>
    </w:p>
    <w:p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b/>
          <w:sz w:val="20"/>
          <w:szCs w:val="20"/>
        </w:rPr>
      </w:pPr>
      <w:r w:rsidRPr="002821F8">
        <w:rPr>
          <w:rFonts w:ascii="Arial" w:hAnsi="Arial" w:cs="Arial"/>
          <w:b/>
          <w:sz w:val="20"/>
          <w:szCs w:val="20"/>
        </w:rPr>
        <w:t>Územní vymezení projektu:</w:t>
      </w:r>
    </w:p>
    <w:p w:rsidR="00F87ABD" w:rsidRPr="00F87ABD" w:rsidRDefault="00E0470D" w:rsidP="00F87ABD">
      <w:pPr>
        <w:pStyle w:val="Odstavecseseznamem"/>
        <w:tabs>
          <w:tab w:val="left" w:pos="851"/>
        </w:tabs>
        <w:spacing w:beforeLines="60" w:before="144" w:afterLines="60" w:after="144" w:line="240" w:lineRule="auto"/>
        <w:ind w:left="709"/>
        <w:jc w:val="both"/>
        <w:rPr>
          <w:rFonts w:ascii="Arial" w:hAnsi="Arial" w:cs="Arial"/>
          <w:sz w:val="20"/>
          <w:szCs w:val="20"/>
        </w:rPr>
      </w:pPr>
      <w:r w:rsidRPr="002821F8">
        <w:rPr>
          <w:rFonts w:ascii="Arial" w:hAnsi="Arial" w:cs="Arial"/>
          <w:sz w:val="20"/>
          <w:szCs w:val="20"/>
        </w:rPr>
        <w:t>P</w:t>
      </w:r>
      <w:r w:rsidR="000901A5" w:rsidRPr="002821F8">
        <w:rPr>
          <w:rFonts w:ascii="Arial" w:hAnsi="Arial" w:cs="Arial"/>
          <w:sz w:val="20"/>
          <w:szCs w:val="20"/>
        </w:rPr>
        <w:t xml:space="preserve">rojekt musí být realizován </w:t>
      </w:r>
      <w:r w:rsidR="00F87ABD" w:rsidRPr="00F87ABD">
        <w:rPr>
          <w:rFonts w:ascii="Arial" w:hAnsi="Arial" w:cs="Arial"/>
          <w:sz w:val="20"/>
          <w:szCs w:val="20"/>
        </w:rPr>
        <w:t>na území Zlínského kraje.</w:t>
      </w:r>
    </w:p>
    <w:p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p>
    <w:p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p>
    <w:p w:rsidR="000901A5" w:rsidRPr="002821F8" w:rsidRDefault="006F4690" w:rsidP="002866A1">
      <w:pPr>
        <w:pStyle w:val="Odstavecseseznamem"/>
        <w:tabs>
          <w:tab w:val="left" w:pos="851"/>
        </w:tabs>
        <w:spacing w:beforeLines="60" w:before="144" w:afterLines="60" w:after="144" w:line="240" w:lineRule="auto"/>
        <w:ind w:left="709"/>
        <w:jc w:val="both"/>
        <w:rPr>
          <w:rFonts w:ascii="Arial" w:hAnsi="Arial" w:cs="Arial"/>
          <w:b/>
          <w:sz w:val="20"/>
          <w:szCs w:val="20"/>
        </w:rPr>
      </w:pPr>
      <w:r w:rsidRPr="002821F8">
        <w:rPr>
          <w:rFonts w:ascii="Arial" w:hAnsi="Arial" w:cs="Arial"/>
          <w:b/>
          <w:sz w:val="20"/>
          <w:szCs w:val="20"/>
        </w:rPr>
        <w:t xml:space="preserve">Doba realizace </w:t>
      </w:r>
      <w:r w:rsidR="000901A5" w:rsidRPr="002821F8">
        <w:rPr>
          <w:rFonts w:ascii="Arial" w:hAnsi="Arial" w:cs="Arial"/>
          <w:b/>
          <w:sz w:val="20"/>
          <w:szCs w:val="20"/>
        </w:rPr>
        <w:t>projektu:</w:t>
      </w:r>
    </w:p>
    <w:p w:rsidR="000901A5" w:rsidRPr="002821F8" w:rsidRDefault="00822AC6" w:rsidP="002866A1">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r w:rsidRPr="002821F8">
        <w:rPr>
          <w:rFonts w:ascii="Arial" w:hAnsi="Arial" w:cs="Arial"/>
          <w:sz w:val="20"/>
          <w:szCs w:val="20"/>
        </w:rPr>
        <w:t>Realizace</w:t>
      </w:r>
      <w:r w:rsidR="000901A5" w:rsidRPr="002821F8">
        <w:rPr>
          <w:rFonts w:ascii="Arial" w:hAnsi="Arial" w:cs="Arial"/>
          <w:sz w:val="20"/>
          <w:szCs w:val="20"/>
        </w:rPr>
        <w:t xml:space="preserve"> projektu </w:t>
      </w:r>
      <w:r w:rsidRPr="002821F8">
        <w:rPr>
          <w:rFonts w:ascii="Arial" w:hAnsi="Arial" w:cs="Arial"/>
          <w:sz w:val="20"/>
          <w:szCs w:val="20"/>
        </w:rPr>
        <w:t>může být zahájena</w:t>
      </w:r>
      <w:r w:rsidR="00CA3C41">
        <w:rPr>
          <w:rFonts w:ascii="Arial" w:hAnsi="Arial" w:cs="Arial"/>
          <w:sz w:val="20"/>
          <w:szCs w:val="20"/>
        </w:rPr>
        <w:t xml:space="preserve"> nejdříve dne</w:t>
      </w:r>
      <w:r w:rsidR="000901A5" w:rsidRPr="002821F8">
        <w:rPr>
          <w:rFonts w:ascii="Arial" w:hAnsi="Arial" w:cs="Arial"/>
          <w:sz w:val="20"/>
          <w:szCs w:val="20"/>
        </w:rPr>
        <w:t xml:space="preserve"> </w:t>
      </w:r>
      <w:r w:rsidR="00F87ABD" w:rsidRPr="00F87ABD">
        <w:rPr>
          <w:rFonts w:ascii="Arial" w:eastAsia="Times New Roman" w:hAnsi="Arial" w:cs="Arial"/>
          <w:b/>
          <w:sz w:val="20"/>
          <w:szCs w:val="20"/>
          <w:lang w:eastAsia="cs-CZ"/>
        </w:rPr>
        <w:t>1. 1. 201</w:t>
      </w:r>
      <w:r w:rsidR="009B2707">
        <w:rPr>
          <w:rFonts w:ascii="Arial" w:eastAsia="Times New Roman" w:hAnsi="Arial" w:cs="Arial"/>
          <w:b/>
          <w:sz w:val="20"/>
          <w:szCs w:val="20"/>
          <w:lang w:eastAsia="cs-CZ"/>
        </w:rPr>
        <w:t>8</w:t>
      </w:r>
      <w:r w:rsidR="00F87ABD" w:rsidRPr="00F87ABD">
        <w:rPr>
          <w:rFonts w:ascii="Arial" w:eastAsia="Times New Roman" w:hAnsi="Arial" w:cs="Arial"/>
          <w:sz w:val="20"/>
          <w:szCs w:val="20"/>
          <w:lang w:eastAsia="cs-CZ"/>
        </w:rPr>
        <w:t>.</w:t>
      </w:r>
    </w:p>
    <w:p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r w:rsidRPr="002821F8">
        <w:rPr>
          <w:rFonts w:ascii="Arial" w:hAnsi="Arial" w:cs="Arial"/>
          <w:sz w:val="20"/>
          <w:szCs w:val="20"/>
        </w:rPr>
        <w:t>Nejzazší datum pro ukončení realizace projektu je stanoveno</w:t>
      </w:r>
      <w:r w:rsidR="00CD243D">
        <w:rPr>
          <w:rFonts w:ascii="Arial" w:hAnsi="Arial" w:cs="Arial"/>
          <w:sz w:val="20"/>
          <w:szCs w:val="20"/>
        </w:rPr>
        <w:t>:</w:t>
      </w:r>
      <w:r w:rsidRPr="002821F8">
        <w:rPr>
          <w:rFonts w:ascii="Arial" w:hAnsi="Arial" w:cs="Arial"/>
          <w:sz w:val="20"/>
          <w:szCs w:val="20"/>
        </w:rPr>
        <w:t xml:space="preserve"> </w:t>
      </w:r>
    </w:p>
    <w:p w:rsidR="000901A5" w:rsidRPr="002821F8"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i/>
          <w:color w:val="0070C0"/>
          <w:sz w:val="16"/>
          <w:szCs w:val="16"/>
        </w:rPr>
      </w:pPr>
      <w:r w:rsidRPr="002821F8">
        <w:rPr>
          <w:rFonts w:ascii="Arial" w:hAnsi="Arial" w:cs="Arial"/>
          <w:sz w:val="20"/>
        </w:rPr>
        <w:t xml:space="preserve">pro </w:t>
      </w:r>
      <w:r w:rsidR="000D1EED" w:rsidRPr="002821F8">
        <w:rPr>
          <w:rFonts w:ascii="Arial" w:hAnsi="Arial" w:cs="Arial"/>
          <w:sz w:val="20"/>
        </w:rPr>
        <w:t>D</w:t>
      </w:r>
      <w:r w:rsidRPr="002821F8">
        <w:rPr>
          <w:rFonts w:ascii="Arial" w:hAnsi="Arial" w:cs="Arial"/>
          <w:sz w:val="20"/>
        </w:rPr>
        <w:t>otační titul 1</w:t>
      </w:r>
      <w:r w:rsidRPr="002821F8">
        <w:rPr>
          <w:rFonts w:ascii="Arial" w:hAnsi="Arial" w:cs="Arial"/>
          <w:sz w:val="20"/>
          <w:szCs w:val="20"/>
        </w:rPr>
        <w:t xml:space="preserve">: do </w:t>
      </w:r>
      <w:r w:rsidR="00F87ABD" w:rsidRPr="00F87ABD">
        <w:rPr>
          <w:rFonts w:ascii="Arial" w:eastAsia="Times New Roman" w:hAnsi="Arial" w:cs="Times New Roman"/>
          <w:b/>
          <w:sz w:val="20"/>
          <w:szCs w:val="24"/>
          <w:lang w:eastAsia="cs-CZ"/>
        </w:rPr>
        <w:t>30. 11. 201</w:t>
      </w:r>
      <w:r w:rsidR="009B2707">
        <w:rPr>
          <w:rFonts w:ascii="Arial" w:eastAsia="Times New Roman" w:hAnsi="Arial" w:cs="Times New Roman"/>
          <w:b/>
          <w:sz w:val="20"/>
          <w:szCs w:val="24"/>
          <w:lang w:eastAsia="cs-CZ"/>
        </w:rPr>
        <w:t>8</w:t>
      </w:r>
    </w:p>
    <w:p w:rsidR="00DB61D9" w:rsidRPr="00DB61D9" w:rsidRDefault="000901A5" w:rsidP="00DB61D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2821F8">
        <w:rPr>
          <w:rFonts w:ascii="Arial" w:hAnsi="Arial" w:cs="Arial"/>
          <w:sz w:val="20"/>
        </w:rPr>
        <w:t xml:space="preserve">pro </w:t>
      </w:r>
      <w:r w:rsidR="000D1EED" w:rsidRPr="002821F8">
        <w:rPr>
          <w:rFonts w:ascii="Arial" w:hAnsi="Arial" w:cs="Arial"/>
          <w:sz w:val="20"/>
        </w:rPr>
        <w:t>D</w:t>
      </w:r>
      <w:r w:rsidRPr="002821F8">
        <w:rPr>
          <w:rFonts w:ascii="Arial" w:hAnsi="Arial" w:cs="Arial"/>
          <w:sz w:val="20"/>
        </w:rPr>
        <w:t xml:space="preserve">otační titul 2: do </w:t>
      </w:r>
      <w:r w:rsidR="009B2707">
        <w:rPr>
          <w:rFonts w:ascii="Arial" w:eastAsia="Times New Roman" w:hAnsi="Arial" w:cs="Times New Roman"/>
          <w:b/>
          <w:sz w:val="20"/>
          <w:szCs w:val="24"/>
          <w:lang w:eastAsia="cs-CZ"/>
        </w:rPr>
        <w:t>29</w:t>
      </w:r>
      <w:r w:rsidR="00F87ABD" w:rsidRPr="00F87ABD">
        <w:rPr>
          <w:rFonts w:ascii="Arial" w:eastAsia="Times New Roman" w:hAnsi="Arial" w:cs="Times New Roman"/>
          <w:b/>
          <w:sz w:val="20"/>
          <w:szCs w:val="24"/>
          <w:lang w:eastAsia="cs-CZ"/>
        </w:rPr>
        <w:t>. 11. 201</w:t>
      </w:r>
      <w:r w:rsidR="009B2707">
        <w:rPr>
          <w:rFonts w:ascii="Arial" w:eastAsia="Times New Roman" w:hAnsi="Arial" w:cs="Times New Roman"/>
          <w:b/>
          <w:sz w:val="20"/>
          <w:szCs w:val="24"/>
          <w:lang w:eastAsia="cs-CZ"/>
        </w:rPr>
        <w:t>9</w:t>
      </w:r>
    </w:p>
    <w:p w:rsidR="002F66A2" w:rsidRDefault="000901A5" w:rsidP="00C35EA2">
      <w:pPr>
        <w:tabs>
          <w:tab w:val="left" w:pos="8130"/>
        </w:tabs>
        <w:spacing w:beforeLines="60" w:before="144" w:afterLines="60" w:after="144" w:line="240" w:lineRule="auto"/>
        <w:ind w:left="709"/>
        <w:jc w:val="both"/>
        <w:rPr>
          <w:rFonts w:ascii="Arial" w:hAnsi="Arial" w:cs="Arial"/>
          <w:sz w:val="20"/>
          <w:szCs w:val="20"/>
        </w:rPr>
      </w:pPr>
      <w:r w:rsidRPr="002821F8">
        <w:rPr>
          <w:rFonts w:ascii="Arial" w:hAnsi="Arial" w:cs="Arial"/>
          <w:sz w:val="20"/>
          <w:szCs w:val="20"/>
        </w:rPr>
        <w:t xml:space="preserve">Po ukončení realizace projektu příjemce předkládá </w:t>
      </w:r>
      <w:r w:rsidRPr="00F54E5B">
        <w:rPr>
          <w:rFonts w:ascii="Arial" w:hAnsi="Arial" w:cs="Arial"/>
          <w:sz w:val="20"/>
          <w:szCs w:val="20"/>
        </w:rPr>
        <w:t xml:space="preserve">poskytovateli </w:t>
      </w:r>
      <w:r w:rsidR="007F6C22" w:rsidRPr="00F54E5B">
        <w:rPr>
          <w:rFonts w:ascii="Arial" w:hAnsi="Arial" w:cs="Arial"/>
          <w:sz w:val="20"/>
          <w:szCs w:val="20"/>
        </w:rPr>
        <w:t xml:space="preserve">dotace </w:t>
      </w:r>
      <w:r w:rsidR="004819E7" w:rsidRPr="00F54E5B">
        <w:rPr>
          <w:rFonts w:ascii="Arial" w:hAnsi="Arial" w:cs="Arial"/>
          <w:sz w:val="20"/>
          <w:szCs w:val="20"/>
        </w:rPr>
        <w:t>(dále jen „</w:t>
      </w:r>
      <w:r w:rsidR="009A51F4" w:rsidRPr="00F54E5B">
        <w:rPr>
          <w:rFonts w:ascii="Arial" w:hAnsi="Arial" w:cs="Arial"/>
          <w:sz w:val="20"/>
          <w:szCs w:val="20"/>
        </w:rPr>
        <w:t>p</w:t>
      </w:r>
      <w:r w:rsidR="004819E7" w:rsidRPr="00F54E5B">
        <w:rPr>
          <w:rFonts w:ascii="Arial" w:hAnsi="Arial" w:cs="Arial"/>
          <w:sz w:val="20"/>
          <w:szCs w:val="20"/>
        </w:rPr>
        <w:t xml:space="preserve">oskytovatel“) </w:t>
      </w:r>
      <w:r w:rsidR="00C35EA2">
        <w:rPr>
          <w:rFonts w:ascii="Arial" w:hAnsi="Arial" w:cs="Arial"/>
          <w:sz w:val="20"/>
          <w:szCs w:val="20"/>
        </w:rPr>
        <w:t>Závěrečnou zprávu s vyúčtováním dotace.</w:t>
      </w:r>
    </w:p>
    <w:p w:rsidR="00F87ABD" w:rsidRPr="00F87ABD" w:rsidRDefault="00F87ABD" w:rsidP="00F87ABD">
      <w:pPr>
        <w:widowControl w:val="0"/>
        <w:autoSpaceDE w:val="0"/>
        <w:autoSpaceDN w:val="0"/>
        <w:spacing w:after="0" w:line="240" w:lineRule="auto"/>
        <w:ind w:left="708"/>
        <w:jc w:val="both"/>
        <w:rPr>
          <w:rFonts w:ascii="Arial" w:eastAsia="Times New Roman" w:hAnsi="Arial" w:cs="Arial"/>
          <w:sz w:val="20"/>
          <w:szCs w:val="20"/>
          <w:lang w:eastAsia="cs-CZ"/>
        </w:rPr>
      </w:pPr>
      <w:r w:rsidRPr="00F87ABD">
        <w:rPr>
          <w:rFonts w:ascii="Arial" w:eastAsia="Times New Roman" w:hAnsi="Arial" w:cs="Arial"/>
          <w:sz w:val="20"/>
          <w:szCs w:val="20"/>
          <w:lang w:eastAsia="cs-CZ"/>
        </w:rPr>
        <w:t xml:space="preserve">Datum </w:t>
      </w:r>
      <w:r w:rsidRPr="00F87ABD">
        <w:rPr>
          <w:rFonts w:ascii="Arial" w:eastAsia="Times New Roman" w:hAnsi="Arial" w:cs="Arial"/>
          <w:sz w:val="20"/>
          <w:szCs w:val="20"/>
          <w:u w:val="single"/>
          <w:lang w:eastAsia="cs-CZ"/>
        </w:rPr>
        <w:t>zahájení</w:t>
      </w:r>
      <w:r w:rsidRPr="00F87ABD">
        <w:rPr>
          <w:rFonts w:ascii="Arial" w:eastAsia="Times New Roman" w:hAnsi="Arial" w:cs="Arial"/>
          <w:sz w:val="20"/>
          <w:szCs w:val="20"/>
          <w:lang w:eastAsia="cs-CZ"/>
        </w:rPr>
        <w:t xml:space="preserve"> projektu</w:t>
      </w:r>
      <w:r w:rsidR="00CD243D">
        <w:rPr>
          <w:rFonts w:ascii="Arial" w:eastAsia="Times New Roman" w:hAnsi="Arial" w:cs="Arial"/>
          <w:sz w:val="20"/>
          <w:szCs w:val="20"/>
          <w:lang w:eastAsia="cs-CZ"/>
        </w:rPr>
        <w:t xml:space="preserve"> </w:t>
      </w:r>
      <w:r w:rsidR="00CD243D" w:rsidRPr="00F87ABD">
        <w:rPr>
          <w:rFonts w:ascii="Arial" w:eastAsia="Times New Roman" w:hAnsi="Arial" w:cs="Arial"/>
          <w:bCs/>
          <w:iCs/>
          <w:sz w:val="20"/>
          <w:szCs w:val="20"/>
          <w:lang w:eastAsia="cs-CZ"/>
        </w:rPr>
        <w:t>v  Dotačním titulu 1</w:t>
      </w:r>
      <w:r w:rsidR="00CD243D">
        <w:rPr>
          <w:rFonts w:ascii="Arial" w:eastAsia="Times New Roman" w:hAnsi="Arial" w:cs="Arial"/>
          <w:bCs/>
          <w:iCs/>
          <w:sz w:val="20"/>
          <w:szCs w:val="20"/>
          <w:lang w:eastAsia="cs-CZ"/>
        </w:rPr>
        <w:t xml:space="preserve"> </w:t>
      </w:r>
      <w:r w:rsidRPr="00F87ABD">
        <w:rPr>
          <w:rFonts w:ascii="Arial" w:eastAsia="Times New Roman" w:hAnsi="Arial" w:cs="Arial"/>
          <w:sz w:val="20"/>
          <w:szCs w:val="20"/>
          <w:lang w:eastAsia="cs-CZ"/>
        </w:rPr>
        <w:t>= datum zápisu o předání staveniště či obdobný záznam.</w:t>
      </w:r>
    </w:p>
    <w:p w:rsidR="00F87ABD" w:rsidRPr="00F87ABD" w:rsidRDefault="00F87ABD" w:rsidP="00F87ABD">
      <w:pPr>
        <w:widowControl w:val="0"/>
        <w:autoSpaceDE w:val="0"/>
        <w:autoSpaceDN w:val="0"/>
        <w:spacing w:after="0" w:line="240" w:lineRule="auto"/>
        <w:ind w:left="708"/>
        <w:jc w:val="both"/>
        <w:rPr>
          <w:rFonts w:ascii="Arial" w:eastAsia="Times New Roman" w:hAnsi="Arial" w:cs="Arial"/>
          <w:sz w:val="20"/>
          <w:szCs w:val="20"/>
          <w:lang w:eastAsia="cs-CZ"/>
        </w:rPr>
      </w:pPr>
      <w:r w:rsidRPr="00F87ABD">
        <w:rPr>
          <w:rFonts w:ascii="Arial" w:eastAsia="Times New Roman" w:hAnsi="Arial" w:cs="Arial"/>
          <w:sz w:val="20"/>
          <w:szCs w:val="20"/>
          <w:lang w:eastAsia="cs-CZ"/>
        </w:rPr>
        <w:t xml:space="preserve">Datum </w:t>
      </w:r>
      <w:r w:rsidRPr="00F87ABD">
        <w:rPr>
          <w:rFonts w:ascii="Arial" w:eastAsia="Times New Roman" w:hAnsi="Arial" w:cs="Arial"/>
          <w:sz w:val="20"/>
          <w:szCs w:val="20"/>
          <w:u w:val="single"/>
          <w:lang w:eastAsia="cs-CZ"/>
        </w:rPr>
        <w:t>ukončení</w:t>
      </w:r>
      <w:r w:rsidRPr="00F87ABD">
        <w:rPr>
          <w:rFonts w:ascii="Arial" w:eastAsia="Times New Roman" w:hAnsi="Arial" w:cs="Arial"/>
          <w:sz w:val="20"/>
          <w:szCs w:val="20"/>
          <w:lang w:eastAsia="cs-CZ"/>
        </w:rPr>
        <w:t xml:space="preserve"> projektu</w:t>
      </w:r>
      <w:r w:rsidR="00CD243D">
        <w:rPr>
          <w:rFonts w:ascii="Arial" w:eastAsia="Times New Roman" w:hAnsi="Arial" w:cs="Arial"/>
          <w:sz w:val="20"/>
          <w:szCs w:val="20"/>
          <w:lang w:eastAsia="cs-CZ"/>
        </w:rPr>
        <w:t xml:space="preserve"> </w:t>
      </w:r>
      <w:r w:rsidR="00CD243D" w:rsidRPr="00F87ABD">
        <w:rPr>
          <w:rFonts w:ascii="Arial" w:eastAsia="Times New Roman" w:hAnsi="Arial" w:cs="Arial"/>
          <w:bCs/>
          <w:iCs/>
          <w:sz w:val="20"/>
          <w:szCs w:val="20"/>
          <w:lang w:eastAsia="cs-CZ"/>
        </w:rPr>
        <w:t>v  Dotačním titulu 1</w:t>
      </w:r>
      <w:r w:rsidRPr="00F87ABD">
        <w:rPr>
          <w:rFonts w:ascii="Arial" w:eastAsia="Times New Roman" w:hAnsi="Arial" w:cs="Arial"/>
          <w:sz w:val="20"/>
          <w:szCs w:val="20"/>
          <w:lang w:eastAsia="cs-CZ"/>
        </w:rPr>
        <w:t xml:space="preserve"> = datum zápisu o předání a převzetí díla či obdobný záznam.</w:t>
      </w:r>
    </w:p>
    <w:p w:rsidR="00DB61D9" w:rsidRPr="002821F8" w:rsidRDefault="00DB61D9" w:rsidP="002866A1">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p>
    <w:p w:rsidR="000901A5" w:rsidRPr="002821F8"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Způsobilost výdajů projektu:</w:t>
      </w:r>
    </w:p>
    <w:p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Pro podporovaný projekt mohou být brány v úvahu pou</w:t>
      </w:r>
      <w:r w:rsidR="009C6E6F" w:rsidRPr="002821F8">
        <w:rPr>
          <w:rFonts w:ascii="Arial" w:hAnsi="Arial" w:cs="Arial"/>
          <w:sz w:val="20"/>
        </w:rPr>
        <w:t>ze způsobilé výdaje uvedené ve S</w:t>
      </w:r>
      <w:r w:rsidRPr="002821F8">
        <w:rPr>
          <w:rFonts w:ascii="Arial" w:hAnsi="Arial" w:cs="Arial"/>
          <w:sz w:val="20"/>
        </w:rPr>
        <w:t>mlouvě</w:t>
      </w:r>
      <w:r w:rsidR="008B4C25" w:rsidRPr="002821F8">
        <w:rPr>
          <w:rFonts w:ascii="Arial" w:hAnsi="Arial" w:cs="Arial"/>
          <w:sz w:val="20"/>
        </w:rPr>
        <w:t>, které přímo souvisí s realizací projektu</w:t>
      </w:r>
      <w:r w:rsidRPr="002821F8">
        <w:rPr>
          <w:rFonts w:ascii="Arial" w:hAnsi="Arial" w:cs="Arial"/>
          <w:sz w:val="20"/>
        </w:rPr>
        <w:t xml:space="preserve">. Rozpočet uvedený ve formuláři Žádosti musí obsahovat odhad těchto výdajů. </w:t>
      </w:r>
    </w:p>
    <w:p w:rsidR="008B4C25" w:rsidRPr="002821F8" w:rsidRDefault="008B4C25" w:rsidP="002866A1">
      <w:pPr>
        <w:pStyle w:val="Odstavecseseznamem"/>
        <w:tabs>
          <w:tab w:val="left" w:pos="851"/>
        </w:tabs>
        <w:spacing w:beforeLines="60" w:before="144" w:afterLines="60" w:after="144" w:line="240" w:lineRule="auto"/>
        <w:ind w:left="709"/>
        <w:jc w:val="both"/>
        <w:rPr>
          <w:rFonts w:ascii="Arial" w:hAnsi="Arial" w:cs="Arial"/>
          <w:sz w:val="20"/>
          <w:szCs w:val="20"/>
        </w:rPr>
      </w:pPr>
    </w:p>
    <w:p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b/>
          <w:sz w:val="20"/>
          <w:szCs w:val="20"/>
        </w:rPr>
      </w:pPr>
      <w:r w:rsidRPr="002821F8">
        <w:rPr>
          <w:rFonts w:ascii="Arial" w:hAnsi="Arial" w:cs="Arial"/>
          <w:b/>
          <w:sz w:val="20"/>
          <w:szCs w:val="20"/>
        </w:rPr>
        <w:t xml:space="preserve">Podmínky způsobilosti výdajů projektu: </w:t>
      </w:r>
    </w:p>
    <w:p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b/>
          <w:smallCaps/>
        </w:rPr>
      </w:pPr>
      <w:r w:rsidRPr="002821F8">
        <w:rPr>
          <w:rFonts w:ascii="Arial" w:hAnsi="Arial" w:cs="Arial"/>
          <w:sz w:val="20"/>
        </w:rPr>
        <w:t>Aby mohly být výdaje považovány v kontextu projektu za způsobilé, musí:</w:t>
      </w:r>
    </w:p>
    <w:p w:rsidR="000901A5" w:rsidRPr="002821F8"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2821F8">
        <w:rPr>
          <w:rFonts w:ascii="Arial" w:hAnsi="Arial" w:cs="Arial"/>
          <w:sz w:val="20"/>
        </w:rPr>
        <w:t>být v souladu s českou legislativou</w:t>
      </w:r>
    </w:p>
    <w:p w:rsidR="000901A5" w:rsidRPr="002821F8"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2821F8">
        <w:rPr>
          <w:rFonts w:ascii="Arial" w:hAnsi="Arial" w:cs="Arial"/>
          <w:sz w:val="20"/>
        </w:rPr>
        <w:t xml:space="preserve">být reálné </w:t>
      </w:r>
    </w:p>
    <w:p w:rsidR="00197F39" w:rsidRPr="002821F8"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2821F8">
        <w:rPr>
          <w:rFonts w:ascii="Arial" w:hAnsi="Arial" w:cs="Arial"/>
          <w:sz w:val="20"/>
        </w:rPr>
        <w:t>být nezbytné pro uskutečnění projektu a musí vyhovovat zásadám zdravého finančního řízení, zvláště efektivnosti, přiměřenosti a hospodárnosti</w:t>
      </w:r>
    </w:p>
    <w:p w:rsidR="00E85266" w:rsidRPr="00E85266" w:rsidRDefault="00B52989" w:rsidP="00E85266">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E85266">
        <w:rPr>
          <w:rFonts w:ascii="Arial" w:hAnsi="Arial" w:cs="Arial"/>
          <w:sz w:val="20"/>
        </w:rPr>
        <w:t xml:space="preserve">být vynaloženy během doby realizace projektu </w:t>
      </w:r>
      <w:r w:rsidR="00F87ABD" w:rsidRPr="00F87ABD">
        <w:rPr>
          <w:rFonts w:ascii="Arial" w:hAnsi="Arial" w:cs="Arial"/>
          <w:sz w:val="20"/>
        </w:rPr>
        <w:t xml:space="preserve">nejdříve však </w:t>
      </w:r>
      <w:r w:rsidR="003933A9">
        <w:rPr>
          <w:rFonts w:ascii="Arial" w:hAnsi="Arial" w:cs="Arial"/>
          <w:sz w:val="20"/>
        </w:rPr>
        <w:t xml:space="preserve">od </w:t>
      </w:r>
      <w:r w:rsidR="00F87ABD" w:rsidRPr="00F87ABD">
        <w:rPr>
          <w:rFonts w:ascii="Arial" w:hAnsi="Arial" w:cs="Arial"/>
          <w:sz w:val="20"/>
        </w:rPr>
        <w:t>1. 1. 201</w:t>
      </w:r>
      <w:r w:rsidR="009B2707">
        <w:rPr>
          <w:rFonts w:ascii="Arial" w:hAnsi="Arial" w:cs="Arial"/>
          <w:sz w:val="20"/>
        </w:rPr>
        <w:t>8</w:t>
      </w:r>
      <w:r w:rsidR="00E85266" w:rsidRPr="00E85266">
        <w:rPr>
          <w:rFonts w:ascii="Arial" w:hAnsi="Arial" w:cs="Arial"/>
          <w:sz w:val="20"/>
        </w:rPr>
        <w:t xml:space="preserve">, </w:t>
      </w:r>
    </w:p>
    <w:p w:rsidR="000901A5" w:rsidRPr="00E85266" w:rsidRDefault="000901A5" w:rsidP="000B7835">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E85266">
        <w:rPr>
          <w:rFonts w:ascii="Arial" w:hAnsi="Arial" w:cs="Arial"/>
          <w:sz w:val="20"/>
        </w:rPr>
        <w:t xml:space="preserve">být skutečně vynaloženy, být zachyceny v účetnictví příjemce </w:t>
      </w:r>
      <w:r w:rsidR="007F6C22" w:rsidRPr="00E85266">
        <w:rPr>
          <w:rFonts w:ascii="Arial" w:hAnsi="Arial" w:cs="Arial"/>
          <w:sz w:val="20"/>
        </w:rPr>
        <w:t>dotace</w:t>
      </w:r>
      <w:r w:rsidRPr="00E85266">
        <w:rPr>
          <w:rFonts w:ascii="Arial" w:hAnsi="Arial" w:cs="Arial"/>
          <w:sz w:val="20"/>
        </w:rPr>
        <w:t xml:space="preserve">, být prokazatelné a podložené </w:t>
      </w:r>
      <w:r w:rsidR="0063274C" w:rsidRPr="00E85266">
        <w:rPr>
          <w:rFonts w:ascii="Arial" w:hAnsi="Arial" w:cs="Arial"/>
          <w:sz w:val="20"/>
        </w:rPr>
        <w:t xml:space="preserve">účetními </w:t>
      </w:r>
      <w:r w:rsidRPr="00E85266">
        <w:rPr>
          <w:rFonts w:ascii="Arial" w:hAnsi="Arial" w:cs="Arial"/>
          <w:sz w:val="20"/>
        </w:rPr>
        <w:t xml:space="preserve">doklady. </w:t>
      </w:r>
    </w:p>
    <w:p w:rsidR="000901A5" w:rsidRPr="002821F8" w:rsidRDefault="000901A5" w:rsidP="002866A1">
      <w:pPr>
        <w:pStyle w:val="Odstavecseseznamem"/>
        <w:spacing w:beforeLines="60" w:before="144" w:afterLines="60" w:after="144" w:line="240" w:lineRule="auto"/>
        <w:ind w:left="1353"/>
        <w:jc w:val="both"/>
        <w:rPr>
          <w:rFonts w:ascii="Arial" w:hAnsi="Arial" w:cs="Arial"/>
          <w:sz w:val="20"/>
        </w:rPr>
      </w:pPr>
    </w:p>
    <w:p w:rsidR="000901A5" w:rsidRPr="002821F8" w:rsidRDefault="000901A5" w:rsidP="002866A1">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Způsobilé výdaje projektu</w:t>
      </w:r>
      <w:r w:rsidR="00DD0E0F" w:rsidRPr="002821F8">
        <w:rPr>
          <w:rFonts w:ascii="Arial" w:hAnsi="Arial" w:cs="Arial"/>
          <w:b/>
          <w:smallCaps/>
          <w:sz w:val="20"/>
          <w:szCs w:val="20"/>
        </w:rPr>
        <w:t xml:space="preserve">: </w:t>
      </w:r>
      <w:r w:rsidRPr="002821F8">
        <w:rPr>
          <w:rFonts w:ascii="Arial" w:hAnsi="Arial" w:cs="Arial"/>
          <w:b/>
          <w:smallCaps/>
          <w:sz w:val="20"/>
          <w:szCs w:val="20"/>
        </w:rPr>
        <w:t xml:space="preserve"> </w:t>
      </w:r>
    </w:p>
    <w:p w:rsidR="00DD0E0F" w:rsidRDefault="00263532" w:rsidP="00D83779">
      <w:pPr>
        <w:pStyle w:val="Odstavecseseznamem"/>
        <w:tabs>
          <w:tab w:val="left" w:pos="851"/>
        </w:tabs>
        <w:spacing w:beforeLines="60" w:before="144" w:afterLines="60" w:after="144" w:line="240" w:lineRule="auto"/>
        <w:ind w:left="851"/>
        <w:jc w:val="both"/>
        <w:rPr>
          <w:rFonts w:ascii="Arial" w:hAnsi="Arial" w:cs="Arial"/>
          <w:sz w:val="20"/>
        </w:rPr>
      </w:pPr>
      <w:r w:rsidRPr="002821F8">
        <w:rPr>
          <w:rFonts w:ascii="Arial" w:hAnsi="Arial" w:cs="Arial"/>
          <w:sz w:val="20"/>
        </w:rPr>
        <w:t>Způsobilými výdaji se rozumí takové výdaje, které mají přímou vazbu na realizaci projektu a přímo souvisí s účelem projektu</w:t>
      </w:r>
      <w:r w:rsidR="003933A9">
        <w:rPr>
          <w:rFonts w:ascii="Arial" w:hAnsi="Arial" w:cs="Arial"/>
          <w:sz w:val="20"/>
        </w:rPr>
        <w:t xml:space="preserve">. </w:t>
      </w:r>
    </w:p>
    <w:p w:rsidR="003933A9" w:rsidRPr="002821F8" w:rsidRDefault="003933A9" w:rsidP="00D83779">
      <w:pPr>
        <w:pStyle w:val="Odstavecseseznamem"/>
        <w:tabs>
          <w:tab w:val="left" w:pos="851"/>
        </w:tabs>
        <w:spacing w:beforeLines="60" w:before="144" w:afterLines="60" w:after="144" w:line="240" w:lineRule="auto"/>
        <w:ind w:left="851"/>
        <w:jc w:val="both"/>
        <w:rPr>
          <w:rFonts w:ascii="Arial" w:hAnsi="Arial" w:cs="Arial"/>
          <w:sz w:val="20"/>
        </w:rPr>
      </w:pPr>
    </w:p>
    <w:p w:rsidR="00F87ABD" w:rsidRDefault="00F87ABD" w:rsidP="00F87ABD">
      <w:pPr>
        <w:pStyle w:val="Odstavecseseznamem"/>
        <w:spacing w:after="0"/>
        <w:ind w:left="851"/>
        <w:rPr>
          <w:rFonts w:ascii="Arial" w:hAnsi="Arial" w:cs="Arial"/>
          <w:b/>
          <w:sz w:val="20"/>
        </w:rPr>
      </w:pPr>
      <w:r w:rsidRPr="00372545">
        <w:rPr>
          <w:rFonts w:ascii="Arial" w:hAnsi="Arial" w:cs="Arial"/>
          <w:b/>
          <w:sz w:val="20"/>
        </w:rPr>
        <w:t>Dotační titul 1 - Projekty na obnovu obecního majetku</w:t>
      </w:r>
    </w:p>
    <w:p w:rsidR="00F87ABD" w:rsidRPr="00372545" w:rsidRDefault="00F87ABD" w:rsidP="00F87ABD">
      <w:pPr>
        <w:pStyle w:val="Odstavecseseznamem"/>
        <w:spacing w:after="0"/>
        <w:ind w:left="851"/>
        <w:rPr>
          <w:rFonts w:ascii="Arial" w:hAnsi="Arial" w:cs="Arial"/>
          <w:b/>
          <w:i/>
          <w:sz w:val="20"/>
        </w:rPr>
      </w:pPr>
      <w:r w:rsidRPr="00F87ABD">
        <w:rPr>
          <w:rFonts w:ascii="Arial" w:eastAsia="Times New Roman" w:hAnsi="Arial" w:cs="Arial"/>
          <w:sz w:val="20"/>
          <w:szCs w:val="20"/>
          <w:lang w:eastAsia="cs-CZ"/>
        </w:rPr>
        <w:t>nákup stavebních prací a dodávek souvisejících:</w:t>
      </w:r>
    </w:p>
    <w:p w:rsidR="00F87ABD" w:rsidRPr="005F39A9" w:rsidRDefault="00F87ABD" w:rsidP="00F87ABD">
      <w:pPr>
        <w:widowControl w:val="0"/>
        <w:numPr>
          <w:ilvl w:val="1"/>
          <w:numId w:val="2"/>
        </w:numPr>
        <w:spacing w:after="0" w:line="240" w:lineRule="auto"/>
        <w:jc w:val="both"/>
        <w:rPr>
          <w:rFonts w:ascii="Arial" w:hAnsi="Arial" w:cs="Arial"/>
          <w:sz w:val="20"/>
          <w:szCs w:val="20"/>
        </w:rPr>
      </w:pPr>
      <w:r w:rsidRPr="005F39A9">
        <w:rPr>
          <w:rFonts w:ascii="Arial" w:hAnsi="Arial" w:cs="Arial"/>
          <w:sz w:val="20"/>
          <w:szCs w:val="20"/>
        </w:rPr>
        <w:t>s revitalizací a obnovou veřejného prostranství včetně hřbitovních areálů a jejich bezprostředního zázemí;</w:t>
      </w:r>
    </w:p>
    <w:p w:rsidR="00F87ABD" w:rsidRDefault="00F87ABD" w:rsidP="00F87ABD">
      <w:pPr>
        <w:widowControl w:val="0"/>
        <w:numPr>
          <w:ilvl w:val="1"/>
          <w:numId w:val="2"/>
        </w:numPr>
        <w:spacing w:after="0" w:line="240" w:lineRule="auto"/>
        <w:jc w:val="both"/>
        <w:rPr>
          <w:rFonts w:ascii="Arial" w:hAnsi="Arial" w:cs="Arial"/>
          <w:sz w:val="20"/>
          <w:szCs w:val="20"/>
        </w:rPr>
      </w:pPr>
      <w:r w:rsidRPr="005F39A9">
        <w:rPr>
          <w:rFonts w:ascii="Arial" w:hAnsi="Arial" w:cs="Arial"/>
          <w:sz w:val="20"/>
          <w:szCs w:val="20"/>
        </w:rPr>
        <w:t>s</w:t>
      </w:r>
      <w:r>
        <w:rPr>
          <w:rFonts w:ascii="Arial" w:hAnsi="Arial" w:cs="Arial"/>
          <w:sz w:val="20"/>
          <w:szCs w:val="20"/>
        </w:rPr>
        <w:t xml:space="preserve"> modernizací, </w:t>
      </w:r>
      <w:r w:rsidRPr="005F39A9">
        <w:rPr>
          <w:rFonts w:ascii="Arial" w:hAnsi="Arial" w:cs="Arial"/>
          <w:sz w:val="20"/>
          <w:szCs w:val="20"/>
        </w:rPr>
        <w:t>rekonstrukcí a výstavbou místních komunikací</w:t>
      </w:r>
      <w:r>
        <w:rPr>
          <w:rFonts w:ascii="Arial" w:hAnsi="Arial" w:cs="Arial"/>
          <w:sz w:val="20"/>
          <w:szCs w:val="20"/>
        </w:rPr>
        <w:t>,</w:t>
      </w:r>
    </w:p>
    <w:p w:rsidR="00F87ABD" w:rsidRDefault="00F87ABD" w:rsidP="00F87ABD">
      <w:pPr>
        <w:widowControl w:val="0"/>
        <w:numPr>
          <w:ilvl w:val="1"/>
          <w:numId w:val="2"/>
        </w:numPr>
        <w:spacing w:after="0" w:line="240" w:lineRule="auto"/>
        <w:jc w:val="both"/>
        <w:rPr>
          <w:rFonts w:ascii="Arial" w:hAnsi="Arial" w:cs="Arial"/>
          <w:sz w:val="20"/>
          <w:szCs w:val="20"/>
        </w:rPr>
      </w:pPr>
      <w:r>
        <w:rPr>
          <w:rFonts w:ascii="Arial" w:hAnsi="Arial" w:cs="Arial"/>
          <w:sz w:val="20"/>
          <w:szCs w:val="20"/>
        </w:rPr>
        <w:t>s r</w:t>
      </w:r>
      <w:r w:rsidRPr="005E606D">
        <w:rPr>
          <w:rFonts w:ascii="Arial" w:hAnsi="Arial" w:cs="Arial"/>
          <w:sz w:val="20"/>
          <w:szCs w:val="20"/>
        </w:rPr>
        <w:t>ekonstrukc</w:t>
      </w:r>
      <w:r>
        <w:rPr>
          <w:rFonts w:ascii="Arial" w:hAnsi="Arial" w:cs="Arial"/>
          <w:sz w:val="20"/>
          <w:szCs w:val="20"/>
        </w:rPr>
        <w:t>í</w:t>
      </w:r>
      <w:r w:rsidRPr="005E606D">
        <w:rPr>
          <w:rFonts w:ascii="Arial" w:hAnsi="Arial" w:cs="Arial"/>
          <w:sz w:val="20"/>
          <w:szCs w:val="20"/>
        </w:rPr>
        <w:t>, oprav</w:t>
      </w:r>
      <w:r>
        <w:rPr>
          <w:rFonts w:ascii="Arial" w:hAnsi="Arial" w:cs="Arial"/>
          <w:sz w:val="20"/>
          <w:szCs w:val="20"/>
        </w:rPr>
        <w:t>ou</w:t>
      </w:r>
      <w:r w:rsidR="00127E17">
        <w:rPr>
          <w:rFonts w:ascii="Arial" w:hAnsi="Arial" w:cs="Arial"/>
          <w:sz w:val="20"/>
          <w:szCs w:val="20"/>
        </w:rPr>
        <w:t xml:space="preserve">, </w:t>
      </w:r>
      <w:r w:rsidRPr="005E606D">
        <w:rPr>
          <w:rFonts w:ascii="Arial" w:hAnsi="Arial" w:cs="Arial"/>
          <w:sz w:val="20"/>
          <w:szCs w:val="20"/>
        </w:rPr>
        <w:t>rozšíření</w:t>
      </w:r>
      <w:r>
        <w:rPr>
          <w:rFonts w:ascii="Arial" w:hAnsi="Arial" w:cs="Arial"/>
          <w:sz w:val="20"/>
          <w:szCs w:val="20"/>
        </w:rPr>
        <w:t>m</w:t>
      </w:r>
      <w:r w:rsidR="00127E17">
        <w:rPr>
          <w:rFonts w:ascii="Arial" w:hAnsi="Arial" w:cs="Arial"/>
          <w:sz w:val="20"/>
          <w:szCs w:val="20"/>
        </w:rPr>
        <w:t xml:space="preserve"> a výstavbou</w:t>
      </w:r>
      <w:r w:rsidRPr="005E606D">
        <w:rPr>
          <w:rFonts w:ascii="Arial" w:hAnsi="Arial" w:cs="Arial"/>
          <w:sz w:val="20"/>
          <w:szCs w:val="20"/>
        </w:rPr>
        <w:t xml:space="preserve"> objektů a areálů sloužící</w:t>
      </w:r>
      <w:r>
        <w:rPr>
          <w:rFonts w:ascii="Arial" w:hAnsi="Arial" w:cs="Arial"/>
          <w:sz w:val="20"/>
          <w:szCs w:val="20"/>
        </w:rPr>
        <w:t>ch</w:t>
      </w:r>
      <w:r w:rsidRPr="005E606D">
        <w:rPr>
          <w:rFonts w:ascii="Arial" w:hAnsi="Arial" w:cs="Arial"/>
          <w:sz w:val="20"/>
          <w:szCs w:val="20"/>
        </w:rPr>
        <w:t xml:space="preserve"> jako sportovní zařízení či dětská hřiště</w:t>
      </w:r>
      <w:r>
        <w:rPr>
          <w:rFonts w:ascii="Arial" w:hAnsi="Arial" w:cs="Arial"/>
          <w:sz w:val="20"/>
          <w:szCs w:val="20"/>
        </w:rPr>
        <w:t>,</w:t>
      </w:r>
    </w:p>
    <w:p w:rsidR="00F87ABD" w:rsidRPr="005F39A9" w:rsidRDefault="00F87ABD" w:rsidP="00F87ABD">
      <w:pPr>
        <w:widowControl w:val="0"/>
        <w:numPr>
          <w:ilvl w:val="1"/>
          <w:numId w:val="2"/>
        </w:numPr>
        <w:spacing w:after="0" w:line="240" w:lineRule="auto"/>
        <w:jc w:val="both"/>
        <w:rPr>
          <w:rFonts w:ascii="Arial" w:hAnsi="Arial" w:cs="Arial"/>
          <w:sz w:val="20"/>
          <w:szCs w:val="20"/>
        </w:rPr>
      </w:pPr>
      <w:r w:rsidRPr="005E606D">
        <w:rPr>
          <w:rFonts w:ascii="Arial" w:hAnsi="Arial" w:cs="Arial"/>
          <w:sz w:val="20"/>
          <w:szCs w:val="20"/>
        </w:rPr>
        <w:t>s</w:t>
      </w:r>
      <w:r>
        <w:rPr>
          <w:rFonts w:ascii="Arial" w:hAnsi="Arial" w:cs="Arial"/>
          <w:sz w:val="20"/>
          <w:szCs w:val="20"/>
        </w:rPr>
        <w:t> r</w:t>
      </w:r>
      <w:r w:rsidRPr="005E606D">
        <w:rPr>
          <w:rFonts w:ascii="Arial" w:hAnsi="Arial" w:cs="Arial"/>
          <w:sz w:val="20"/>
          <w:szCs w:val="20"/>
        </w:rPr>
        <w:t>ekonstrukc</w:t>
      </w:r>
      <w:r>
        <w:rPr>
          <w:rFonts w:ascii="Arial" w:hAnsi="Arial" w:cs="Arial"/>
          <w:sz w:val="20"/>
          <w:szCs w:val="20"/>
        </w:rPr>
        <w:t xml:space="preserve">í </w:t>
      </w:r>
      <w:r w:rsidRPr="005E606D">
        <w:rPr>
          <w:rFonts w:ascii="Arial" w:hAnsi="Arial" w:cs="Arial"/>
          <w:sz w:val="20"/>
          <w:szCs w:val="20"/>
        </w:rPr>
        <w:t>a oprav</w:t>
      </w:r>
      <w:r>
        <w:rPr>
          <w:rFonts w:ascii="Arial" w:hAnsi="Arial" w:cs="Arial"/>
          <w:sz w:val="20"/>
          <w:szCs w:val="20"/>
        </w:rPr>
        <w:t>ou</w:t>
      </w:r>
      <w:r w:rsidRPr="005E606D">
        <w:rPr>
          <w:rFonts w:ascii="Arial" w:hAnsi="Arial" w:cs="Arial"/>
          <w:sz w:val="20"/>
          <w:szCs w:val="20"/>
        </w:rPr>
        <w:t xml:space="preserve"> objektů občanské vybavenosti zaměřených na poskytování kulturních a volnočasových služeb v</w:t>
      </w:r>
      <w:r>
        <w:rPr>
          <w:rFonts w:ascii="Arial" w:hAnsi="Arial" w:cs="Arial"/>
          <w:sz w:val="20"/>
          <w:szCs w:val="20"/>
        </w:rPr>
        <w:t> </w:t>
      </w:r>
      <w:r w:rsidRPr="005E606D">
        <w:rPr>
          <w:rFonts w:ascii="Arial" w:hAnsi="Arial" w:cs="Arial"/>
          <w:sz w:val="20"/>
          <w:szCs w:val="20"/>
        </w:rPr>
        <w:t>obci</w:t>
      </w:r>
      <w:r>
        <w:rPr>
          <w:rFonts w:ascii="Arial" w:hAnsi="Arial" w:cs="Arial"/>
          <w:sz w:val="20"/>
          <w:szCs w:val="20"/>
        </w:rPr>
        <w:t>.</w:t>
      </w:r>
    </w:p>
    <w:p w:rsidR="00F87ABD" w:rsidRPr="00FF1575" w:rsidRDefault="00F87ABD" w:rsidP="00F87ABD">
      <w:pPr>
        <w:pStyle w:val="Odstavecseseznamem"/>
        <w:tabs>
          <w:tab w:val="left" w:pos="851"/>
        </w:tabs>
        <w:spacing w:beforeLines="60" w:before="144" w:afterLines="60" w:after="144" w:line="240" w:lineRule="auto"/>
        <w:ind w:left="993"/>
        <w:jc w:val="both"/>
        <w:rPr>
          <w:rFonts w:ascii="Arial" w:hAnsi="Arial" w:cs="Arial"/>
          <w:i/>
          <w:sz w:val="16"/>
          <w:szCs w:val="16"/>
        </w:rPr>
      </w:pPr>
      <w:r w:rsidRPr="00AB6FF4">
        <w:rPr>
          <w:rFonts w:ascii="Arial" w:hAnsi="Arial" w:cs="Arial"/>
          <w:b/>
          <w:sz w:val="20"/>
        </w:rPr>
        <w:t xml:space="preserve">Dotační titul 2 </w:t>
      </w:r>
      <w:r w:rsidRPr="00FF1575">
        <w:rPr>
          <w:rFonts w:ascii="Arial" w:eastAsia="Times New Roman" w:hAnsi="Arial" w:cs="Arial"/>
          <w:b/>
          <w:sz w:val="20"/>
          <w:szCs w:val="20"/>
          <w:lang w:eastAsia="cs-CZ"/>
        </w:rPr>
        <w:t>- Projekty na zpracování územních plánů</w:t>
      </w:r>
    </w:p>
    <w:p w:rsidR="00F87ABD" w:rsidRPr="00FF1575" w:rsidRDefault="00F87ABD" w:rsidP="004E463A">
      <w:pPr>
        <w:pStyle w:val="Odstavecseseznamem"/>
        <w:numPr>
          <w:ilvl w:val="0"/>
          <w:numId w:val="20"/>
        </w:numPr>
        <w:spacing w:after="0" w:line="240" w:lineRule="auto"/>
        <w:jc w:val="both"/>
        <w:rPr>
          <w:rFonts w:ascii="Arial" w:hAnsi="Arial" w:cs="Arial"/>
          <w:color w:val="000000"/>
          <w:sz w:val="20"/>
          <w:szCs w:val="20"/>
        </w:rPr>
      </w:pPr>
      <w:r w:rsidRPr="00FF1575">
        <w:rPr>
          <w:rFonts w:ascii="Arial" w:hAnsi="Arial" w:cs="Arial"/>
          <w:sz w:val="20"/>
          <w:szCs w:val="20"/>
        </w:rPr>
        <w:t>zpracování územního plánu</w:t>
      </w:r>
      <w:r w:rsidRPr="00FF1575">
        <w:rPr>
          <w:rFonts w:ascii="Arial" w:hAnsi="Arial" w:cs="Arial"/>
          <w:b/>
          <w:bCs/>
          <w:sz w:val="20"/>
          <w:szCs w:val="20"/>
        </w:rPr>
        <w:t xml:space="preserve"> </w:t>
      </w:r>
      <w:r w:rsidRPr="00FF1575">
        <w:rPr>
          <w:rFonts w:ascii="Arial" w:hAnsi="Arial" w:cs="Arial"/>
          <w:sz w:val="20"/>
          <w:szCs w:val="20"/>
        </w:rPr>
        <w:t>(zpracování návrhu územního plánu obcí, které nemají územní plán nebo které mají územní plán zpracovaný dle zákona č. 50/1976 Sb., o územním plánování a stavebním řádu, nebo je potřeba zpracování návrhu územního plánu vyvolána požadavkem</w:t>
      </w:r>
      <w:r w:rsidR="005E648D">
        <w:rPr>
          <w:rFonts w:ascii="Arial" w:hAnsi="Arial" w:cs="Arial"/>
          <w:sz w:val="20"/>
          <w:szCs w:val="20"/>
        </w:rPr>
        <w:t xml:space="preserve"> nebo činností</w:t>
      </w:r>
      <w:r w:rsidRPr="00FF1575">
        <w:rPr>
          <w:rFonts w:ascii="Arial" w:hAnsi="Arial" w:cs="Arial"/>
          <w:sz w:val="20"/>
          <w:szCs w:val="20"/>
        </w:rPr>
        <w:t xml:space="preserve"> státní správy</w:t>
      </w:r>
      <w:r w:rsidRPr="00FF1575">
        <w:rPr>
          <w:rFonts w:ascii="Arial" w:hAnsi="Arial" w:cs="Arial"/>
          <w:color w:val="000000"/>
          <w:sz w:val="20"/>
          <w:szCs w:val="20"/>
        </w:rPr>
        <w:t>), včetně hodnocení SEA v následující skladbě:</w:t>
      </w:r>
    </w:p>
    <w:p w:rsidR="00F87ABD" w:rsidRPr="005E648D" w:rsidRDefault="00F87ABD" w:rsidP="00C85F1B">
      <w:pPr>
        <w:pStyle w:val="Odstavecseseznamem"/>
        <w:numPr>
          <w:ilvl w:val="0"/>
          <w:numId w:val="27"/>
        </w:numPr>
        <w:spacing w:beforeLines="60" w:before="144" w:afterLines="60" w:after="144" w:line="240" w:lineRule="auto"/>
        <w:jc w:val="both"/>
        <w:rPr>
          <w:rFonts w:ascii="Arial" w:hAnsi="Arial" w:cs="Arial"/>
          <w:color w:val="000000"/>
          <w:sz w:val="20"/>
          <w:szCs w:val="20"/>
        </w:rPr>
      </w:pPr>
      <w:r w:rsidRPr="005E648D">
        <w:rPr>
          <w:rFonts w:ascii="Arial" w:hAnsi="Arial" w:cs="Arial"/>
          <w:color w:val="000000"/>
          <w:sz w:val="20"/>
          <w:szCs w:val="20"/>
        </w:rPr>
        <w:t>textová část</w:t>
      </w:r>
    </w:p>
    <w:p w:rsidR="000901A5" w:rsidRPr="00FF1575" w:rsidRDefault="005E648D" w:rsidP="00C85F1B">
      <w:pPr>
        <w:pStyle w:val="Odstavecseseznamem"/>
        <w:numPr>
          <w:ilvl w:val="0"/>
          <w:numId w:val="27"/>
        </w:numPr>
        <w:spacing w:beforeLines="60" w:before="144" w:afterLines="60" w:after="144" w:line="240" w:lineRule="auto"/>
        <w:jc w:val="both"/>
        <w:rPr>
          <w:rFonts w:ascii="Arial" w:hAnsi="Arial" w:cs="Arial"/>
          <w:i/>
          <w:color w:val="0070C0"/>
          <w:sz w:val="16"/>
          <w:szCs w:val="16"/>
        </w:rPr>
      </w:pPr>
      <w:r w:rsidRPr="00FF1575">
        <w:rPr>
          <w:rFonts w:ascii="Arial" w:hAnsi="Arial" w:cs="Arial"/>
          <w:color w:val="000000"/>
          <w:sz w:val="20"/>
          <w:szCs w:val="20"/>
        </w:rPr>
        <w:t>grafická část: výkres základního členění, hlavní výkres, výkres veřejně prospěšných staveb, opatření a asanací, výkres předpokládaných záborů půdního fondu, koordinační výkres, 2 výkresy infrastruktury – tisk v</w:t>
      </w:r>
      <w:r>
        <w:rPr>
          <w:rFonts w:ascii="Arial" w:hAnsi="Arial" w:cs="Arial"/>
          <w:color w:val="000000"/>
          <w:sz w:val="20"/>
          <w:szCs w:val="20"/>
        </w:rPr>
        <w:t> </w:t>
      </w:r>
      <w:r w:rsidRPr="00FF1575">
        <w:rPr>
          <w:rFonts w:ascii="Arial" w:hAnsi="Arial" w:cs="Arial"/>
          <w:color w:val="000000"/>
          <w:sz w:val="20"/>
          <w:szCs w:val="20"/>
        </w:rPr>
        <w:t>M= 1 : 5 000, výkres širších vztahů – tisk v</w:t>
      </w:r>
      <w:r>
        <w:rPr>
          <w:rFonts w:ascii="Arial" w:hAnsi="Arial" w:cs="Arial"/>
          <w:color w:val="000000"/>
          <w:sz w:val="20"/>
          <w:szCs w:val="20"/>
        </w:rPr>
        <w:t> </w:t>
      </w:r>
      <w:r w:rsidRPr="00FF1575">
        <w:rPr>
          <w:rFonts w:ascii="Arial" w:hAnsi="Arial" w:cs="Arial"/>
          <w:color w:val="000000"/>
          <w:sz w:val="20"/>
          <w:szCs w:val="20"/>
        </w:rPr>
        <w:t xml:space="preserve">měřítku ZÚR, koordinační výkres zastavěného a zastavitelného území </w:t>
      </w:r>
      <w:r>
        <w:rPr>
          <w:rFonts w:ascii="Arial" w:hAnsi="Arial" w:cs="Arial"/>
          <w:color w:val="000000"/>
          <w:sz w:val="20"/>
          <w:szCs w:val="20"/>
        </w:rPr>
        <w:t>–</w:t>
      </w:r>
      <w:r w:rsidRPr="00FF1575">
        <w:rPr>
          <w:rFonts w:ascii="Arial" w:hAnsi="Arial" w:cs="Arial"/>
          <w:color w:val="000000"/>
          <w:sz w:val="20"/>
          <w:szCs w:val="20"/>
        </w:rPr>
        <w:t xml:space="preserve"> tisk v</w:t>
      </w:r>
      <w:r>
        <w:rPr>
          <w:rFonts w:ascii="Arial" w:hAnsi="Arial" w:cs="Arial"/>
          <w:color w:val="000000"/>
          <w:sz w:val="20"/>
          <w:szCs w:val="20"/>
        </w:rPr>
        <w:t> </w:t>
      </w:r>
      <w:r w:rsidRPr="00FF1575">
        <w:rPr>
          <w:rFonts w:ascii="Arial" w:hAnsi="Arial" w:cs="Arial"/>
          <w:color w:val="000000"/>
          <w:sz w:val="20"/>
          <w:szCs w:val="20"/>
        </w:rPr>
        <w:t>M= 1: 2</w:t>
      </w:r>
      <w:r>
        <w:rPr>
          <w:rFonts w:ascii="Arial" w:hAnsi="Arial" w:cs="Arial"/>
          <w:color w:val="000000"/>
          <w:sz w:val="20"/>
          <w:szCs w:val="20"/>
        </w:rPr>
        <w:t> </w:t>
      </w:r>
      <w:r w:rsidRPr="00FF1575">
        <w:rPr>
          <w:rFonts w:ascii="Arial" w:hAnsi="Arial" w:cs="Arial"/>
          <w:color w:val="000000"/>
          <w:sz w:val="20"/>
          <w:szCs w:val="20"/>
        </w:rPr>
        <w:t>000</w:t>
      </w:r>
      <w:r>
        <w:rPr>
          <w:rFonts w:ascii="Arial" w:hAnsi="Arial" w:cs="Arial"/>
          <w:color w:val="000000"/>
          <w:sz w:val="20"/>
          <w:szCs w:val="20"/>
        </w:rPr>
        <w:t xml:space="preserve"> </w:t>
      </w:r>
      <w:r w:rsidR="00F87ABD" w:rsidRPr="00FF1575">
        <w:rPr>
          <w:rFonts w:ascii="Arial" w:hAnsi="Arial" w:cs="Arial"/>
          <w:color w:val="000000"/>
          <w:sz w:val="20"/>
          <w:szCs w:val="20"/>
        </w:rPr>
        <w:t>– tisk v měřítku ZÚR, koordinační výkres zastavěného a zastavitelného území - tisk v M= 1: 2 000</w:t>
      </w:r>
      <w:r w:rsidR="000901A5" w:rsidRPr="00FF1575">
        <w:rPr>
          <w:rFonts w:ascii="Arial" w:hAnsi="Arial" w:cs="Arial"/>
          <w:i/>
          <w:color w:val="0070C0"/>
          <w:sz w:val="16"/>
          <w:szCs w:val="16"/>
        </w:rPr>
        <w:t xml:space="preserve"> </w:t>
      </w:r>
    </w:p>
    <w:p w:rsidR="00F87ABD" w:rsidRPr="00FF1575" w:rsidRDefault="00F87ABD" w:rsidP="004E463A">
      <w:pPr>
        <w:numPr>
          <w:ilvl w:val="0"/>
          <w:numId w:val="20"/>
        </w:numPr>
        <w:spacing w:before="120" w:after="120" w:line="240" w:lineRule="auto"/>
        <w:contextualSpacing/>
        <w:jc w:val="both"/>
        <w:rPr>
          <w:rFonts w:ascii="Arial" w:eastAsia="Times New Roman" w:hAnsi="Arial" w:cs="Arial"/>
          <w:sz w:val="20"/>
          <w:szCs w:val="20"/>
          <w:lang w:eastAsia="cs-CZ"/>
        </w:rPr>
      </w:pPr>
      <w:r w:rsidRPr="00FF1575">
        <w:rPr>
          <w:rFonts w:ascii="Arial" w:eastAsia="Times New Roman" w:hAnsi="Arial" w:cs="Arial"/>
          <w:sz w:val="20"/>
          <w:szCs w:val="20"/>
          <w:lang w:eastAsia="cs-CZ"/>
        </w:rPr>
        <w:t>nebo zpracování změny územního plánu vyvolané požadavkem</w:t>
      </w:r>
      <w:r w:rsidR="005E648D">
        <w:rPr>
          <w:rFonts w:ascii="Arial" w:eastAsia="Times New Roman" w:hAnsi="Arial" w:cs="Arial"/>
          <w:sz w:val="20"/>
          <w:szCs w:val="20"/>
          <w:lang w:eastAsia="cs-CZ"/>
        </w:rPr>
        <w:t xml:space="preserve"> nebo činností</w:t>
      </w:r>
      <w:r w:rsidRPr="00FF1575">
        <w:rPr>
          <w:rFonts w:ascii="Arial" w:eastAsia="Times New Roman" w:hAnsi="Arial" w:cs="Arial"/>
          <w:sz w:val="20"/>
          <w:szCs w:val="20"/>
          <w:lang w:eastAsia="cs-CZ"/>
        </w:rPr>
        <w:t xml:space="preserve"> státní správy (zpracované dle zákona č. 183/2006 Sb., o územním plánování a stavebním řádu), včetně vyhotovení právního stavu.</w:t>
      </w:r>
    </w:p>
    <w:p w:rsidR="00F87ABD" w:rsidRPr="002821F8" w:rsidRDefault="00F87ABD" w:rsidP="00F87ABD">
      <w:pPr>
        <w:pStyle w:val="Odstavecseseznamem"/>
        <w:spacing w:beforeLines="60" w:before="144" w:afterLines="60" w:after="144" w:line="240" w:lineRule="auto"/>
        <w:ind w:left="1440"/>
        <w:jc w:val="both"/>
        <w:rPr>
          <w:rFonts w:ascii="Arial" w:hAnsi="Arial" w:cs="Arial"/>
          <w:i/>
          <w:color w:val="0070C0"/>
          <w:sz w:val="16"/>
          <w:szCs w:val="16"/>
        </w:rPr>
      </w:pPr>
    </w:p>
    <w:p w:rsidR="0002298D" w:rsidRPr="002821F8" w:rsidRDefault="0002298D" w:rsidP="0002298D">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Nezpůsobilé výdaje projektu</w:t>
      </w:r>
      <w:r w:rsidR="00B52989" w:rsidRPr="002821F8">
        <w:rPr>
          <w:rFonts w:ascii="Arial" w:hAnsi="Arial" w:cs="Arial"/>
          <w:b/>
          <w:smallCaps/>
          <w:sz w:val="20"/>
          <w:szCs w:val="20"/>
        </w:rPr>
        <w:t xml:space="preserve"> </w:t>
      </w:r>
      <w:r w:rsidR="00871F35">
        <w:rPr>
          <w:rFonts w:ascii="Arial" w:hAnsi="Arial" w:cs="Arial"/>
          <w:b/>
          <w:smallCaps/>
          <w:sz w:val="20"/>
          <w:szCs w:val="20"/>
        </w:rPr>
        <w:t xml:space="preserve">jsou </w:t>
      </w:r>
      <w:r w:rsidR="00B52989" w:rsidRPr="002821F8">
        <w:rPr>
          <w:rFonts w:ascii="Arial" w:hAnsi="Arial" w:cs="Arial"/>
          <w:b/>
          <w:smallCaps/>
          <w:sz w:val="20"/>
          <w:szCs w:val="20"/>
        </w:rPr>
        <w:t>zejména</w:t>
      </w:r>
      <w:r w:rsidRPr="002821F8">
        <w:rPr>
          <w:rFonts w:ascii="Arial" w:hAnsi="Arial" w:cs="Arial"/>
          <w:b/>
          <w:smallCaps/>
          <w:sz w:val="20"/>
          <w:szCs w:val="20"/>
        </w:rPr>
        <w:t>:</w:t>
      </w:r>
    </w:p>
    <w:p w:rsidR="00CB22C7" w:rsidRPr="00CB22C7" w:rsidRDefault="00CB22C7" w:rsidP="00B5298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i/>
          <w:color w:val="0070C0"/>
          <w:sz w:val="16"/>
          <w:szCs w:val="16"/>
        </w:rPr>
      </w:pPr>
      <w:r w:rsidRPr="00CB22C7">
        <w:rPr>
          <w:rFonts w:ascii="Arial" w:eastAsia="Times New Roman" w:hAnsi="Arial" w:cs="Arial"/>
          <w:sz w:val="20"/>
          <w:szCs w:val="20"/>
          <w:lang w:eastAsia="cs-CZ"/>
        </w:rPr>
        <w:t>výstavba, rekonstrukce nebo modernizace místní komunikace k lokalitám pro novou výstavbu bytových a rodinných domů</w:t>
      </w:r>
    </w:p>
    <w:p w:rsidR="00CB22C7" w:rsidRPr="00CB22C7" w:rsidRDefault="00CB22C7" w:rsidP="00B5298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i/>
          <w:color w:val="0070C0"/>
          <w:sz w:val="16"/>
          <w:szCs w:val="16"/>
        </w:rPr>
      </w:pPr>
      <w:r w:rsidRPr="00CB22C7">
        <w:rPr>
          <w:rFonts w:ascii="Arial" w:eastAsia="Times New Roman" w:hAnsi="Arial" w:cs="Arial"/>
          <w:sz w:val="20"/>
          <w:szCs w:val="20"/>
          <w:lang w:eastAsia="cs-CZ"/>
        </w:rPr>
        <w:t>vícepráce nad vysoutěženou cenu ve výběrovém řízení</w:t>
      </w:r>
    </w:p>
    <w:p w:rsidR="00CB22C7" w:rsidRPr="00CB22C7" w:rsidRDefault="00CB22C7" w:rsidP="00B52989">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i/>
          <w:color w:val="0070C0"/>
          <w:sz w:val="16"/>
          <w:szCs w:val="16"/>
        </w:rPr>
      </w:pPr>
      <w:r w:rsidRPr="00CB22C7">
        <w:rPr>
          <w:rFonts w:ascii="Arial" w:eastAsia="Times New Roman" w:hAnsi="Arial" w:cs="Arial"/>
          <w:sz w:val="20"/>
          <w:szCs w:val="20"/>
          <w:lang w:eastAsia="cs-CZ"/>
        </w:rPr>
        <w:t>vybavení a nábytek</w:t>
      </w:r>
    </w:p>
    <w:p w:rsidR="00352F17" w:rsidRPr="00352F17" w:rsidRDefault="00352F17" w:rsidP="000803D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352F17">
        <w:rPr>
          <w:rFonts w:ascii="Arial" w:hAnsi="Arial" w:cs="Arial"/>
          <w:sz w:val="20"/>
          <w:szCs w:val="20"/>
        </w:rPr>
        <w:t>mzdy a platy</w:t>
      </w:r>
    </w:p>
    <w:p w:rsidR="00352F17" w:rsidRPr="00352F17" w:rsidRDefault="00352F17" w:rsidP="00AC187F">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352F17">
        <w:rPr>
          <w:rFonts w:ascii="Arial" w:hAnsi="Arial" w:cs="Arial"/>
          <w:sz w:val="20"/>
          <w:szCs w:val="20"/>
        </w:rPr>
        <w:t xml:space="preserve">ostatní osobní výdaje (tj. odměny z dohod o pracích konaných mimo pracovní poměr dle zákona č. 262/2006 Sb.; odměny poskytované podle zvláštních právních předpisů v případech, kdy nevzniká pracovní vztah k zaměstnavateli; odměny za využití vynálezů, průmyslových vzorů, aj.; odměny podle předpisů o autorském právu;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OON)odvody na sociální a zdravotní pojištění zaměstnanců příjemce </w:t>
      </w:r>
    </w:p>
    <w:p w:rsidR="000901A5" w:rsidRPr="00352F17" w:rsidRDefault="000901A5" w:rsidP="0002298D">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352F17">
        <w:rPr>
          <w:rFonts w:ascii="Arial" w:hAnsi="Arial" w:cs="Arial"/>
          <w:sz w:val="20"/>
          <w:szCs w:val="20"/>
        </w:rPr>
        <w:t>výdaje na zaměstnance, ke kterým nejsou zaměstnavatelé povinni dle zvláštních právních předpisů (příspěvky na penzijní/životní pojištění, příspěvky na rekreaci</w:t>
      </w:r>
      <w:r w:rsidR="00352F17" w:rsidRPr="00352F17">
        <w:rPr>
          <w:rFonts w:ascii="Arial" w:hAnsi="Arial" w:cs="Arial"/>
          <w:sz w:val="20"/>
          <w:szCs w:val="20"/>
        </w:rPr>
        <w:t>, stravenky</w:t>
      </w:r>
      <w:r w:rsidRPr="00352F17">
        <w:rPr>
          <w:rFonts w:ascii="Arial" w:hAnsi="Arial" w:cs="Arial"/>
          <w:sz w:val="20"/>
          <w:szCs w:val="20"/>
        </w:rPr>
        <w:t xml:space="preserve"> apod.)</w:t>
      </w:r>
      <w:r w:rsidR="0002298D" w:rsidRPr="00352F17">
        <w:rPr>
          <w:rFonts w:ascii="Arial" w:hAnsi="Arial" w:cs="Arial"/>
          <w:sz w:val="20"/>
          <w:szCs w:val="20"/>
        </w:rPr>
        <w:t xml:space="preserve"> </w:t>
      </w:r>
    </w:p>
    <w:p w:rsidR="000901A5" w:rsidRPr="00352F17"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352F17">
        <w:rPr>
          <w:rFonts w:ascii="Arial" w:hAnsi="Arial" w:cs="Arial"/>
          <w:sz w:val="20"/>
          <w:szCs w:val="20"/>
        </w:rPr>
        <w:t xml:space="preserve">výdaje na pořádání workshopů, teambuildingů, výjezdních zasedání apod. </w:t>
      </w:r>
    </w:p>
    <w:p w:rsidR="000901A5" w:rsidRPr="00352F17" w:rsidRDefault="00352F17"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352F17">
        <w:rPr>
          <w:rFonts w:ascii="Arial" w:hAnsi="Arial" w:cs="Arial"/>
          <w:sz w:val="20"/>
          <w:szCs w:val="20"/>
        </w:rPr>
        <w:t>výdaje na školení a kurzy</w:t>
      </w:r>
    </w:p>
    <w:p w:rsidR="000901A5" w:rsidRPr="00352F17"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352F17">
        <w:rPr>
          <w:rFonts w:ascii="Arial" w:hAnsi="Arial" w:cs="Arial"/>
          <w:sz w:val="20"/>
          <w:szCs w:val="20"/>
        </w:rPr>
        <w:t>dlužný úrok, pokuty a finanční sankce</w:t>
      </w:r>
    </w:p>
    <w:p w:rsidR="000901A5" w:rsidRPr="00352F17"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352F17">
        <w:rPr>
          <w:rFonts w:ascii="Arial" w:hAnsi="Arial" w:cs="Arial"/>
          <w:sz w:val="20"/>
          <w:szCs w:val="20"/>
        </w:rPr>
        <w:t xml:space="preserve">výdaje </w:t>
      </w:r>
      <w:r w:rsidR="00591783" w:rsidRPr="00352F17">
        <w:rPr>
          <w:rFonts w:ascii="Arial" w:hAnsi="Arial" w:cs="Arial"/>
          <w:sz w:val="20"/>
          <w:szCs w:val="20"/>
        </w:rPr>
        <w:t xml:space="preserve">na výběrové řízení, projektovou dokumentaci, </w:t>
      </w:r>
      <w:r w:rsidRPr="00352F17">
        <w:rPr>
          <w:rFonts w:ascii="Arial" w:hAnsi="Arial" w:cs="Arial"/>
          <w:sz w:val="20"/>
          <w:szCs w:val="20"/>
        </w:rPr>
        <w:t>na přípravné studie</w:t>
      </w:r>
      <w:r w:rsidR="00591783" w:rsidRPr="00352F17">
        <w:rPr>
          <w:rFonts w:ascii="Arial" w:hAnsi="Arial" w:cs="Arial"/>
          <w:sz w:val="20"/>
          <w:szCs w:val="20"/>
        </w:rPr>
        <w:t xml:space="preserve"> (mimo hodnocení SEA v rámci DT2)</w:t>
      </w:r>
      <w:r w:rsidRPr="00352F17">
        <w:rPr>
          <w:rFonts w:ascii="Arial" w:hAnsi="Arial" w:cs="Arial"/>
          <w:sz w:val="20"/>
          <w:szCs w:val="20"/>
        </w:rPr>
        <w:t xml:space="preserve"> nebo jiné přípravné činnosti včetně zpracování Žádosti </w:t>
      </w:r>
    </w:p>
    <w:p w:rsidR="000901A5" w:rsidRPr="00352F17"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352F17">
        <w:rPr>
          <w:rFonts w:ascii="Arial" w:hAnsi="Arial" w:cs="Arial"/>
          <w:sz w:val="20"/>
          <w:szCs w:val="20"/>
        </w:rPr>
        <w:t>nákupy pozemků nebo budov</w:t>
      </w:r>
      <w:r w:rsidR="00CB22C7" w:rsidRPr="00352F17">
        <w:rPr>
          <w:rFonts w:ascii="Arial" w:hAnsi="Arial" w:cs="Arial"/>
          <w:sz w:val="20"/>
          <w:szCs w:val="20"/>
        </w:rPr>
        <w:t xml:space="preserve"> a demolice objektů</w:t>
      </w:r>
      <w:r w:rsidRPr="00352F17">
        <w:rPr>
          <w:rFonts w:ascii="Arial" w:hAnsi="Arial" w:cs="Arial"/>
          <w:sz w:val="20"/>
          <w:szCs w:val="20"/>
        </w:rPr>
        <w:t xml:space="preserve"> </w:t>
      </w:r>
    </w:p>
    <w:p w:rsidR="000901A5" w:rsidRPr="00352F17"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352F17">
        <w:rPr>
          <w:rFonts w:ascii="Arial" w:hAnsi="Arial" w:cs="Arial"/>
          <w:sz w:val="20"/>
          <w:szCs w:val="20"/>
        </w:rPr>
        <w:t>výdaje na propagaci a marketing příjemce</w:t>
      </w:r>
    </w:p>
    <w:p w:rsidR="00DB7B09" w:rsidRPr="00352F17" w:rsidRDefault="00DB7B09"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352F17">
        <w:rPr>
          <w:rFonts w:ascii="Arial" w:hAnsi="Arial" w:cs="Arial"/>
          <w:sz w:val="20"/>
          <w:szCs w:val="20"/>
        </w:rPr>
        <w:t>výdaje na publicitu</w:t>
      </w:r>
      <w:r w:rsidR="00BB0AD7" w:rsidRPr="00352F17">
        <w:rPr>
          <w:rFonts w:ascii="Arial" w:hAnsi="Arial" w:cs="Arial"/>
          <w:sz w:val="20"/>
          <w:szCs w:val="20"/>
        </w:rPr>
        <w:t xml:space="preserve"> Zlínského kraje</w:t>
      </w:r>
    </w:p>
    <w:p w:rsidR="000901A5" w:rsidRPr="00352F17"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352F17">
        <w:rPr>
          <w:rFonts w:ascii="Arial" w:hAnsi="Arial" w:cs="Arial"/>
          <w:sz w:val="20"/>
          <w:szCs w:val="20"/>
        </w:rPr>
        <w:t>účetně nedoložitelné výdaj</w:t>
      </w:r>
      <w:r w:rsidR="00B9278F" w:rsidRPr="00352F17">
        <w:rPr>
          <w:rFonts w:ascii="Arial" w:hAnsi="Arial" w:cs="Arial"/>
          <w:sz w:val="20"/>
          <w:szCs w:val="20"/>
        </w:rPr>
        <w:t>e</w:t>
      </w:r>
    </w:p>
    <w:p w:rsidR="000901A5" w:rsidRPr="00352F17"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352F17">
        <w:rPr>
          <w:rFonts w:ascii="Arial" w:hAnsi="Arial" w:cs="Arial"/>
          <w:sz w:val="20"/>
          <w:szCs w:val="20"/>
        </w:rPr>
        <w:t>daň silniční, daň z nemovitých věcí, daň z nabytí nemovitých věcí, poplatek za znečištění ovzduší, televizní a rozhlasový poplatek atp.</w:t>
      </w:r>
    </w:p>
    <w:p w:rsidR="000901A5" w:rsidRPr="00352F17"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352F17">
        <w:rPr>
          <w:rFonts w:ascii="Arial" w:hAnsi="Arial" w:cs="Arial"/>
          <w:sz w:val="20"/>
          <w:szCs w:val="20"/>
        </w:rPr>
        <w:t xml:space="preserve">výdaje na pohoštění </w:t>
      </w:r>
    </w:p>
    <w:p w:rsidR="000901A5" w:rsidRPr="00352F17" w:rsidRDefault="00042B82"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352F17">
        <w:rPr>
          <w:rFonts w:ascii="Arial" w:hAnsi="Arial" w:cs="Arial"/>
          <w:sz w:val="20"/>
          <w:szCs w:val="20"/>
        </w:rPr>
        <w:t>provozní výdaje</w:t>
      </w:r>
    </w:p>
    <w:p w:rsidR="000901A5" w:rsidRPr="00352F17" w:rsidRDefault="00CB22C7" w:rsidP="00CB22C7">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b/>
          <w:caps/>
          <w:u w:val="single"/>
        </w:rPr>
      </w:pPr>
      <w:r w:rsidRPr="00352F17">
        <w:rPr>
          <w:rFonts w:ascii="Arial" w:eastAsia="Times New Roman" w:hAnsi="Arial" w:cs="Arial"/>
          <w:sz w:val="20"/>
          <w:szCs w:val="20"/>
          <w:lang w:eastAsia="cs-CZ"/>
        </w:rPr>
        <w:t>stavební dozor a právní poradenství</w:t>
      </w:r>
      <w:r w:rsidR="000901A5" w:rsidRPr="00352F17">
        <w:rPr>
          <w:rFonts w:ascii="Arial" w:hAnsi="Arial" w:cs="Arial"/>
          <w:sz w:val="20"/>
          <w:szCs w:val="20"/>
        </w:rPr>
        <w:t xml:space="preserve"> </w:t>
      </w:r>
    </w:p>
    <w:p w:rsidR="00591783" w:rsidRPr="002821F8" w:rsidRDefault="00591783" w:rsidP="00CB22C7">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b/>
          <w:caps/>
          <w:u w:val="single"/>
        </w:rPr>
      </w:pPr>
      <w:r>
        <w:rPr>
          <w:rFonts w:ascii="Arial" w:hAnsi="Arial" w:cs="Arial"/>
          <w:sz w:val="20"/>
          <w:szCs w:val="20"/>
        </w:rPr>
        <w:t>rozpočtová rezerva</w:t>
      </w:r>
    </w:p>
    <w:tbl>
      <w:tblPr>
        <w:tblStyle w:val="Mkatabulky"/>
        <w:tblW w:w="5000" w:type="pct"/>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041"/>
      </w:tblGrid>
      <w:tr w:rsidR="000C4DBB" w:rsidRPr="002821F8" w:rsidTr="000C4DBB">
        <w:tc>
          <w:tcPr>
            <w:tcW w:w="5000" w:type="pct"/>
            <w:shd w:val="clear" w:color="auto" w:fill="F2F2F2" w:themeFill="background1" w:themeFillShade="F2"/>
            <w:vAlign w:val="center"/>
          </w:tcPr>
          <w:p w:rsidR="000C4DBB" w:rsidRPr="002821F8" w:rsidRDefault="002E24B4" w:rsidP="002E24B4">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PARTNERSTVÍ V PROJEKTU</w:t>
            </w:r>
          </w:p>
        </w:tc>
      </w:tr>
    </w:tbl>
    <w:p w:rsidR="009C5E09" w:rsidRPr="002821F8" w:rsidRDefault="009C5E09" w:rsidP="00B42BDB">
      <w:pPr>
        <w:pStyle w:val="Zkladntext2"/>
        <w:spacing w:after="0" w:line="240" w:lineRule="auto"/>
        <w:contextualSpacing/>
        <w:jc w:val="both"/>
        <w:rPr>
          <w:rFonts w:ascii="Arial" w:hAnsi="Arial" w:cs="Arial"/>
          <w:color w:val="FF0000"/>
          <w:sz w:val="20"/>
          <w:szCs w:val="20"/>
        </w:rPr>
      </w:pPr>
    </w:p>
    <w:p w:rsidR="009474B0" w:rsidRDefault="000901A5" w:rsidP="00B42BDB">
      <w:pPr>
        <w:pStyle w:val="Zkladntext2"/>
        <w:spacing w:after="0" w:line="240" w:lineRule="auto"/>
        <w:contextualSpacing/>
        <w:jc w:val="both"/>
        <w:rPr>
          <w:rFonts w:ascii="Arial" w:hAnsi="Arial" w:cs="Arial"/>
          <w:sz w:val="20"/>
          <w:szCs w:val="20"/>
        </w:rPr>
      </w:pPr>
      <w:r w:rsidRPr="00CB22C7">
        <w:rPr>
          <w:rFonts w:ascii="Arial" w:hAnsi="Arial" w:cs="Arial"/>
          <w:sz w:val="20"/>
          <w:szCs w:val="20"/>
        </w:rPr>
        <w:t>Žadatelé mohou jednat jednotlivě nebo ve</w:t>
      </w:r>
      <w:r w:rsidR="002E24B4" w:rsidRPr="00CB22C7">
        <w:rPr>
          <w:rFonts w:ascii="Arial" w:hAnsi="Arial" w:cs="Arial"/>
          <w:sz w:val="20"/>
          <w:szCs w:val="20"/>
        </w:rPr>
        <w:t xml:space="preserve"> vzájemné spolupráci s partnery. </w:t>
      </w:r>
    </w:p>
    <w:p w:rsidR="009474B0" w:rsidRDefault="009474B0">
      <w:pPr>
        <w:rPr>
          <w:rFonts w:ascii="Arial" w:eastAsia="Times New Roman" w:hAnsi="Arial" w:cs="Arial"/>
          <w:sz w:val="20"/>
          <w:szCs w:val="20"/>
          <w:lang w:eastAsia="cs-CZ"/>
        </w:rPr>
      </w:pPr>
      <w:r>
        <w:rPr>
          <w:rFonts w:ascii="Arial" w:hAnsi="Arial" w:cs="Arial"/>
          <w:sz w:val="20"/>
          <w:szCs w:val="20"/>
        </w:rPr>
        <w:br w:type="page"/>
      </w:r>
    </w:p>
    <w:tbl>
      <w:tblPr>
        <w:tblStyle w:val="Mkatabulky"/>
        <w:tblW w:w="5041"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115"/>
      </w:tblGrid>
      <w:tr w:rsidR="000C4DBB" w:rsidRPr="002821F8" w:rsidTr="00B42BDB">
        <w:trPr>
          <w:trHeight w:val="636"/>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rsidR="000C4DBB" w:rsidRPr="002821F8" w:rsidRDefault="001C05D2" w:rsidP="003A3638">
            <w:pPr>
              <w:pStyle w:val="Nzev"/>
              <w:numPr>
                <w:ilvl w:val="0"/>
                <w:numId w:val="8"/>
              </w:numPr>
              <w:spacing w:beforeLines="60" w:before="144" w:afterLines="60" w:after="144"/>
              <w:contextualSpacing/>
              <w:jc w:val="both"/>
              <w:rPr>
                <w:rFonts w:ascii="Arial" w:hAnsi="Arial" w:cs="Arial"/>
                <w:bCs/>
                <w:sz w:val="24"/>
                <w:szCs w:val="24"/>
                <w:u w:val="single"/>
              </w:rPr>
            </w:pPr>
            <w:r>
              <w:rPr>
                <w:rFonts w:ascii="Arial" w:hAnsi="Arial" w:cs="Arial"/>
                <w:i/>
                <w:color w:val="0070C0"/>
                <w:sz w:val="16"/>
                <w:szCs w:val="16"/>
              </w:rPr>
              <w:br w:type="page"/>
            </w:r>
            <w:r w:rsidR="002E24B4" w:rsidRPr="002821F8">
              <w:rPr>
                <w:rFonts w:ascii="Arial" w:hAnsi="Arial" w:cs="Arial"/>
                <w:bCs/>
                <w:sz w:val="24"/>
                <w:szCs w:val="24"/>
                <w:u w:val="single"/>
              </w:rPr>
              <w:t xml:space="preserve">POŽADAVKY NA ZPRACOVÁNÍ ŽÁDOSTI O POSKYTNUTÍ </w:t>
            </w:r>
            <w:r w:rsidR="00D95B58" w:rsidRPr="00F54E5B">
              <w:rPr>
                <w:rFonts w:ascii="Arial" w:hAnsi="Arial" w:cs="Arial"/>
                <w:bCs/>
                <w:sz w:val="24"/>
                <w:szCs w:val="24"/>
                <w:u w:val="single"/>
              </w:rPr>
              <w:t>DOTACE</w:t>
            </w:r>
          </w:p>
        </w:tc>
      </w:tr>
    </w:tbl>
    <w:p w:rsidR="000901A5" w:rsidRPr="002821F8" w:rsidRDefault="000901A5" w:rsidP="002866A1">
      <w:pPr>
        <w:tabs>
          <w:tab w:val="left" w:pos="8130"/>
        </w:tabs>
        <w:spacing w:beforeLines="60" w:before="144" w:afterLines="60" w:after="144" w:line="240" w:lineRule="auto"/>
        <w:jc w:val="both"/>
        <w:rPr>
          <w:rFonts w:ascii="Arial" w:hAnsi="Arial" w:cs="Arial"/>
          <w:sz w:val="20"/>
        </w:rPr>
      </w:pPr>
      <w:r w:rsidRPr="002821F8">
        <w:rPr>
          <w:rFonts w:ascii="Arial" w:hAnsi="Arial" w:cs="Arial"/>
          <w:sz w:val="20"/>
        </w:rPr>
        <w:t xml:space="preserve">Žádost musí být předložena poskytovateli na formuláři Žádosti v </w:t>
      </w:r>
      <w:r w:rsidR="00B43023" w:rsidRPr="002821F8">
        <w:rPr>
          <w:rFonts w:ascii="Arial" w:hAnsi="Arial" w:cs="Arial"/>
          <w:sz w:val="20"/>
        </w:rPr>
        <w:t xml:space="preserve">tištěné </w:t>
      </w:r>
      <w:r w:rsidRPr="002821F8">
        <w:rPr>
          <w:rFonts w:ascii="Arial" w:hAnsi="Arial" w:cs="Arial"/>
          <w:sz w:val="20"/>
        </w:rPr>
        <w:t xml:space="preserve">podobě společně se všemi povinnými přílohami </w:t>
      </w:r>
      <w:r w:rsidR="00B93CBD" w:rsidRPr="00CB22C7">
        <w:rPr>
          <w:rFonts w:ascii="Arial" w:hAnsi="Arial" w:cs="Arial"/>
          <w:sz w:val="20"/>
        </w:rPr>
        <w:t>a současně musí být Žádost zaslána v</w:t>
      </w:r>
      <w:r w:rsidR="00127E17">
        <w:rPr>
          <w:rFonts w:ascii="Arial" w:hAnsi="Arial" w:cs="Arial"/>
          <w:sz w:val="20"/>
        </w:rPr>
        <w:t> </w:t>
      </w:r>
      <w:r w:rsidR="00B93CBD" w:rsidRPr="00CB22C7">
        <w:rPr>
          <w:rFonts w:ascii="Arial" w:hAnsi="Arial" w:cs="Arial"/>
          <w:sz w:val="20"/>
        </w:rPr>
        <w:t>elek</w:t>
      </w:r>
      <w:r w:rsidR="002E24B4" w:rsidRPr="00CB22C7">
        <w:rPr>
          <w:rFonts w:ascii="Arial" w:hAnsi="Arial" w:cs="Arial"/>
          <w:sz w:val="20"/>
        </w:rPr>
        <w:t>tronické</w:t>
      </w:r>
      <w:r w:rsidR="00127E17">
        <w:rPr>
          <w:rFonts w:ascii="Arial" w:hAnsi="Arial" w:cs="Arial"/>
          <w:sz w:val="20"/>
        </w:rPr>
        <w:t xml:space="preserve"> podobě</w:t>
      </w:r>
      <w:r w:rsidRPr="002821F8">
        <w:rPr>
          <w:rFonts w:ascii="Arial" w:hAnsi="Arial" w:cs="Arial"/>
          <w:sz w:val="20"/>
        </w:rPr>
        <w:t xml:space="preserve">. Formulář Žádosti je zveřejněn společně s Programem na úřední desce způsobem umožňujícím dálkový přístup a </w:t>
      </w:r>
      <w:r w:rsidR="0098133F" w:rsidRPr="002821F8">
        <w:rPr>
          <w:rFonts w:ascii="Arial" w:hAnsi="Arial" w:cs="Arial"/>
          <w:sz w:val="20"/>
        </w:rPr>
        <w:t xml:space="preserve">na </w:t>
      </w:r>
      <w:r w:rsidRPr="002821F8">
        <w:rPr>
          <w:rFonts w:ascii="Arial" w:hAnsi="Arial" w:cs="Arial"/>
          <w:sz w:val="20"/>
        </w:rPr>
        <w:t>webových stránkách Zlínského kraje</w:t>
      </w:r>
      <w:r w:rsidRPr="002821F8">
        <w:rPr>
          <w:rStyle w:val="Znakapoznpodarou"/>
          <w:rFonts w:ascii="Arial" w:hAnsi="Arial" w:cs="Arial"/>
          <w:sz w:val="20"/>
        </w:rPr>
        <w:footnoteReference w:id="1"/>
      </w:r>
      <w:r w:rsidRPr="002821F8">
        <w:rPr>
          <w:rFonts w:ascii="Arial" w:hAnsi="Arial" w:cs="Arial"/>
          <w:sz w:val="20"/>
        </w:rPr>
        <w:t xml:space="preserve">. Je nutné jej pečlivě vyplnit s uvedením dostatečného množství relevantních informací vztahujících se k projektu, zejména cíle, kterých má být realizací projektu dosaženo. </w:t>
      </w:r>
    </w:p>
    <w:p w:rsidR="000901A5" w:rsidRPr="002821F8" w:rsidRDefault="000901A5" w:rsidP="002866A1">
      <w:pPr>
        <w:tabs>
          <w:tab w:val="left" w:pos="851"/>
        </w:tabs>
        <w:spacing w:beforeLines="60" w:before="144" w:afterLines="60" w:after="144" w:line="240" w:lineRule="auto"/>
        <w:jc w:val="both"/>
        <w:rPr>
          <w:rFonts w:ascii="Arial" w:hAnsi="Arial" w:cs="Arial"/>
          <w:sz w:val="20"/>
        </w:rPr>
      </w:pPr>
      <w:r w:rsidRPr="002821F8">
        <w:rPr>
          <w:rFonts w:ascii="Arial" w:hAnsi="Arial" w:cs="Arial"/>
          <w:sz w:val="20"/>
        </w:rPr>
        <w:t>Žádost musí být úplná a musí být p</w:t>
      </w:r>
      <w:r w:rsidR="00B52989" w:rsidRPr="002821F8">
        <w:rPr>
          <w:rFonts w:ascii="Arial" w:hAnsi="Arial" w:cs="Arial"/>
          <w:sz w:val="20"/>
        </w:rPr>
        <w:t>ředložena v jednom originálu</w:t>
      </w:r>
      <w:r w:rsidR="00CB22C7">
        <w:rPr>
          <w:rFonts w:ascii="Arial" w:hAnsi="Arial" w:cs="Arial"/>
          <w:sz w:val="20"/>
        </w:rPr>
        <w:t xml:space="preserve">. </w:t>
      </w:r>
      <w:r w:rsidR="00CB22C7" w:rsidRPr="00CB22C7">
        <w:rPr>
          <w:rFonts w:ascii="Arial" w:eastAsia="Times New Roman" w:hAnsi="Arial" w:cs="Times New Roman"/>
          <w:sz w:val="20"/>
          <w:szCs w:val="24"/>
          <w:lang w:eastAsia="cs-CZ"/>
        </w:rPr>
        <w:t xml:space="preserve">Povinné přílohy </w:t>
      </w:r>
      <w:r w:rsidR="00CB22C7">
        <w:rPr>
          <w:rFonts w:ascii="Arial" w:eastAsia="Times New Roman" w:hAnsi="Arial" w:cs="Times New Roman"/>
          <w:sz w:val="20"/>
          <w:szCs w:val="24"/>
          <w:lang w:eastAsia="cs-CZ"/>
        </w:rPr>
        <w:t>budou předloženy v </w:t>
      </w:r>
      <w:r w:rsidR="00CB22C7" w:rsidRPr="00CB22C7">
        <w:rPr>
          <w:rFonts w:ascii="Arial" w:eastAsia="Times New Roman" w:hAnsi="Arial" w:cs="Times New Roman"/>
          <w:sz w:val="20"/>
          <w:szCs w:val="24"/>
          <w:lang w:eastAsia="cs-CZ"/>
        </w:rPr>
        <w:t>prosté kopii.</w:t>
      </w:r>
      <w:r w:rsidR="00CB22C7">
        <w:rPr>
          <w:rFonts w:ascii="Arial" w:hAnsi="Arial" w:cs="Arial"/>
          <w:sz w:val="20"/>
        </w:rPr>
        <w:t xml:space="preserve"> </w:t>
      </w:r>
      <w:r w:rsidRPr="007D69C4">
        <w:rPr>
          <w:rFonts w:ascii="Arial" w:hAnsi="Arial" w:cs="Arial"/>
          <w:b/>
          <w:sz w:val="20"/>
        </w:rPr>
        <w:t>Za okamžik předložení Žádosti je považován den eventuálně hodina a minuta předložení</w:t>
      </w:r>
      <w:r w:rsidR="00AB1931" w:rsidRPr="007D69C4">
        <w:rPr>
          <w:rFonts w:ascii="Arial" w:hAnsi="Arial" w:cs="Arial"/>
          <w:b/>
          <w:sz w:val="20"/>
        </w:rPr>
        <w:t>/doručení</w:t>
      </w:r>
      <w:r w:rsidRPr="007D69C4">
        <w:rPr>
          <w:rFonts w:ascii="Arial" w:hAnsi="Arial" w:cs="Arial"/>
          <w:b/>
          <w:sz w:val="20"/>
        </w:rPr>
        <w:t xml:space="preserve"> </w:t>
      </w:r>
      <w:r w:rsidR="00577A01" w:rsidRPr="007D69C4">
        <w:rPr>
          <w:rFonts w:ascii="Arial" w:hAnsi="Arial" w:cs="Arial"/>
          <w:b/>
          <w:sz w:val="20"/>
        </w:rPr>
        <w:t xml:space="preserve">tištěné </w:t>
      </w:r>
      <w:r w:rsidRPr="007D69C4">
        <w:rPr>
          <w:rFonts w:ascii="Arial" w:hAnsi="Arial" w:cs="Arial"/>
          <w:b/>
          <w:sz w:val="20"/>
        </w:rPr>
        <w:t>verze Žádosti.</w:t>
      </w:r>
      <w:r w:rsidRPr="002821F8">
        <w:rPr>
          <w:rFonts w:ascii="Arial" w:hAnsi="Arial" w:cs="Arial"/>
          <w:sz w:val="20"/>
        </w:rPr>
        <w:t xml:space="preserve"> </w:t>
      </w:r>
    </w:p>
    <w:p w:rsidR="000901A5" w:rsidRPr="002821F8" w:rsidRDefault="000901A5" w:rsidP="002866A1">
      <w:pPr>
        <w:pStyle w:val="Odstavecseseznamem"/>
        <w:spacing w:beforeLines="60" w:before="144" w:afterLines="60" w:after="144" w:line="240" w:lineRule="auto"/>
        <w:ind w:left="851"/>
        <w:jc w:val="both"/>
        <w:rPr>
          <w:rFonts w:ascii="Arial" w:hAnsi="Arial" w:cs="Arial"/>
          <w:sz w:val="20"/>
        </w:rPr>
      </w:pPr>
    </w:p>
    <w:p w:rsidR="000901A5" w:rsidRPr="002821F8" w:rsidRDefault="00CB22C7"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Pr>
          <w:rFonts w:ascii="Arial" w:hAnsi="Arial" w:cs="Arial"/>
          <w:b/>
          <w:smallCaps/>
        </w:rPr>
        <w:t xml:space="preserve"> </w:t>
      </w:r>
      <w:r w:rsidR="000901A5" w:rsidRPr="002821F8">
        <w:rPr>
          <w:rFonts w:ascii="Arial" w:hAnsi="Arial" w:cs="Arial"/>
          <w:b/>
          <w:smallCaps/>
        </w:rPr>
        <w:t xml:space="preserve">Přílohy Žádosti: </w:t>
      </w:r>
    </w:p>
    <w:p w:rsidR="000901A5" w:rsidRPr="002821F8" w:rsidRDefault="000901A5" w:rsidP="002866A1">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Povinné přílohy Žádosti:</w:t>
      </w:r>
    </w:p>
    <w:p w:rsidR="000901A5" w:rsidRDefault="000901A5" w:rsidP="00CB22C7">
      <w:pPr>
        <w:pStyle w:val="Odstavecseseznamem"/>
        <w:spacing w:beforeLines="60" w:before="144" w:afterLines="60" w:after="144" w:line="240" w:lineRule="auto"/>
        <w:ind w:left="851"/>
        <w:jc w:val="both"/>
        <w:rPr>
          <w:rFonts w:ascii="Arial" w:hAnsi="Arial" w:cs="Arial"/>
          <w:sz w:val="20"/>
        </w:rPr>
      </w:pPr>
      <w:r w:rsidRPr="002821F8">
        <w:rPr>
          <w:rFonts w:ascii="Arial" w:hAnsi="Arial" w:cs="Arial"/>
          <w:sz w:val="20"/>
        </w:rPr>
        <w:t xml:space="preserve">Žádosti musí být doprovázeny </w:t>
      </w:r>
      <w:r w:rsidR="002E24B4" w:rsidRPr="00CB22C7">
        <w:rPr>
          <w:rFonts w:ascii="Arial" w:hAnsi="Arial" w:cs="Arial"/>
          <w:sz w:val="20"/>
        </w:rPr>
        <w:t>prostou kopií</w:t>
      </w:r>
    </w:p>
    <w:p w:rsidR="008B53A8" w:rsidRDefault="008B53A8" w:rsidP="00CB22C7">
      <w:pPr>
        <w:pStyle w:val="Odstavecseseznamem"/>
        <w:spacing w:beforeLines="60" w:before="144" w:afterLines="60" w:after="144" w:line="240" w:lineRule="auto"/>
        <w:ind w:left="851"/>
        <w:jc w:val="both"/>
        <w:rPr>
          <w:rFonts w:ascii="Arial" w:hAnsi="Arial" w:cs="Arial"/>
          <w:b/>
          <w:smallCaps/>
          <w:sz w:val="20"/>
          <w:szCs w:val="20"/>
        </w:rPr>
      </w:pPr>
    </w:p>
    <w:p w:rsidR="008B53A8" w:rsidRPr="008B53A8" w:rsidRDefault="008B53A8" w:rsidP="008B53A8">
      <w:pPr>
        <w:pStyle w:val="Odstavecseseznamem"/>
        <w:spacing w:beforeLines="60" w:before="144" w:afterLines="60" w:after="144" w:line="240" w:lineRule="auto"/>
        <w:jc w:val="both"/>
        <w:rPr>
          <w:rFonts w:ascii="Arial" w:hAnsi="Arial" w:cs="Arial"/>
          <w:b/>
          <w:sz w:val="20"/>
        </w:rPr>
      </w:pPr>
      <w:r w:rsidRPr="008B53A8">
        <w:rPr>
          <w:rFonts w:ascii="Arial" w:hAnsi="Arial" w:cs="Arial"/>
          <w:b/>
          <w:sz w:val="20"/>
        </w:rPr>
        <w:t>Dotační titul 1 - Projekty na obnovu obecního majetku</w:t>
      </w:r>
    </w:p>
    <w:p w:rsidR="00CB22C7" w:rsidRPr="00CB22C7" w:rsidRDefault="000901A5" w:rsidP="004E463A">
      <w:pPr>
        <w:pStyle w:val="Odstavecseseznamem"/>
        <w:numPr>
          <w:ilvl w:val="0"/>
          <w:numId w:val="14"/>
        </w:numPr>
        <w:tabs>
          <w:tab w:val="num" w:pos="1512"/>
        </w:tabs>
        <w:spacing w:beforeLines="60" w:before="144" w:afterLines="60" w:after="144" w:line="240" w:lineRule="auto"/>
        <w:jc w:val="both"/>
        <w:rPr>
          <w:rFonts w:ascii="Arial" w:hAnsi="Arial" w:cs="Arial"/>
          <w:sz w:val="20"/>
          <w:szCs w:val="20"/>
        </w:rPr>
      </w:pPr>
      <w:r w:rsidRPr="00CB22C7">
        <w:rPr>
          <w:rFonts w:ascii="Arial" w:hAnsi="Arial" w:cs="Arial"/>
          <w:sz w:val="20"/>
          <w:szCs w:val="20"/>
        </w:rPr>
        <w:t xml:space="preserve">podrobný položkový rozpočet </w:t>
      </w:r>
      <w:r w:rsidR="00CB22C7" w:rsidRPr="00CB22C7">
        <w:rPr>
          <w:rFonts w:ascii="Arial" w:hAnsi="Arial" w:cs="Arial"/>
          <w:sz w:val="20"/>
          <w:szCs w:val="20"/>
        </w:rPr>
        <w:t xml:space="preserve">projektu od vybraného dodavatele (ve kterém je nutno </w:t>
      </w:r>
      <w:r w:rsidR="00CB22C7" w:rsidRPr="00CB22C7">
        <w:rPr>
          <w:rFonts w:ascii="Arial" w:hAnsi="Arial" w:cs="Arial"/>
          <w:b/>
          <w:sz w:val="20"/>
          <w:szCs w:val="20"/>
        </w:rPr>
        <w:t>zvýraznit výstupy projektu</w:t>
      </w:r>
      <w:r w:rsidR="00CB22C7" w:rsidRPr="00CB22C7">
        <w:rPr>
          <w:rFonts w:ascii="Arial" w:hAnsi="Arial" w:cs="Arial"/>
          <w:sz w:val="20"/>
          <w:szCs w:val="20"/>
        </w:rPr>
        <w:t xml:space="preserve"> ve shodě s výstupy, uvedenými </w:t>
      </w:r>
      <w:r w:rsidR="000B595D">
        <w:rPr>
          <w:rFonts w:ascii="Arial" w:hAnsi="Arial" w:cs="Arial"/>
          <w:sz w:val="20"/>
          <w:szCs w:val="20"/>
        </w:rPr>
        <w:t xml:space="preserve">v </w:t>
      </w:r>
      <w:r w:rsidR="00CB22C7" w:rsidRPr="00CB22C7">
        <w:rPr>
          <w:rFonts w:ascii="Arial" w:hAnsi="Arial" w:cs="Arial"/>
          <w:sz w:val="20"/>
          <w:szCs w:val="20"/>
        </w:rPr>
        <w:t>žádostí o poskytnutí dotace).</w:t>
      </w:r>
    </w:p>
    <w:p w:rsidR="00EA75B0" w:rsidRPr="00CB22C7" w:rsidRDefault="00771B95" w:rsidP="004E463A">
      <w:pPr>
        <w:pStyle w:val="Odstavecseseznamem"/>
        <w:numPr>
          <w:ilvl w:val="0"/>
          <w:numId w:val="14"/>
        </w:numPr>
        <w:spacing w:beforeLines="60" w:before="144" w:afterLines="60" w:after="144" w:line="240" w:lineRule="auto"/>
        <w:jc w:val="both"/>
        <w:rPr>
          <w:rFonts w:ascii="Arial" w:hAnsi="Arial" w:cs="Arial"/>
          <w:sz w:val="20"/>
        </w:rPr>
      </w:pPr>
      <w:r w:rsidRPr="00CB22C7">
        <w:rPr>
          <w:rFonts w:ascii="Arial" w:hAnsi="Arial" w:cs="Arial"/>
          <w:sz w:val="20"/>
          <w:szCs w:val="20"/>
        </w:rPr>
        <w:t>s</w:t>
      </w:r>
      <w:r w:rsidR="00EA75B0" w:rsidRPr="00CB22C7">
        <w:rPr>
          <w:rFonts w:ascii="Arial" w:hAnsi="Arial" w:cs="Arial"/>
          <w:sz w:val="20"/>
          <w:szCs w:val="20"/>
        </w:rPr>
        <w:t>mlouv</w:t>
      </w:r>
      <w:r w:rsidR="00CB22C7">
        <w:rPr>
          <w:rFonts w:ascii="Arial" w:hAnsi="Arial" w:cs="Arial"/>
          <w:sz w:val="20"/>
          <w:szCs w:val="20"/>
        </w:rPr>
        <w:t>a</w:t>
      </w:r>
      <w:r w:rsidR="00EA75B0" w:rsidRPr="00CB22C7">
        <w:rPr>
          <w:rFonts w:ascii="Arial" w:hAnsi="Arial" w:cs="Arial"/>
          <w:sz w:val="20"/>
          <w:szCs w:val="20"/>
        </w:rPr>
        <w:t xml:space="preserve"> o zřízení běžného účtu u peněžního ústavu nebo písemné potvrzení peněžního ústavu o vedení běžného účtu žadatele, u příspěvkových organizací obcí </w:t>
      </w:r>
      <w:r w:rsidR="007522BC" w:rsidRPr="00CB22C7">
        <w:rPr>
          <w:rFonts w:ascii="Arial" w:hAnsi="Arial" w:cs="Arial"/>
          <w:sz w:val="20"/>
          <w:szCs w:val="20"/>
        </w:rPr>
        <w:t>také</w:t>
      </w:r>
      <w:r w:rsidR="00EA75B0" w:rsidRPr="00CB22C7">
        <w:rPr>
          <w:rFonts w:ascii="Arial" w:hAnsi="Arial" w:cs="Arial"/>
          <w:sz w:val="20"/>
          <w:szCs w:val="20"/>
        </w:rPr>
        <w:t xml:space="preserve"> </w:t>
      </w:r>
      <w:r w:rsidR="008E047F" w:rsidRPr="00CB22C7">
        <w:rPr>
          <w:rFonts w:ascii="Arial" w:hAnsi="Arial" w:cs="Arial"/>
          <w:sz w:val="20"/>
          <w:szCs w:val="20"/>
        </w:rPr>
        <w:t>potvrzení</w:t>
      </w:r>
      <w:r w:rsidR="00EA75B0" w:rsidRPr="00CB22C7">
        <w:rPr>
          <w:rFonts w:ascii="Arial" w:hAnsi="Arial" w:cs="Arial"/>
          <w:sz w:val="20"/>
          <w:szCs w:val="20"/>
        </w:rPr>
        <w:t xml:space="preserve"> o čísle běžného účtu zřizovatele, na který má být dotace zaslána</w:t>
      </w:r>
      <w:r w:rsidR="006B6A33">
        <w:rPr>
          <w:rFonts w:ascii="Arial" w:hAnsi="Arial" w:cs="Arial"/>
          <w:sz w:val="20"/>
          <w:szCs w:val="20"/>
        </w:rPr>
        <w:t>.</w:t>
      </w:r>
    </w:p>
    <w:p w:rsidR="00AF0B0E" w:rsidRPr="002821F8" w:rsidRDefault="00AF0B0E" w:rsidP="004E463A">
      <w:pPr>
        <w:pStyle w:val="Odstavecseseznamem"/>
        <w:numPr>
          <w:ilvl w:val="0"/>
          <w:numId w:val="14"/>
        </w:numPr>
        <w:spacing w:beforeLines="60" w:before="144" w:afterLines="60" w:after="144" w:line="240" w:lineRule="auto"/>
        <w:jc w:val="both"/>
        <w:rPr>
          <w:rFonts w:ascii="Arial" w:hAnsi="Arial" w:cs="Arial"/>
          <w:sz w:val="20"/>
        </w:rPr>
      </w:pPr>
      <w:r w:rsidRPr="002821F8">
        <w:rPr>
          <w:rFonts w:ascii="Arial" w:hAnsi="Arial" w:cs="Arial"/>
          <w:sz w:val="20"/>
          <w:szCs w:val="20"/>
        </w:rPr>
        <w:t>plná moc (v případě zastoupení na základě plné moci)</w:t>
      </w:r>
      <w:r w:rsidR="006B6A33">
        <w:rPr>
          <w:rFonts w:ascii="Arial" w:hAnsi="Arial" w:cs="Arial"/>
          <w:sz w:val="20"/>
          <w:szCs w:val="20"/>
        </w:rPr>
        <w:t>.</w:t>
      </w:r>
    </w:p>
    <w:p w:rsidR="00CB22C7" w:rsidRPr="00CB22C7" w:rsidRDefault="00CB22C7" w:rsidP="004E463A">
      <w:pPr>
        <w:pStyle w:val="Odstavecseseznamem"/>
        <w:numPr>
          <w:ilvl w:val="0"/>
          <w:numId w:val="14"/>
        </w:numPr>
        <w:spacing w:beforeLines="60" w:before="144" w:afterLines="60" w:after="144" w:line="240" w:lineRule="auto"/>
        <w:jc w:val="both"/>
        <w:rPr>
          <w:rFonts w:ascii="Arial" w:hAnsi="Arial" w:cs="Arial"/>
          <w:sz w:val="20"/>
        </w:rPr>
      </w:pPr>
      <w:r>
        <w:rPr>
          <w:rFonts w:ascii="Arial" w:eastAsia="Times New Roman" w:hAnsi="Arial" w:cs="Arial"/>
          <w:sz w:val="20"/>
          <w:szCs w:val="20"/>
          <w:lang w:eastAsia="cs-CZ"/>
        </w:rPr>
        <w:t>v</w:t>
      </w:r>
      <w:r w:rsidRPr="00CB22C7">
        <w:rPr>
          <w:rFonts w:ascii="Arial" w:eastAsia="Times New Roman" w:hAnsi="Arial" w:cs="Arial"/>
          <w:sz w:val="20"/>
          <w:szCs w:val="20"/>
          <w:lang w:eastAsia="cs-CZ"/>
        </w:rPr>
        <w:t>ýpis usnesení zastupitelstva obce o schválení místního programu obnovy venkova nebo jiného strategického dokumentu obce</w:t>
      </w:r>
      <w:r w:rsidR="006B6A33">
        <w:rPr>
          <w:rFonts w:ascii="Arial" w:eastAsia="Times New Roman" w:hAnsi="Arial" w:cs="Arial"/>
          <w:sz w:val="20"/>
          <w:szCs w:val="20"/>
          <w:lang w:eastAsia="cs-CZ"/>
        </w:rPr>
        <w:t>.</w:t>
      </w:r>
    </w:p>
    <w:p w:rsidR="000901A5" w:rsidRPr="00CB22C7" w:rsidRDefault="00CB22C7" w:rsidP="004E463A">
      <w:pPr>
        <w:pStyle w:val="Odstavecseseznamem"/>
        <w:numPr>
          <w:ilvl w:val="0"/>
          <w:numId w:val="14"/>
        </w:numPr>
        <w:spacing w:beforeLines="60" w:before="144" w:afterLines="60" w:after="144" w:line="240" w:lineRule="auto"/>
        <w:jc w:val="both"/>
        <w:rPr>
          <w:rFonts w:ascii="Arial" w:hAnsi="Arial" w:cs="Arial"/>
          <w:sz w:val="20"/>
        </w:rPr>
      </w:pPr>
      <w:r>
        <w:rPr>
          <w:rFonts w:ascii="Arial" w:eastAsia="Times New Roman" w:hAnsi="Arial" w:cs="Arial"/>
          <w:sz w:val="20"/>
          <w:szCs w:val="20"/>
          <w:lang w:eastAsia="cs-CZ"/>
        </w:rPr>
        <w:t>v</w:t>
      </w:r>
      <w:r w:rsidRPr="00CB22C7">
        <w:rPr>
          <w:rFonts w:ascii="Arial" w:eastAsia="Times New Roman" w:hAnsi="Arial" w:cs="Arial"/>
          <w:sz w:val="20"/>
          <w:szCs w:val="20"/>
          <w:lang w:eastAsia="cs-CZ"/>
        </w:rPr>
        <w:t>ýpis usnesení zastupitelstva obce o vyčlenění prostředků na spolufinancování projektu</w:t>
      </w:r>
      <w:r w:rsidRPr="002821F8">
        <w:rPr>
          <w:rFonts w:ascii="Arial" w:hAnsi="Arial" w:cs="Arial"/>
          <w:i/>
          <w:color w:val="0070C0"/>
          <w:sz w:val="16"/>
          <w:szCs w:val="16"/>
        </w:rPr>
        <w:t xml:space="preserve"> </w:t>
      </w:r>
    </w:p>
    <w:p w:rsidR="00CB22C7" w:rsidRPr="00CB22C7" w:rsidRDefault="00CB22C7" w:rsidP="004E463A">
      <w:pPr>
        <w:pStyle w:val="Odstavecseseznamem"/>
        <w:numPr>
          <w:ilvl w:val="0"/>
          <w:numId w:val="14"/>
        </w:numPr>
        <w:spacing w:beforeLines="60" w:before="144" w:afterLines="60" w:after="144" w:line="240" w:lineRule="auto"/>
        <w:jc w:val="both"/>
        <w:rPr>
          <w:rFonts w:ascii="Arial" w:hAnsi="Arial" w:cs="Arial"/>
          <w:sz w:val="20"/>
        </w:rPr>
      </w:pPr>
      <w:r>
        <w:rPr>
          <w:rFonts w:ascii="Arial" w:eastAsia="Times New Roman" w:hAnsi="Arial" w:cs="Arial"/>
          <w:sz w:val="20"/>
          <w:szCs w:val="20"/>
          <w:lang w:eastAsia="cs-CZ"/>
        </w:rPr>
        <w:t>s</w:t>
      </w:r>
      <w:r w:rsidRPr="00CB22C7">
        <w:rPr>
          <w:rFonts w:ascii="Arial" w:eastAsia="Times New Roman" w:hAnsi="Arial" w:cs="Arial"/>
          <w:sz w:val="20"/>
          <w:szCs w:val="20"/>
          <w:lang w:eastAsia="cs-CZ"/>
        </w:rPr>
        <w:t>tavební povolení (opatřené doložkou právní moci), eventuálně ohlášení stavby, veřejnoprávní smlouva (opatřená doložkou účinnosti), certifikát autorizovaného inspektora, popř. územní rozhodnutí nebo územní souhlas v případě, že stavba či změna stavby další povolení či souhlas nebude vyžadovat ve smyslu zákona č. 183/2006 Sb., o územním plánování a stavebním řádu (stavební zákon)</w:t>
      </w:r>
      <w:r w:rsidR="006B6A33">
        <w:rPr>
          <w:rFonts w:ascii="Arial" w:eastAsia="Times New Roman" w:hAnsi="Arial" w:cs="Arial"/>
          <w:sz w:val="20"/>
          <w:szCs w:val="20"/>
          <w:lang w:eastAsia="cs-CZ"/>
        </w:rPr>
        <w:t>.</w:t>
      </w:r>
    </w:p>
    <w:p w:rsidR="006B6A33" w:rsidRPr="005F39A9" w:rsidRDefault="006B6A33" w:rsidP="004E463A">
      <w:pPr>
        <w:pStyle w:val="Odstavecseseznamem"/>
        <w:numPr>
          <w:ilvl w:val="0"/>
          <w:numId w:val="14"/>
        </w:numPr>
        <w:spacing w:before="120" w:after="0" w:line="240" w:lineRule="auto"/>
        <w:jc w:val="both"/>
        <w:rPr>
          <w:rFonts w:ascii="Arial" w:hAnsi="Arial" w:cs="Arial"/>
          <w:sz w:val="20"/>
          <w:szCs w:val="20"/>
        </w:rPr>
      </w:pPr>
      <w:r>
        <w:rPr>
          <w:rFonts w:ascii="Arial" w:hAnsi="Arial" w:cs="Arial"/>
          <w:sz w:val="20"/>
          <w:szCs w:val="20"/>
        </w:rPr>
        <w:t>d</w:t>
      </w:r>
      <w:r w:rsidRPr="005F39A9">
        <w:rPr>
          <w:rFonts w:ascii="Arial" w:hAnsi="Arial" w:cs="Arial"/>
          <w:sz w:val="20"/>
          <w:szCs w:val="20"/>
        </w:rPr>
        <w:t>oklad o vlastnictví pozemků</w:t>
      </w:r>
      <w:r>
        <w:rPr>
          <w:rFonts w:ascii="Arial" w:hAnsi="Arial" w:cs="Arial"/>
          <w:sz w:val="20"/>
          <w:szCs w:val="20"/>
        </w:rPr>
        <w:t xml:space="preserve"> (popř. objektů)</w:t>
      </w:r>
      <w:r w:rsidRPr="005F39A9">
        <w:rPr>
          <w:rFonts w:ascii="Arial" w:hAnsi="Arial" w:cs="Arial"/>
          <w:sz w:val="20"/>
          <w:szCs w:val="20"/>
        </w:rPr>
        <w:t>, na kterých je předmět díla realizován (nevztahuje se na pozemky ve vlastnictví Zlínského kraje při realizaci aktivity 1.2).</w:t>
      </w:r>
    </w:p>
    <w:p w:rsidR="00CB22C7" w:rsidRPr="006B6A33" w:rsidRDefault="006B6A33" w:rsidP="004E463A">
      <w:pPr>
        <w:pStyle w:val="Odstavecseseznamem"/>
        <w:numPr>
          <w:ilvl w:val="0"/>
          <w:numId w:val="14"/>
        </w:numPr>
        <w:spacing w:beforeLines="60" w:before="144" w:afterLines="60" w:after="144" w:line="240" w:lineRule="auto"/>
        <w:jc w:val="both"/>
        <w:rPr>
          <w:rFonts w:ascii="Arial" w:hAnsi="Arial" w:cs="Arial"/>
          <w:sz w:val="20"/>
        </w:rPr>
      </w:pPr>
      <w:r>
        <w:rPr>
          <w:rFonts w:ascii="Arial" w:eastAsia="Times New Roman" w:hAnsi="Arial" w:cs="Arial"/>
          <w:sz w:val="20"/>
          <w:szCs w:val="20"/>
          <w:lang w:eastAsia="cs-CZ"/>
        </w:rPr>
        <w:t>r</w:t>
      </w:r>
      <w:r w:rsidRPr="006B6A33">
        <w:rPr>
          <w:rFonts w:ascii="Arial" w:eastAsia="Times New Roman" w:hAnsi="Arial" w:cs="Arial"/>
          <w:sz w:val="20"/>
          <w:szCs w:val="20"/>
          <w:lang w:eastAsia="cs-CZ"/>
        </w:rPr>
        <w:t>ozhodnutí o výběru nejvhodnější nabídky s uvedením vybraného dodavatele (popř. podepsaná smlouva o dílo</w:t>
      </w:r>
      <w:r w:rsidR="005338C8">
        <w:rPr>
          <w:rFonts w:ascii="Arial" w:eastAsia="Times New Roman" w:hAnsi="Arial" w:cs="Arial"/>
          <w:sz w:val="20"/>
          <w:szCs w:val="20"/>
          <w:lang w:eastAsia="cs-CZ"/>
        </w:rPr>
        <w:t>)</w:t>
      </w:r>
      <w:r>
        <w:rPr>
          <w:rFonts w:ascii="Arial" w:eastAsia="Times New Roman" w:hAnsi="Arial" w:cs="Arial"/>
          <w:sz w:val="20"/>
          <w:szCs w:val="20"/>
          <w:lang w:eastAsia="cs-CZ"/>
        </w:rPr>
        <w:t>.</w:t>
      </w:r>
    </w:p>
    <w:p w:rsidR="006B6A33" w:rsidRPr="006B6A33" w:rsidRDefault="006B6A33" w:rsidP="004E463A">
      <w:pPr>
        <w:pStyle w:val="Odstavecseseznamem"/>
        <w:numPr>
          <w:ilvl w:val="0"/>
          <w:numId w:val="14"/>
        </w:numPr>
        <w:spacing w:beforeLines="60" w:before="144" w:afterLines="60" w:after="144" w:line="240" w:lineRule="auto"/>
        <w:jc w:val="both"/>
        <w:rPr>
          <w:rFonts w:ascii="Arial" w:hAnsi="Arial" w:cs="Arial"/>
          <w:sz w:val="20"/>
        </w:rPr>
      </w:pPr>
      <w:r>
        <w:rPr>
          <w:rFonts w:ascii="Arial" w:eastAsia="Times New Roman" w:hAnsi="Arial" w:cs="Arial"/>
          <w:sz w:val="20"/>
          <w:szCs w:val="20"/>
          <w:lang w:eastAsia="cs-CZ"/>
        </w:rPr>
        <w:t>j</w:t>
      </w:r>
      <w:r w:rsidRPr="006B6A33">
        <w:rPr>
          <w:rFonts w:ascii="Arial" w:eastAsia="Times New Roman" w:hAnsi="Arial" w:cs="Arial"/>
          <w:sz w:val="20"/>
          <w:szCs w:val="20"/>
          <w:lang w:eastAsia="cs-CZ"/>
        </w:rPr>
        <w:t xml:space="preserve">ednoduchá projektová dokumentace (situační výkres včetně technické zprávy je-li k dispozici), u aktivity 1.2 situační nákres (snímek katastrální mapy s vyznačením lokalizace akce) </w:t>
      </w:r>
      <w:r w:rsidRPr="006B6A33">
        <w:rPr>
          <w:rFonts w:ascii="Arial" w:eastAsia="Times New Roman" w:hAnsi="Arial" w:cs="Arial"/>
          <w:b/>
          <w:sz w:val="20"/>
          <w:szCs w:val="20"/>
          <w:lang w:eastAsia="cs-CZ"/>
        </w:rPr>
        <w:t>s vyznačením návaznosti řešené komunikace na dostupnost služeb v obci</w:t>
      </w:r>
      <w:r w:rsidRPr="006B6A33">
        <w:rPr>
          <w:rFonts w:ascii="Arial" w:eastAsia="Times New Roman" w:hAnsi="Arial" w:cs="Arial"/>
          <w:sz w:val="20"/>
          <w:szCs w:val="20"/>
          <w:lang w:eastAsia="cs-CZ"/>
        </w:rPr>
        <w:t>.</w:t>
      </w:r>
    </w:p>
    <w:p w:rsidR="006B6A33" w:rsidRPr="00E657BC" w:rsidRDefault="006B6A33" w:rsidP="004E463A">
      <w:pPr>
        <w:pStyle w:val="Odstavecseseznamem"/>
        <w:numPr>
          <w:ilvl w:val="0"/>
          <w:numId w:val="14"/>
        </w:numPr>
        <w:spacing w:before="120" w:after="0" w:line="240" w:lineRule="auto"/>
        <w:jc w:val="both"/>
        <w:rPr>
          <w:rFonts w:ascii="Arial" w:hAnsi="Arial" w:cs="Arial"/>
          <w:sz w:val="20"/>
          <w:szCs w:val="20"/>
        </w:rPr>
      </w:pPr>
      <w:r>
        <w:rPr>
          <w:rFonts w:ascii="Arial" w:hAnsi="Arial" w:cs="Arial"/>
          <w:sz w:val="20"/>
          <w:szCs w:val="20"/>
        </w:rPr>
        <w:t>f</w:t>
      </w:r>
      <w:r w:rsidRPr="005F39A9">
        <w:rPr>
          <w:rFonts w:ascii="Arial" w:hAnsi="Arial" w:cs="Arial"/>
          <w:sz w:val="20"/>
          <w:szCs w:val="20"/>
        </w:rPr>
        <w:t xml:space="preserve">otodokumentace současného stavu (u místních komunikací </w:t>
      </w:r>
      <w:r>
        <w:rPr>
          <w:rFonts w:ascii="Arial" w:hAnsi="Arial" w:cs="Arial"/>
          <w:sz w:val="20"/>
          <w:szCs w:val="20"/>
        </w:rPr>
        <w:t>fotodokumentaci i se </w:t>
      </w:r>
      <w:r w:rsidRPr="00BA5334">
        <w:rPr>
          <w:rFonts w:ascii="Arial" w:hAnsi="Arial" w:cs="Arial"/>
          <w:sz w:val="20"/>
          <w:szCs w:val="20"/>
        </w:rPr>
        <w:t>zástavbou, ze které je patrné prokazatelnost místa v obci).</w:t>
      </w:r>
    </w:p>
    <w:p w:rsidR="006B6A33" w:rsidRDefault="006B6A33" w:rsidP="006B6A33">
      <w:pPr>
        <w:pStyle w:val="Odstavecseseznamem"/>
        <w:spacing w:beforeLines="60" w:before="144" w:afterLines="60" w:after="144" w:line="240" w:lineRule="auto"/>
        <w:ind w:left="1004"/>
        <w:jc w:val="both"/>
        <w:rPr>
          <w:rFonts w:ascii="Arial" w:hAnsi="Arial" w:cs="Arial"/>
          <w:sz w:val="20"/>
        </w:rPr>
      </w:pPr>
    </w:p>
    <w:p w:rsidR="008B53A8" w:rsidRPr="008B53A8" w:rsidRDefault="008B53A8" w:rsidP="008B53A8">
      <w:pPr>
        <w:pStyle w:val="Odstavecseseznamem"/>
        <w:ind w:left="709"/>
        <w:rPr>
          <w:rFonts w:ascii="Arial" w:hAnsi="Arial" w:cs="Arial"/>
          <w:i/>
          <w:sz w:val="20"/>
        </w:rPr>
      </w:pPr>
      <w:r w:rsidRPr="008B53A8">
        <w:rPr>
          <w:rFonts w:ascii="Arial" w:hAnsi="Arial" w:cs="Arial"/>
          <w:b/>
          <w:sz w:val="20"/>
        </w:rPr>
        <w:t>Dotační titul 2 - Projekty na zpracování územních plánů</w:t>
      </w:r>
    </w:p>
    <w:p w:rsidR="008B53A8" w:rsidRPr="008B53A8" w:rsidRDefault="008B53A8" w:rsidP="004E463A">
      <w:pPr>
        <w:pStyle w:val="Odstavecseseznamem"/>
        <w:numPr>
          <w:ilvl w:val="0"/>
          <w:numId w:val="22"/>
        </w:numPr>
        <w:spacing w:beforeLines="60" w:before="144" w:afterLines="60" w:after="144" w:line="240" w:lineRule="auto"/>
        <w:jc w:val="both"/>
        <w:rPr>
          <w:rFonts w:ascii="Arial" w:hAnsi="Arial" w:cs="Arial"/>
          <w:sz w:val="20"/>
        </w:rPr>
      </w:pPr>
      <w:r w:rsidRPr="008B53A8">
        <w:rPr>
          <w:rFonts w:ascii="Arial" w:hAnsi="Arial" w:cs="Arial"/>
          <w:sz w:val="20"/>
        </w:rPr>
        <w:t xml:space="preserve">podrobný položkový rozpočet projektu </w:t>
      </w:r>
      <w:r w:rsidRPr="008B53A8">
        <w:rPr>
          <w:rFonts w:ascii="Arial" w:eastAsia="Times New Roman" w:hAnsi="Arial" w:cs="Arial"/>
          <w:sz w:val="20"/>
          <w:szCs w:val="20"/>
          <w:lang w:eastAsia="cs-CZ"/>
        </w:rPr>
        <w:t>(</w:t>
      </w:r>
      <w:r w:rsidRPr="008B53A8">
        <w:rPr>
          <w:rFonts w:ascii="Arial" w:eastAsia="Times New Roman" w:hAnsi="Arial" w:cs="Arial"/>
          <w:b/>
          <w:sz w:val="20"/>
          <w:szCs w:val="20"/>
          <w:lang w:eastAsia="cs-CZ"/>
        </w:rPr>
        <w:t>dle vzoru</w:t>
      </w:r>
      <w:r w:rsidRPr="008B53A8">
        <w:rPr>
          <w:rFonts w:ascii="Arial" w:eastAsia="Times New Roman" w:hAnsi="Arial" w:cs="Arial"/>
          <w:sz w:val="20"/>
          <w:szCs w:val="20"/>
          <w:lang w:eastAsia="cs-CZ"/>
        </w:rPr>
        <w:t xml:space="preserve"> přílohy Žádosti o poskytnutí dotace </w:t>
      </w:r>
      <w:r w:rsidRPr="008B53A8">
        <w:rPr>
          <w:rFonts w:ascii="Arial" w:eastAsia="Times New Roman" w:hAnsi="Arial" w:cs="Arial"/>
          <w:b/>
          <w:sz w:val="20"/>
          <w:szCs w:val="20"/>
          <w:lang w:eastAsia="cs-CZ"/>
        </w:rPr>
        <w:t>č.</w:t>
      </w:r>
      <w:r w:rsidR="00AD2FB9">
        <w:rPr>
          <w:rFonts w:ascii="Arial" w:eastAsia="Times New Roman" w:hAnsi="Arial" w:cs="Arial"/>
          <w:b/>
          <w:sz w:val="20"/>
          <w:szCs w:val="20"/>
          <w:lang w:eastAsia="cs-CZ"/>
        </w:rPr>
        <w:t xml:space="preserve"> </w:t>
      </w:r>
      <w:r w:rsidRPr="008B53A8">
        <w:rPr>
          <w:rFonts w:ascii="Arial" w:eastAsia="Times New Roman" w:hAnsi="Arial" w:cs="Arial"/>
          <w:b/>
          <w:sz w:val="20"/>
          <w:szCs w:val="20"/>
          <w:lang w:eastAsia="cs-CZ"/>
        </w:rPr>
        <w:t>1</w:t>
      </w:r>
      <w:r w:rsidRPr="008B53A8">
        <w:rPr>
          <w:rFonts w:ascii="Arial" w:eastAsia="Times New Roman" w:hAnsi="Arial" w:cs="Arial"/>
          <w:sz w:val="20"/>
          <w:szCs w:val="20"/>
          <w:lang w:eastAsia="cs-CZ"/>
        </w:rPr>
        <w:t>).</w:t>
      </w:r>
    </w:p>
    <w:p w:rsidR="008B53A8" w:rsidRPr="00CB22C7" w:rsidRDefault="008B53A8" w:rsidP="004E463A">
      <w:pPr>
        <w:pStyle w:val="Odstavecseseznamem"/>
        <w:numPr>
          <w:ilvl w:val="0"/>
          <w:numId w:val="22"/>
        </w:numPr>
        <w:spacing w:beforeLines="60" w:before="144" w:afterLines="60" w:after="144" w:line="240" w:lineRule="auto"/>
        <w:jc w:val="both"/>
        <w:rPr>
          <w:rFonts w:ascii="Arial" w:hAnsi="Arial" w:cs="Arial"/>
          <w:sz w:val="20"/>
        </w:rPr>
      </w:pPr>
      <w:r w:rsidRPr="00CB22C7">
        <w:rPr>
          <w:rFonts w:ascii="Arial" w:hAnsi="Arial" w:cs="Arial"/>
          <w:sz w:val="20"/>
          <w:szCs w:val="20"/>
        </w:rPr>
        <w:t>smlouv</w:t>
      </w:r>
      <w:r>
        <w:rPr>
          <w:rFonts w:ascii="Arial" w:hAnsi="Arial" w:cs="Arial"/>
          <w:sz w:val="20"/>
          <w:szCs w:val="20"/>
        </w:rPr>
        <w:t>a</w:t>
      </w:r>
      <w:r w:rsidRPr="00CB22C7">
        <w:rPr>
          <w:rFonts w:ascii="Arial" w:hAnsi="Arial" w:cs="Arial"/>
          <w:sz w:val="20"/>
          <w:szCs w:val="20"/>
        </w:rPr>
        <w:t xml:space="preserve"> o zřízení běžného účtu u peněžního ústavu nebo písemné potvrzení peněžního ústavu o vedení běžného účtu žadatele</w:t>
      </w:r>
      <w:r>
        <w:rPr>
          <w:rFonts w:ascii="Arial" w:hAnsi="Arial" w:cs="Arial"/>
          <w:sz w:val="20"/>
          <w:szCs w:val="20"/>
        </w:rPr>
        <w:t>.</w:t>
      </w:r>
    </w:p>
    <w:p w:rsidR="008B53A8" w:rsidRPr="008B53A8" w:rsidRDefault="008B53A8" w:rsidP="004E463A">
      <w:pPr>
        <w:pStyle w:val="Odstavecseseznamem"/>
        <w:numPr>
          <w:ilvl w:val="0"/>
          <w:numId w:val="22"/>
        </w:numPr>
        <w:spacing w:beforeLines="60" w:before="144" w:afterLines="60" w:after="144" w:line="240" w:lineRule="auto"/>
        <w:jc w:val="both"/>
        <w:rPr>
          <w:rFonts w:ascii="Arial" w:hAnsi="Arial" w:cs="Arial"/>
          <w:sz w:val="20"/>
        </w:rPr>
      </w:pPr>
      <w:r w:rsidRPr="002821F8">
        <w:rPr>
          <w:rFonts w:ascii="Arial" w:hAnsi="Arial" w:cs="Arial"/>
          <w:sz w:val="20"/>
          <w:szCs w:val="20"/>
        </w:rPr>
        <w:t>plná moc (v případě zastoupení na základě plné moci)</w:t>
      </w:r>
      <w:r>
        <w:rPr>
          <w:rFonts w:ascii="Arial" w:hAnsi="Arial" w:cs="Arial"/>
          <w:sz w:val="20"/>
          <w:szCs w:val="20"/>
        </w:rPr>
        <w:t>.</w:t>
      </w:r>
    </w:p>
    <w:p w:rsidR="008B53A8" w:rsidRPr="008B53A8" w:rsidRDefault="008B53A8" w:rsidP="004E463A">
      <w:pPr>
        <w:pStyle w:val="Odstavecseseznamem"/>
        <w:numPr>
          <w:ilvl w:val="0"/>
          <w:numId w:val="22"/>
        </w:numPr>
        <w:spacing w:beforeLines="60" w:before="144" w:afterLines="60" w:after="144" w:line="240" w:lineRule="auto"/>
        <w:jc w:val="both"/>
        <w:rPr>
          <w:rFonts w:ascii="Arial" w:hAnsi="Arial" w:cs="Arial"/>
          <w:sz w:val="20"/>
        </w:rPr>
      </w:pPr>
      <w:r>
        <w:rPr>
          <w:rFonts w:ascii="Arial" w:eastAsia="Times New Roman" w:hAnsi="Arial" w:cs="Arial"/>
          <w:sz w:val="20"/>
          <w:szCs w:val="20"/>
          <w:lang w:eastAsia="cs-CZ"/>
        </w:rPr>
        <w:t>v</w:t>
      </w:r>
      <w:r w:rsidRPr="008B53A8">
        <w:rPr>
          <w:rFonts w:ascii="Arial" w:eastAsia="Times New Roman" w:hAnsi="Arial" w:cs="Arial"/>
          <w:sz w:val="20"/>
          <w:szCs w:val="20"/>
          <w:lang w:eastAsia="cs-CZ"/>
        </w:rPr>
        <w:t>ýpis usnesení zastupitelstva obce o schválení zadání územního plánu (v případě návrhu územního plánu) nebo výpis usnesení zastupitelstva o schválení zadání změny územního plánu, nebo výpis usnesení zastupitelstva o schválení z</w:t>
      </w:r>
      <w:r w:rsidRPr="008B53A8">
        <w:rPr>
          <w:rFonts w:ascii="Arial" w:eastAsia="Times New Roman" w:hAnsi="Arial" w:cs="Times New Roman"/>
          <w:sz w:val="20"/>
          <w:szCs w:val="24"/>
          <w:lang w:eastAsia="cs-CZ"/>
        </w:rPr>
        <w:t>právy o uplatňování územního plánu obsahující pokyny pro zpracování návrhu změny územního plánu (v případě změny územního plánu), nebo schválené usnesení zastupitelstva obce o schválení úpravy stávající územně plánovací dokumentace (v případě úpravy územního plánu, tzv. překlopení).</w:t>
      </w:r>
    </w:p>
    <w:p w:rsidR="00676EDE" w:rsidRPr="00676EDE" w:rsidRDefault="00676EDE" w:rsidP="004E463A">
      <w:pPr>
        <w:pStyle w:val="Odstavecseseznamem"/>
        <w:numPr>
          <w:ilvl w:val="0"/>
          <w:numId w:val="22"/>
        </w:numPr>
        <w:spacing w:beforeLines="60" w:before="144" w:afterLines="60" w:after="144"/>
        <w:rPr>
          <w:rFonts w:ascii="Arial" w:hAnsi="Arial" w:cs="Arial"/>
          <w:sz w:val="20"/>
        </w:rPr>
      </w:pPr>
      <w:r>
        <w:rPr>
          <w:rFonts w:ascii="Arial" w:hAnsi="Arial" w:cs="Arial"/>
          <w:sz w:val="20"/>
        </w:rPr>
        <w:t>d</w:t>
      </w:r>
      <w:r w:rsidRPr="00676EDE">
        <w:rPr>
          <w:rFonts w:ascii="Arial" w:hAnsi="Arial" w:cs="Arial"/>
          <w:sz w:val="20"/>
        </w:rPr>
        <w:t>oklady prokazující průběh výběru projektanta:</w:t>
      </w:r>
    </w:p>
    <w:p w:rsidR="00676EDE" w:rsidRPr="00676EDE" w:rsidRDefault="00676EDE" w:rsidP="004E463A">
      <w:pPr>
        <w:pStyle w:val="Odstavecseseznamem"/>
        <w:numPr>
          <w:ilvl w:val="0"/>
          <w:numId w:val="23"/>
        </w:numPr>
        <w:spacing w:beforeLines="60" w:before="144" w:afterLines="60" w:after="144"/>
        <w:rPr>
          <w:rFonts w:ascii="Arial" w:hAnsi="Arial" w:cs="Arial"/>
          <w:sz w:val="20"/>
        </w:rPr>
      </w:pPr>
      <w:r w:rsidRPr="00676EDE">
        <w:rPr>
          <w:rFonts w:ascii="Arial" w:hAnsi="Arial" w:cs="Arial"/>
          <w:sz w:val="20"/>
        </w:rPr>
        <w:t>vypsání výběrového řízení na základě schváleného zadání,</w:t>
      </w:r>
    </w:p>
    <w:p w:rsidR="00676EDE" w:rsidRPr="00676EDE" w:rsidRDefault="00676EDE" w:rsidP="004E463A">
      <w:pPr>
        <w:pStyle w:val="Odstavecseseznamem"/>
        <w:numPr>
          <w:ilvl w:val="0"/>
          <w:numId w:val="23"/>
        </w:numPr>
        <w:spacing w:beforeLines="60" w:before="144" w:afterLines="60" w:after="144"/>
        <w:rPr>
          <w:rFonts w:ascii="Arial" w:hAnsi="Arial" w:cs="Arial"/>
          <w:sz w:val="20"/>
        </w:rPr>
      </w:pPr>
      <w:r w:rsidRPr="00676EDE">
        <w:rPr>
          <w:rFonts w:ascii="Arial" w:hAnsi="Arial" w:cs="Arial"/>
          <w:sz w:val="20"/>
        </w:rPr>
        <w:t>zveřejnění informace o kon</w:t>
      </w:r>
      <w:r w:rsidR="00BB4965">
        <w:rPr>
          <w:rFonts w:ascii="Arial" w:hAnsi="Arial" w:cs="Arial"/>
          <w:sz w:val="20"/>
        </w:rPr>
        <w:t>á</w:t>
      </w:r>
      <w:r w:rsidRPr="00676EDE">
        <w:rPr>
          <w:rFonts w:ascii="Arial" w:hAnsi="Arial" w:cs="Arial"/>
          <w:sz w:val="20"/>
        </w:rPr>
        <w:t>n</w:t>
      </w:r>
      <w:r w:rsidR="00BB4965">
        <w:rPr>
          <w:rFonts w:ascii="Arial" w:hAnsi="Arial" w:cs="Arial"/>
          <w:sz w:val="20"/>
        </w:rPr>
        <w:t>í</w:t>
      </w:r>
      <w:r w:rsidRPr="00676EDE">
        <w:rPr>
          <w:rFonts w:ascii="Arial" w:hAnsi="Arial" w:cs="Arial"/>
          <w:sz w:val="20"/>
        </w:rPr>
        <w:t xml:space="preserve"> výběrovém řízení na internetových stránkách Odboru územního plánování a stavebního řádu Zlínského kraje,</w:t>
      </w:r>
    </w:p>
    <w:p w:rsidR="00676EDE" w:rsidRPr="00676EDE" w:rsidRDefault="00676EDE" w:rsidP="004E463A">
      <w:pPr>
        <w:pStyle w:val="Odstavecseseznamem"/>
        <w:numPr>
          <w:ilvl w:val="0"/>
          <w:numId w:val="23"/>
        </w:numPr>
        <w:spacing w:beforeLines="60" w:before="144" w:afterLines="60" w:after="144"/>
        <w:rPr>
          <w:rFonts w:ascii="Arial" w:hAnsi="Arial" w:cs="Arial"/>
          <w:sz w:val="20"/>
        </w:rPr>
      </w:pPr>
      <w:r w:rsidRPr="00676EDE">
        <w:rPr>
          <w:rFonts w:ascii="Arial" w:hAnsi="Arial" w:cs="Arial"/>
          <w:sz w:val="20"/>
        </w:rPr>
        <w:t>obeslání min. 3 dodavatelů,</w:t>
      </w:r>
    </w:p>
    <w:p w:rsidR="008B53A8" w:rsidRDefault="00676EDE" w:rsidP="004E463A">
      <w:pPr>
        <w:pStyle w:val="Odstavecseseznamem"/>
        <w:numPr>
          <w:ilvl w:val="0"/>
          <w:numId w:val="23"/>
        </w:numPr>
        <w:spacing w:beforeLines="60" w:before="144" w:afterLines="60" w:after="144" w:line="240" w:lineRule="auto"/>
        <w:jc w:val="both"/>
        <w:rPr>
          <w:rFonts w:ascii="Arial" w:hAnsi="Arial" w:cs="Arial"/>
          <w:sz w:val="20"/>
        </w:rPr>
      </w:pPr>
      <w:r w:rsidRPr="00676EDE">
        <w:rPr>
          <w:rFonts w:ascii="Arial" w:hAnsi="Arial" w:cs="Arial"/>
          <w:sz w:val="20"/>
        </w:rPr>
        <w:t xml:space="preserve">zdůvodnění příp. schválení výběru, které </w:t>
      </w:r>
      <w:r w:rsidRPr="00676EDE">
        <w:rPr>
          <w:rFonts w:ascii="Arial" w:hAnsi="Arial" w:cs="Arial"/>
          <w:b/>
          <w:sz w:val="20"/>
        </w:rPr>
        <w:t>musí obsahovat cenovou výši všech přijatých nabídek</w:t>
      </w:r>
      <w:r w:rsidRPr="00676EDE">
        <w:rPr>
          <w:rFonts w:ascii="Arial" w:hAnsi="Arial" w:cs="Arial"/>
          <w:sz w:val="20"/>
        </w:rPr>
        <w:t>.</w:t>
      </w:r>
    </w:p>
    <w:p w:rsidR="00676EDE" w:rsidRPr="00676EDE" w:rsidRDefault="00676EDE" w:rsidP="004E463A">
      <w:pPr>
        <w:pStyle w:val="Odstavecseseznamem"/>
        <w:numPr>
          <w:ilvl w:val="0"/>
          <w:numId w:val="22"/>
        </w:numPr>
        <w:tabs>
          <w:tab w:val="left" w:pos="851"/>
        </w:tabs>
        <w:spacing w:after="0" w:line="240" w:lineRule="auto"/>
        <w:jc w:val="both"/>
        <w:rPr>
          <w:rFonts w:ascii="Arial" w:hAnsi="Arial" w:cs="Arial"/>
          <w:b/>
          <w:sz w:val="20"/>
          <w:szCs w:val="20"/>
        </w:rPr>
      </w:pPr>
      <w:r>
        <w:rPr>
          <w:rFonts w:ascii="Arial" w:eastAsia="Times New Roman" w:hAnsi="Arial" w:cs="Times New Roman"/>
          <w:sz w:val="20"/>
          <w:szCs w:val="24"/>
          <w:lang w:eastAsia="cs-CZ"/>
        </w:rPr>
        <w:t xml:space="preserve">    </w:t>
      </w:r>
      <w:r w:rsidRPr="00676EDE">
        <w:rPr>
          <w:rFonts w:ascii="Arial" w:eastAsia="Times New Roman" w:hAnsi="Arial" w:cs="Times New Roman"/>
          <w:sz w:val="20"/>
          <w:szCs w:val="24"/>
          <w:lang w:eastAsia="cs-CZ"/>
        </w:rPr>
        <w:t>smlouva o dílo s vybraným zpracovatelem. Smlouva o dílo musí být před podepsáním konzultována</w:t>
      </w:r>
      <w:r w:rsidRPr="00676EDE">
        <w:rPr>
          <w:rFonts w:ascii="Arial" w:hAnsi="Arial" w:cs="Arial"/>
          <w:sz w:val="20"/>
          <w:szCs w:val="20"/>
        </w:rPr>
        <w:t xml:space="preserve"> s Odborem územního plánování a stavebního řádu Zlínského kraje.</w:t>
      </w:r>
    </w:p>
    <w:p w:rsidR="00676EDE" w:rsidRPr="00676EDE" w:rsidRDefault="00676EDE" w:rsidP="004E463A">
      <w:pPr>
        <w:pStyle w:val="Odstavecseseznamem"/>
        <w:numPr>
          <w:ilvl w:val="0"/>
          <w:numId w:val="22"/>
        </w:numPr>
        <w:tabs>
          <w:tab w:val="left" w:pos="851"/>
        </w:tabs>
        <w:spacing w:after="0" w:line="240" w:lineRule="auto"/>
        <w:jc w:val="both"/>
        <w:rPr>
          <w:rFonts w:ascii="Arial" w:hAnsi="Arial" w:cs="Arial"/>
          <w:b/>
          <w:sz w:val="20"/>
          <w:szCs w:val="20"/>
        </w:rPr>
      </w:pPr>
      <w:r>
        <w:rPr>
          <w:rFonts w:ascii="Arial" w:hAnsi="Arial" w:cs="Arial"/>
          <w:sz w:val="20"/>
          <w:szCs w:val="20"/>
        </w:rPr>
        <w:t>d</w:t>
      </w:r>
      <w:r w:rsidRPr="00676EDE">
        <w:rPr>
          <w:rFonts w:ascii="Arial" w:hAnsi="Arial" w:cs="Arial"/>
          <w:sz w:val="20"/>
          <w:szCs w:val="20"/>
        </w:rPr>
        <w:t>oklad potvrzující potřebu změny územního plánu, která byla vyvolan</w:t>
      </w:r>
      <w:r w:rsidR="00553CBB">
        <w:rPr>
          <w:rFonts w:ascii="Arial" w:hAnsi="Arial" w:cs="Arial"/>
          <w:sz w:val="20"/>
          <w:szCs w:val="20"/>
        </w:rPr>
        <w:t>á</w:t>
      </w:r>
      <w:r w:rsidRPr="00676EDE">
        <w:rPr>
          <w:rFonts w:ascii="Arial" w:hAnsi="Arial" w:cs="Arial"/>
          <w:sz w:val="20"/>
          <w:szCs w:val="20"/>
        </w:rPr>
        <w:t xml:space="preserve"> požadavkem státní správy (v případě změny územního plánu).</w:t>
      </w:r>
    </w:p>
    <w:p w:rsidR="000901A5" w:rsidRPr="002821F8" w:rsidRDefault="000901A5" w:rsidP="002866A1">
      <w:pPr>
        <w:pStyle w:val="Odstavecseseznamem"/>
        <w:spacing w:beforeLines="60" w:before="144" w:afterLines="60" w:after="144" w:line="240" w:lineRule="auto"/>
        <w:ind w:left="1512"/>
        <w:jc w:val="both"/>
        <w:rPr>
          <w:rFonts w:ascii="Arial" w:hAnsi="Arial" w:cs="Arial"/>
        </w:rPr>
      </w:pPr>
    </w:p>
    <w:p w:rsidR="00801A05" w:rsidRPr="002821F8"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Způsob podávání Žádostí:</w:t>
      </w:r>
    </w:p>
    <w:p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 xml:space="preserve">Elektronicky vyplněný formulář Žádosti je nutné zaslat přes tlačítko </w:t>
      </w:r>
      <w:r w:rsidRPr="002821F8">
        <w:rPr>
          <w:rFonts w:ascii="Arial" w:hAnsi="Arial" w:cs="Arial"/>
          <w:b/>
          <w:sz w:val="20"/>
        </w:rPr>
        <w:t>„</w:t>
      </w:r>
      <w:r w:rsidRPr="002821F8">
        <w:rPr>
          <w:rFonts w:ascii="Arial" w:hAnsi="Arial" w:cs="Arial"/>
          <w:b/>
          <w:smallCaps/>
          <w:sz w:val="20"/>
          <w:szCs w:val="20"/>
          <w:u w:val="single"/>
        </w:rPr>
        <w:t>Odeslat elektronicky úřadu</w:t>
      </w:r>
      <w:r w:rsidRPr="002821F8">
        <w:rPr>
          <w:rFonts w:ascii="Arial" w:hAnsi="Arial" w:cs="Arial"/>
          <w:b/>
          <w:sz w:val="20"/>
        </w:rPr>
        <w:t>“</w:t>
      </w:r>
      <w:r w:rsidRPr="002821F8">
        <w:rPr>
          <w:rFonts w:ascii="Arial" w:hAnsi="Arial" w:cs="Arial"/>
          <w:sz w:val="20"/>
        </w:rPr>
        <w:t>, poté vytisknout, podepsat a předložit v </w:t>
      </w:r>
      <w:r w:rsidR="00B43023" w:rsidRPr="002821F8">
        <w:rPr>
          <w:rFonts w:ascii="Arial" w:hAnsi="Arial" w:cs="Arial"/>
          <w:sz w:val="20"/>
        </w:rPr>
        <w:t xml:space="preserve">tištěné </w:t>
      </w:r>
      <w:r w:rsidRPr="002821F8">
        <w:rPr>
          <w:rFonts w:ascii="Arial" w:hAnsi="Arial" w:cs="Arial"/>
          <w:sz w:val="20"/>
        </w:rPr>
        <w:t>podobě</w:t>
      </w:r>
      <w:r w:rsidR="00F7717C">
        <w:rPr>
          <w:rFonts w:ascii="Arial" w:hAnsi="Arial" w:cs="Arial"/>
          <w:sz w:val="20"/>
        </w:rPr>
        <w:t xml:space="preserve"> (popř. zaslat pomocí datové schránky) včetně</w:t>
      </w:r>
      <w:r w:rsidRPr="002821F8">
        <w:rPr>
          <w:rFonts w:ascii="Arial" w:hAnsi="Arial" w:cs="Arial"/>
          <w:sz w:val="20"/>
        </w:rPr>
        <w:t xml:space="preserve"> všech povinných příloh na adresu: </w:t>
      </w:r>
      <w:r w:rsidRPr="002821F8">
        <w:rPr>
          <w:rFonts w:ascii="Arial" w:hAnsi="Arial" w:cs="Arial"/>
          <w:b/>
          <w:sz w:val="20"/>
        </w:rPr>
        <w:t xml:space="preserve">Zlínský kraj, </w:t>
      </w:r>
      <w:r w:rsidR="00676EDE">
        <w:rPr>
          <w:rFonts w:ascii="Arial" w:hAnsi="Arial" w:cs="Arial"/>
          <w:b/>
          <w:sz w:val="20"/>
        </w:rPr>
        <w:t>O</w:t>
      </w:r>
      <w:r w:rsidRPr="002821F8">
        <w:rPr>
          <w:rFonts w:ascii="Arial" w:hAnsi="Arial" w:cs="Arial"/>
          <w:b/>
          <w:sz w:val="20"/>
        </w:rPr>
        <w:t xml:space="preserve">dbor </w:t>
      </w:r>
      <w:r w:rsidR="00676EDE" w:rsidRPr="00676EDE">
        <w:rPr>
          <w:rFonts w:ascii="Arial" w:eastAsia="Times New Roman" w:hAnsi="Arial" w:cs="Arial"/>
          <w:b/>
          <w:sz w:val="20"/>
          <w:szCs w:val="20"/>
          <w:lang w:eastAsia="cs-CZ"/>
        </w:rPr>
        <w:t>strategického rozvoje kraje,</w:t>
      </w:r>
      <w:r w:rsidR="00676EDE">
        <w:rPr>
          <w:rFonts w:ascii="Arial" w:eastAsia="Times New Roman" w:hAnsi="Arial" w:cs="Arial"/>
          <w:b/>
          <w:sz w:val="20"/>
          <w:szCs w:val="20"/>
          <w:lang w:eastAsia="cs-CZ"/>
        </w:rPr>
        <w:t xml:space="preserve"> </w:t>
      </w:r>
      <w:r w:rsidRPr="002821F8">
        <w:rPr>
          <w:rFonts w:ascii="Arial" w:hAnsi="Arial" w:cs="Arial"/>
          <w:b/>
          <w:sz w:val="20"/>
          <w:szCs w:val="20"/>
        </w:rPr>
        <w:t>třída T. Bati 21, 761 90 Zlín</w:t>
      </w:r>
      <w:r w:rsidRPr="002821F8">
        <w:rPr>
          <w:rFonts w:ascii="Arial" w:hAnsi="Arial" w:cs="Arial"/>
          <w:i/>
          <w:color w:val="0070C0"/>
          <w:sz w:val="16"/>
          <w:szCs w:val="16"/>
        </w:rPr>
        <w:t xml:space="preserve"> </w:t>
      </w:r>
      <w:r w:rsidRPr="002821F8">
        <w:rPr>
          <w:rFonts w:ascii="Arial" w:hAnsi="Arial" w:cs="Arial"/>
          <w:sz w:val="20"/>
        </w:rPr>
        <w:t xml:space="preserve">v zalepené obálce poštou nebo osobně. </w:t>
      </w:r>
    </w:p>
    <w:p w:rsidR="00BF4AF2" w:rsidRDefault="00BF4AF2" w:rsidP="00BF4AF2">
      <w:pPr>
        <w:pStyle w:val="slovan-1rove"/>
        <w:numPr>
          <w:ilvl w:val="0"/>
          <w:numId w:val="0"/>
        </w:numPr>
        <w:spacing w:beforeLines="60" w:before="144" w:afterLines="60" w:after="144"/>
        <w:ind w:left="709"/>
        <w:rPr>
          <w:rFonts w:ascii="Arial" w:hAnsi="Arial" w:cs="Arial"/>
          <w:sz w:val="20"/>
        </w:rPr>
      </w:pPr>
      <w:r>
        <w:rPr>
          <w:rFonts w:ascii="Arial" w:hAnsi="Arial" w:cs="Arial"/>
          <w:sz w:val="20"/>
        </w:rPr>
        <w:t>Žádost zaslaná pomocí datové schránky nahrazuje předložení Žádosti v tištěné podobě. V případě doručení Žádosti Zlínskému kraji z jiné než vlastní datové schránky žadatele, musí být Žádost opatřena uznávaným elektronickým podpisem žadatele dle § 6 zákona č. 297/2016 Sb., o službách vytvářejících důvěru pro elektronické transakce.</w:t>
      </w:r>
    </w:p>
    <w:p w:rsidR="000901A5" w:rsidRPr="002821F8" w:rsidRDefault="006D032B" w:rsidP="00BF4AF2">
      <w:pPr>
        <w:pStyle w:val="Odstavecseseznamem"/>
        <w:tabs>
          <w:tab w:val="left" w:pos="851"/>
        </w:tabs>
        <w:spacing w:beforeLines="60" w:before="144" w:afterLines="60" w:after="144" w:line="240" w:lineRule="auto"/>
        <w:ind w:left="708"/>
        <w:jc w:val="both"/>
        <w:rPr>
          <w:rFonts w:ascii="Arial" w:hAnsi="Arial" w:cs="Arial"/>
          <w:sz w:val="20"/>
        </w:rPr>
      </w:pPr>
      <w:r>
        <w:rPr>
          <w:rFonts w:ascii="Arial" w:hAnsi="Arial" w:cs="Arial"/>
          <w:sz w:val="20"/>
        </w:rPr>
        <w:t>Odeslání</w:t>
      </w:r>
      <w:r w:rsidR="000901A5" w:rsidRPr="002821F8">
        <w:rPr>
          <w:rFonts w:ascii="Arial" w:hAnsi="Arial" w:cs="Arial"/>
          <w:sz w:val="20"/>
        </w:rPr>
        <w:t xml:space="preserve"> elektronické verze formuláře Žádosti je podmínkou přijatelnosti projektu.</w:t>
      </w:r>
    </w:p>
    <w:p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r w:rsidRPr="002821F8">
        <w:rPr>
          <w:rFonts w:ascii="Arial" w:hAnsi="Arial" w:cs="Arial"/>
          <w:sz w:val="20"/>
        </w:rPr>
        <w:t>Doručiteli těch Žádostí, které budou doručeny osobně, bude</w:t>
      </w:r>
      <w:r w:rsidR="00676EDE" w:rsidRPr="00676EDE">
        <w:rPr>
          <w:rFonts w:ascii="Arial" w:eastAsia="Times New Roman" w:hAnsi="Arial" w:cs="Times New Roman"/>
          <w:sz w:val="20"/>
          <w:szCs w:val="24"/>
          <w:lang w:eastAsia="cs-CZ"/>
        </w:rPr>
        <w:t xml:space="preserve"> vystaveno potvrzení o přijetí žádosti.</w:t>
      </w:r>
      <w:r w:rsidRPr="002821F8">
        <w:rPr>
          <w:rFonts w:ascii="Arial" w:hAnsi="Arial" w:cs="Arial"/>
          <w:sz w:val="20"/>
        </w:rPr>
        <w:t xml:space="preserve"> </w:t>
      </w:r>
    </w:p>
    <w:p w:rsidR="00801A05" w:rsidRDefault="000901A5" w:rsidP="002866A1">
      <w:pPr>
        <w:pStyle w:val="slovan-1rove"/>
        <w:numPr>
          <w:ilvl w:val="0"/>
          <w:numId w:val="0"/>
        </w:numPr>
        <w:spacing w:beforeLines="60" w:before="144" w:afterLines="60" w:after="144"/>
        <w:ind w:left="709"/>
        <w:rPr>
          <w:rFonts w:ascii="Arial" w:hAnsi="Arial" w:cs="Arial"/>
          <w:sz w:val="20"/>
        </w:rPr>
      </w:pPr>
      <w:r w:rsidRPr="002821F8">
        <w:rPr>
          <w:rFonts w:ascii="Arial" w:hAnsi="Arial" w:cs="Arial"/>
          <w:sz w:val="20"/>
        </w:rPr>
        <w:t xml:space="preserve">Opožděně doručené Žádosti či Žádosti zaslané v rozporu s podmínkami nastavenými Programem (např. zaslané faxem nebo e-mailem či doručené na jiné adresy) budou </w:t>
      </w:r>
      <w:r w:rsidR="0098133F" w:rsidRPr="002821F8">
        <w:rPr>
          <w:rFonts w:ascii="Arial" w:hAnsi="Arial" w:cs="Arial"/>
          <w:sz w:val="20"/>
        </w:rPr>
        <w:t>vyřazeny z hodnocení</w:t>
      </w:r>
      <w:r w:rsidRPr="002821F8">
        <w:rPr>
          <w:rFonts w:ascii="Arial" w:hAnsi="Arial" w:cs="Arial"/>
          <w:sz w:val="20"/>
        </w:rPr>
        <w:t xml:space="preserve">. </w:t>
      </w:r>
    </w:p>
    <w:p w:rsidR="00801A05" w:rsidRPr="002821F8" w:rsidRDefault="00801A05" w:rsidP="002866A1">
      <w:pPr>
        <w:pStyle w:val="Odstavecseseznamem"/>
        <w:tabs>
          <w:tab w:val="left" w:pos="851"/>
        </w:tabs>
        <w:spacing w:beforeLines="60" w:before="144" w:afterLines="60" w:after="144" w:line="240" w:lineRule="auto"/>
        <w:ind w:left="709"/>
        <w:jc w:val="both"/>
        <w:rPr>
          <w:rFonts w:ascii="Arial" w:hAnsi="Arial" w:cs="Arial"/>
          <w:sz w:val="20"/>
        </w:rPr>
      </w:pPr>
    </w:p>
    <w:p w:rsidR="00247169" w:rsidRDefault="000901A5" w:rsidP="00247169">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Náležitosti obálky:</w:t>
      </w:r>
    </w:p>
    <w:p w:rsidR="000901A5" w:rsidRPr="002821F8" w:rsidRDefault="000901A5" w:rsidP="002866A1">
      <w:pPr>
        <w:pStyle w:val="Odstavecseseznamem"/>
        <w:tabs>
          <w:tab w:val="left" w:pos="851"/>
        </w:tabs>
        <w:spacing w:beforeLines="60" w:before="144" w:afterLines="60" w:after="144" w:line="240" w:lineRule="auto"/>
        <w:ind w:left="851"/>
        <w:jc w:val="both"/>
        <w:rPr>
          <w:rFonts w:ascii="Arial" w:hAnsi="Arial" w:cs="Arial"/>
          <w:sz w:val="20"/>
        </w:rPr>
      </w:pPr>
      <w:r w:rsidRPr="002821F8">
        <w:rPr>
          <w:rFonts w:ascii="Arial" w:hAnsi="Arial" w:cs="Arial"/>
          <w:sz w:val="20"/>
        </w:rPr>
        <w:t>Na obálce</w:t>
      </w:r>
      <w:r w:rsidR="00235F81">
        <w:rPr>
          <w:rFonts w:ascii="Arial" w:hAnsi="Arial" w:cs="Arial"/>
          <w:sz w:val="20"/>
        </w:rPr>
        <w:t xml:space="preserve"> či v záhlaví datové zprávy</w:t>
      </w:r>
      <w:r w:rsidR="00247169">
        <w:rPr>
          <w:rFonts w:ascii="Arial" w:hAnsi="Arial" w:cs="Arial"/>
          <w:sz w:val="20"/>
        </w:rPr>
        <w:t xml:space="preserve"> je</w:t>
      </w:r>
      <w:r w:rsidRPr="002821F8">
        <w:rPr>
          <w:rFonts w:ascii="Arial" w:hAnsi="Arial" w:cs="Arial"/>
          <w:sz w:val="20"/>
        </w:rPr>
        <w:t xml:space="preserve"> </w:t>
      </w:r>
      <w:r w:rsidR="00247169">
        <w:rPr>
          <w:rFonts w:ascii="Arial" w:hAnsi="Arial" w:cs="Arial"/>
          <w:sz w:val="20"/>
        </w:rPr>
        <w:t>zpravidla</w:t>
      </w:r>
      <w:r w:rsidR="00247169" w:rsidRPr="002821F8">
        <w:rPr>
          <w:rFonts w:ascii="Arial" w:hAnsi="Arial" w:cs="Arial"/>
          <w:sz w:val="20"/>
        </w:rPr>
        <w:t xml:space="preserve"> </w:t>
      </w:r>
      <w:r w:rsidRPr="002821F8">
        <w:rPr>
          <w:rFonts w:ascii="Arial" w:hAnsi="Arial" w:cs="Arial"/>
          <w:sz w:val="20"/>
        </w:rPr>
        <w:t>vyznačeno:</w:t>
      </w:r>
    </w:p>
    <w:p w:rsidR="000901A5" w:rsidRPr="00676EDE"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2821F8">
        <w:rPr>
          <w:rFonts w:ascii="Arial" w:hAnsi="Arial" w:cs="Arial"/>
          <w:sz w:val="20"/>
          <w:szCs w:val="20"/>
        </w:rPr>
        <w:t xml:space="preserve">registrační číslo Žádosti </w:t>
      </w:r>
      <w:r w:rsidR="00676EDE" w:rsidRPr="00676EDE">
        <w:rPr>
          <w:rFonts w:ascii="Arial" w:eastAsia="Times New Roman" w:hAnsi="Arial" w:cs="Arial"/>
          <w:sz w:val="20"/>
          <w:szCs w:val="20"/>
          <w:lang w:eastAsia="cs-CZ"/>
        </w:rPr>
        <w:t>o poskytnutí dotace vygenerované při vyplňování elektronické formy Žádosti o poskytnutí dotace:</w:t>
      </w:r>
    </w:p>
    <w:p w:rsidR="00676EDE" w:rsidRPr="00D72582" w:rsidRDefault="00676EDE" w:rsidP="00676EDE">
      <w:pPr>
        <w:pStyle w:val="Odstavecseseznamem"/>
        <w:spacing w:before="120" w:after="120"/>
        <w:ind w:left="1512"/>
        <w:jc w:val="both"/>
        <w:rPr>
          <w:rFonts w:ascii="Arial" w:hAnsi="Arial" w:cs="Arial"/>
          <w:sz w:val="20"/>
          <w:szCs w:val="20"/>
        </w:rPr>
      </w:pPr>
      <w:r w:rsidRPr="00622940">
        <w:rPr>
          <w:rFonts w:ascii="Arial" w:hAnsi="Arial" w:cs="Arial"/>
          <w:sz w:val="20"/>
          <w:szCs w:val="20"/>
        </w:rPr>
        <w:t>RP02-1</w:t>
      </w:r>
      <w:r w:rsidR="009B2707">
        <w:rPr>
          <w:rFonts w:ascii="Arial" w:hAnsi="Arial" w:cs="Arial"/>
          <w:sz w:val="20"/>
          <w:szCs w:val="20"/>
        </w:rPr>
        <w:t>8</w:t>
      </w:r>
      <w:r w:rsidRPr="00622940">
        <w:rPr>
          <w:rFonts w:ascii="Arial" w:hAnsi="Arial" w:cs="Arial"/>
          <w:sz w:val="20"/>
          <w:szCs w:val="20"/>
        </w:rPr>
        <w:t xml:space="preserve">DT1/xxx </w:t>
      </w:r>
      <w:r w:rsidRPr="00D72582">
        <w:rPr>
          <w:rFonts w:ascii="Arial" w:hAnsi="Arial" w:cs="Arial"/>
          <w:sz w:val="20"/>
          <w:szCs w:val="20"/>
        </w:rPr>
        <w:t xml:space="preserve">(Dotační titul 1 - Projekty na obnovu obecního majetku), </w:t>
      </w:r>
    </w:p>
    <w:p w:rsidR="00676EDE" w:rsidRDefault="00676EDE" w:rsidP="00676EDE">
      <w:pPr>
        <w:pStyle w:val="Odstavecseseznamem"/>
        <w:spacing w:before="120" w:after="120"/>
        <w:ind w:left="1512"/>
        <w:jc w:val="both"/>
        <w:rPr>
          <w:rFonts w:ascii="Arial" w:hAnsi="Arial" w:cs="Arial"/>
          <w:sz w:val="20"/>
          <w:szCs w:val="20"/>
        </w:rPr>
      </w:pPr>
      <w:r w:rsidRPr="00D72582">
        <w:rPr>
          <w:rFonts w:ascii="Arial" w:hAnsi="Arial" w:cs="Arial"/>
          <w:sz w:val="20"/>
          <w:szCs w:val="20"/>
        </w:rPr>
        <w:t>RP02-1</w:t>
      </w:r>
      <w:r w:rsidR="009B2707">
        <w:rPr>
          <w:rFonts w:ascii="Arial" w:hAnsi="Arial" w:cs="Arial"/>
          <w:sz w:val="20"/>
          <w:szCs w:val="20"/>
        </w:rPr>
        <w:t>8</w:t>
      </w:r>
      <w:r w:rsidRPr="00D72582">
        <w:rPr>
          <w:rFonts w:ascii="Arial" w:hAnsi="Arial" w:cs="Arial"/>
          <w:sz w:val="20"/>
          <w:szCs w:val="20"/>
        </w:rPr>
        <w:t>DT2/xxx (Dotační</w:t>
      </w:r>
      <w:r w:rsidR="00D72582" w:rsidRPr="00D72582">
        <w:rPr>
          <w:rFonts w:ascii="Arial" w:hAnsi="Arial" w:cs="Arial"/>
          <w:sz w:val="20"/>
          <w:szCs w:val="20"/>
        </w:rPr>
        <w:t xml:space="preserve"> titul </w:t>
      </w:r>
      <w:r w:rsidRPr="00D72582">
        <w:rPr>
          <w:rFonts w:ascii="Arial" w:hAnsi="Arial" w:cs="Arial"/>
          <w:sz w:val="20"/>
          <w:szCs w:val="20"/>
        </w:rPr>
        <w:t>2 - Projekty na zpracování územních plánů),</w:t>
      </w:r>
    </w:p>
    <w:p w:rsidR="000901A5" w:rsidRPr="002821F8" w:rsidRDefault="00247169"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Pr>
          <w:rFonts w:ascii="Arial" w:hAnsi="Arial" w:cs="Arial"/>
          <w:sz w:val="20"/>
          <w:szCs w:val="20"/>
        </w:rPr>
        <w:t>úplné jméno</w:t>
      </w:r>
      <w:r w:rsidR="000901A5" w:rsidRPr="002821F8">
        <w:rPr>
          <w:rFonts w:ascii="Arial" w:hAnsi="Arial" w:cs="Arial"/>
          <w:sz w:val="20"/>
          <w:szCs w:val="20"/>
        </w:rPr>
        <w:t>/název a adresa žadatele a</w:t>
      </w:r>
    </w:p>
    <w:p w:rsidR="002E24B4" w:rsidRPr="002821F8" w:rsidRDefault="000901A5" w:rsidP="00356F1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2821F8">
        <w:rPr>
          <w:rFonts w:ascii="Arial" w:hAnsi="Arial" w:cs="Arial"/>
          <w:sz w:val="20"/>
          <w:szCs w:val="20"/>
        </w:rPr>
        <w:t xml:space="preserve">zřetelně viditelný text </w:t>
      </w:r>
      <w:r w:rsidR="00356F12" w:rsidRPr="002821F8">
        <w:rPr>
          <w:rFonts w:ascii="Arial" w:hAnsi="Arial" w:cs="Arial"/>
          <w:b/>
          <w:smallCaps/>
          <w:sz w:val="20"/>
          <w:szCs w:val="20"/>
          <w:u w:val="single"/>
        </w:rPr>
        <w:t>„Neotvírat“</w:t>
      </w:r>
    </w:p>
    <w:p w:rsidR="002E24B4" w:rsidRPr="002821F8" w:rsidRDefault="002E24B4" w:rsidP="002866A1">
      <w:pPr>
        <w:pStyle w:val="Odstavecseseznamem"/>
        <w:spacing w:beforeLines="60" w:before="144" w:afterLines="60" w:after="144" w:line="240" w:lineRule="auto"/>
        <w:ind w:left="1512"/>
        <w:jc w:val="both"/>
        <w:rPr>
          <w:rFonts w:ascii="Arial" w:hAnsi="Arial" w:cs="Arial"/>
          <w:b/>
          <w:smallCaps/>
          <w:sz w:val="20"/>
          <w:szCs w:val="20"/>
          <w:u w:val="single"/>
        </w:rPr>
      </w:pPr>
    </w:p>
    <w:tbl>
      <w:tblPr>
        <w:tblStyle w:val="Mkatabulky"/>
        <w:tblW w:w="5033"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101"/>
      </w:tblGrid>
      <w:tr w:rsidR="002E24B4" w:rsidRPr="002821F8" w:rsidTr="00B42BDB">
        <w:trPr>
          <w:trHeight w:val="815"/>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rsidR="002E24B4" w:rsidRPr="002821F8" w:rsidRDefault="002E24B4" w:rsidP="00D95B58">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 xml:space="preserve">KRITÉRIA PRO HODNOCENÍ ŽÁDOSTÍ O POSKYTNUTÍ </w:t>
            </w:r>
            <w:r w:rsidR="00D95B58" w:rsidRPr="002821F8">
              <w:rPr>
                <w:rFonts w:ascii="Arial" w:hAnsi="Arial" w:cs="Arial"/>
                <w:bCs/>
                <w:sz w:val="24"/>
                <w:szCs w:val="24"/>
                <w:u w:val="single"/>
              </w:rPr>
              <w:t>DOTACE</w:t>
            </w:r>
          </w:p>
        </w:tc>
      </w:tr>
    </w:tbl>
    <w:p w:rsidR="0063582F" w:rsidRPr="002821F8" w:rsidRDefault="0063582F"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Otevírání obálek, posouzení administrativní shody a kontrola přijatelnosti</w:t>
      </w:r>
      <w:r w:rsidR="00C94D7B" w:rsidRPr="002821F8">
        <w:rPr>
          <w:rFonts w:ascii="Arial" w:hAnsi="Arial" w:cs="Arial"/>
          <w:b/>
          <w:smallCaps/>
        </w:rPr>
        <w:t>:</w:t>
      </w:r>
      <w:r w:rsidRPr="002821F8">
        <w:rPr>
          <w:rFonts w:ascii="Arial" w:hAnsi="Arial" w:cs="Arial"/>
          <w:b/>
          <w:smallCaps/>
        </w:rPr>
        <w:t xml:space="preserve"> </w:t>
      </w:r>
    </w:p>
    <w:p w:rsidR="0063582F" w:rsidRPr="002821F8" w:rsidRDefault="00FF1575" w:rsidP="002866A1">
      <w:pPr>
        <w:pStyle w:val="Odstavecseseznamem"/>
        <w:tabs>
          <w:tab w:val="left" w:pos="851"/>
        </w:tabs>
        <w:spacing w:beforeLines="60" w:before="144" w:afterLines="60" w:after="144" w:line="240" w:lineRule="auto"/>
        <w:ind w:left="709"/>
        <w:jc w:val="both"/>
        <w:rPr>
          <w:rFonts w:ascii="Arial" w:hAnsi="Arial" w:cs="Arial"/>
          <w:sz w:val="20"/>
        </w:rPr>
      </w:pPr>
      <w:r>
        <w:rPr>
          <w:rFonts w:ascii="Arial" w:hAnsi="Arial" w:cs="Arial"/>
          <w:sz w:val="20"/>
        </w:rPr>
        <w:t>V rámci průběžného</w:t>
      </w:r>
      <w:r w:rsidR="0063582F" w:rsidRPr="002821F8">
        <w:rPr>
          <w:rFonts w:ascii="Arial" w:hAnsi="Arial" w:cs="Arial"/>
          <w:sz w:val="20"/>
        </w:rPr>
        <w:t xml:space="preserve"> otevření obálek se provádí posouzení administrativní shody (tzn. kompletnost </w:t>
      </w:r>
      <w:r w:rsidR="00356F12" w:rsidRPr="002821F8">
        <w:rPr>
          <w:rFonts w:ascii="Arial" w:hAnsi="Arial" w:cs="Arial"/>
          <w:sz w:val="20"/>
        </w:rPr>
        <w:t xml:space="preserve">a správnost </w:t>
      </w:r>
      <w:r w:rsidR="0063582F" w:rsidRPr="002821F8">
        <w:rPr>
          <w:rFonts w:ascii="Arial" w:hAnsi="Arial" w:cs="Arial"/>
          <w:sz w:val="20"/>
        </w:rPr>
        <w:t>dokumentace Žádosti a doložení všech povinných příloh</w:t>
      </w:r>
      <w:r w:rsidR="00356F12" w:rsidRPr="002821F8">
        <w:rPr>
          <w:rFonts w:ascii="Arial" w:hAnsi="Arial" w:cs="Arial"/>
          <w:sz w:val="20"/>
        </w:rPr>
        <w:t xml:space="preserve"> v požadované formě</w:t>
      </w:r>
      <w:r w:rsidR="0063582F" w:rsidRPr="002821F8">
        <w:rPr>
          <w:rFonts w:ascii="Arial" w:hAnsi="Arial" w:cs="Arial"/>
          <w:sz w:val="20"/>
        </w:rPr>
        <w:t xml:space="preserve">) a kontrola přijatelnosti (způsobilost žadatele, způsobilost projektu a způsobilost výdajů projektu). </w:t>
      </w:r>
    </w:p>
    <w:p w:rsidR="00C86847" w:rsidRPr="002821F8" w:rsidRDefault="00273195" w:rsidP="00702596">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 xml:space="preserve">V případě, že </w:t>
      </w:r>
      <w:r w:rsidR="008E047F" w:rsidRPr="002821F8">
        <w:rPr>
          <w:rFonts w:ascii="Arial" w:hAnsi="Arial" w:cs="Arial"/>
          <w:sz w:val="20"/>
        </w:rPr>
        <w:t>vzniknou</w:t>
      </w:r>
      <w:r w:rsidRPr="002821F8">
        <w:rPr>
          <w:rFonts w:ascii="Arial" w:hAnsi="Arial" w:cs="Arial"/>
          <w:sz w:val="20"/>
        </w:rPr>
        <w:t xml:space="preserve"> pochybnosti při posouzení admin</w:t>
      </w:r>
      <w:r w:rsidR="00A3037B" w:rsidRPr="002821F8">
        <w:rPr>
          <w:rFonts w:ascii="Arial" w:hAnsi="Arial" w:cs="Arial"/>
          <w:sz w:val="20"/>
        </w:rPr>
        <w:t>istrativní shody a kon</w:t>
      </w:r>
      <w:r w:rsidRPr="002821F8">
        <w:rPr>
          <w:rFonts w:ascii="Arial" w:hAnsi="Arial" w:cs="Arial"/>
          <w:sz w:val="20"/>
        </w:rPr>
        <w:t xml:space="preserve">troly přijatelnosti </w:t>
      </w:r>
      <w:r w:rsidR="00A3037B" w:rsidRPr="002821F8">
        <w:rPr>
          <w:rFonts w:ascii="Arial" w:hAnsi="Arial" w:cs="Arial"/>
          <w:sz w:val="20"/>
        </w:rPr>
        <w:t xml:space="preserve">bude žadatel vyzván </w:t>
      </w:r>
      <w:r w:rsidR="00CA417B" w:rsidRPr="002821F8">
        <w:rPr>
          <w:rFonts w:ascii="Arial" w:hAnsi="Arial" w:cs="Arial"/>
          <w:sz w:val="20"/>
        </w:rPr>
        <w:t xml:space="preserve">k </w:t>
      </w:r>
      <w:r w:rsidR="00A3037B" w:rsidRPr="002821F8">
        <w:rPr>
          <w:rFonts w:ascii="Arial" w:hAnsi="Arial" w:cs="Arial"/>
          <w:sz w:val="20"/>
        </w:rPr>
        <w:t xml:space="preserve">doplnění, vysvětlení nebo v případě nezpůsobilých výdajů </w:t>
      </w:r>
      <w:r w:rsidR="00CA417B" w:rsidRPr="002821F8">
        <w:rPr>
          <w:rFonts w:ascii="Arial" w:hAnsi="Arial" w:cs="Arial"/>
          <w:sz w:val="20"/>
        </w:rPr>
        <w:t>ke</w:t>
      </w:r>
      <w:r w:rsidR="00A3037B" w:rsidRPr="002821F8">
        <w:rPr>
          <w:rFonts w:ascii="Arial" w:hAnsi="Arial" w:cs="Arial"/>
          <w:sz w:val="20"/>
        </w:rPr>
        <w:t xml:space="preserve"> kladné</w:t>
      </w:r>
      <w:r w:rsidR="00CA417B" w:rsidRPr="002821F8">
        <w:rPr>
          <w:rFonts w:ascii="Arial" w:hAnsi="Arial" w:cs="Arial"/>
          <w:sz w:val="20"/>
        </w:rPr>
        <w:t>mu</w:t>
      </w:r>
      <w:r w:rsidR="00A3037B" w:rsidRPr="002821F8">
        <w:rPr>
          <w:rFonts w:ascii="Arial" w:hAnsi="Arial" w:cs="Arial"/>
          <w:sz w:val="20"/>
        </w:rPr>
        <w:t xml:space="preserve"> či záporné</w:t>
      </w:r>
      <w:r w:rsidR="00CA417B" w:rsidRPr="002821F8">
        <w:rPr>
          <w:rFonts w:ascii="Arial" w:hAnsi="Arial" w:cs="Arial"/>
          <w:sz w:val="20"/>
        </w:rPr>
        <w:t>mu</w:t>
      </w:r>
      <w:r w:rsidR="00A3037B" w:rsidRPr="002821F8">
        <w:rPr>
          <w:rFonts w:ascii="Arial" w:hAnsi="Arial" w:cs="Arial"/>
          <w:sz w:val="20"/>
        </w:rPr>
        <w:t xml:space="preserve"> vyjádření zájmu realizovat projekt i při snížení celkových způsobilých </w:t>
      </w:r>
      <w:r w:rsidR="005B4723" w:rsidRPr="002821F8">
        <w:rPr>
          <w:rFonts w:ascii="Arial" w:hAnsi="Arial" w:cs="Arial"/>
          <w:sz w:val="20"/>
        </w:rPr>
        <w:t xml:space="preserve">výdajů </w:t>
      </w:r>
      <w:r w:rsidR="00A3037B" w:rsidRPr="002821F8">
        <w:rPr>
          <w:rFonts w:ascii="Arial" w:hAnsi="Arial" w:cs="Arial"/>
          <w:sz w:val="20"/>
        </w:rPr>
        <w:t xml:space="preserve">projektu za jinak stejných podmínek. Pokud žadatel potřebné doklady, vysvětlení či vyjádření ve stanovené lhůtě nedodá, bude jeho </w:t>
      </w:r>
      <w:r w:rsidR="00C86847" w:rsidRPr="002821F8">
        <w:rPr>
          <w:rFonts w:ascii="Arial" w:hAnsi="Arial" w:cs="Arial"/>
          <w:sz w:val="20"/>
        </w:rPr>
        <w:t>Ž</w:t>
      </w:r>
      <w:r w:rsidR="00A3037B" w:rsidRPr="002821F8">
        <w:rPr>
          <w:rFonts w:ascii="Arial" w:hAnsi="Arial" w:cs="Arial"/>
          <w:sz w:val="20"/>
        </w:rPr>
        <w:t>ádost z hodnotícího procesu vyřazena a nebude dále hodnocena.</w:t>
      </w:r>
    </w:p>
    <w:p w:rsidR="00AB1931" w:rsidRDefault="00AB1931" w:rsidP="002E215E">
      <w:pPr>
        <w:pStyle w:val="Odstavecseseznamem"/>
        <w:tabs>
          <w:tab w:val="left" w:pos="851"/>
        </w:tabs>
        <w:spacing w:beforeLines="60" w:before="144" w:afterLines="60" w:after="144" w:line="240" w:lineRule="auto"/>
        <w:ind w:left="709"/>
        <w:jc w:val="both"/>
        <w:rPr>
          <w:rFonts w:ascii="Arial" w:hAnsi="Arial" w:cs="Arial"/>
          <w:sz w:val="20"/>
        </w:rPr>
      </w:pPr>
    </w:p>
    <w:p w:rsidR="00AB1931" w:rsidRPr="004049BE" w:rsidRDefault="002E215E" w:rsidP="00AB1931">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 xml:space="preserve">V případě, že </w:t>
      </w:r>
      <w:r w:rsidR="008E047F" w:rsidRPr="002821F8">
        <w:rPr>
          <w:rFonts w:ascii="Arial" w:hAnsi="Arial" w:cs="Arial"/>
          <w:sz w:val="20"/>
        </w:rPr>
        <w:t>bude při kontrole přijatelnosti zjištěno</w:t>
      </w:r>
      <w:r w:rsidRPr="002821F8">
        <w:rPr>
          <w:rFonts w:ascii="Arial" w:hAnsi="Arial" w:cs="Arial"/>
          <w:sz w:val="20"/>
        </w:rPr>
        <w:t xml:space="preserve">, že žadatel </w:t>
      </w:r>
      <w:r w:rsidR="006602B3" w:rsidRPr="002821F8">
        <w:rPr>
          <w:rFonts w:ascii="Arial" w:hAnsi="Arial" w:cs="Arial"/>
          <w:sz w:val="20"/>
        </w:rPr>
        <w:t>zařadil</w:t>
      </w:r>
      <w:r w:rsidRPr="002821F8">
        <w:rPr>
          <w:rFonts w:ascii="Arial" w:hAnsi="Arial" w:cs="Arial"/>
          <w:sz w:val="20"/>
        </w:rPr>
        <w:t xml:space="preserve"> v Žádosti do způsobilých výdajů projektu i výdaje nezpůsobilé, bud</w:t>
      </w:r>
      <w:r w:rsidR="00356F12" w:rsidRPr="002821F8">
        <w:rPr>
          <w:rFonts w:ascii="Arial" w:hAnsi="Arial" w:cs="Arial"/>
          <w:sz w:val="20"/>
        </w:rPr>
        <w:t>ou</w:t>
      </w:r>
      <w:r w:rsidRPr="002821F8">
        <w:rPr>
          <w:rFonts w:ascii="Arial" w:hAnsi="Arial" w:cs="Arial"/>
          <w:sz w:val="20"/>
        </w:rPr>
        <w:t xml:space="preserve"> o </w:t>
      </w:r>
      <w:r w:rsidR="00356F12" w:rsidRPr="002821F8">
        <w:rPr>
          <w:rFonts w:ascii="Arial" w:hAnsi="Arial" w:cs="Arial"/>
          <w:sz w:val="20"/>
        </w:rPr>
        <w:t>výši</w:t>
      </w:r>
      <w:r w:rsidRPr="002821F8">
        <w:rPr>
          <w:rFonts w:ascii="Arial" w:hAnsi="Arial" w:cs="Arial"/>
          <w:sz w:val="20"/>
        </w:rPr>
        <w:t xml:space="preserve"> nezpůsobilých výdajů ponížen</w:t>
      </w:r>
      <w:r w:rsidR="00356F12" w:rsidRPr="002821F8">
        <w:rPr>
          <w:rFonts w:ascii="Arial" w:hAnsi="Arial" w:cs="Arial"/>
          <w:sz w:val="20"/>
        </w:rPr>
        <w:t>y</w:t>
      </w:r>
      <w:r w:rsidRPr="002821F8">
        <w:rPr>
          <w:rFonts w:ascii="Arial" w:hAnsi="Arial" w:cs="Arial"/>
          <w:sz w:val="20"/>
        </w:rPr>
        <w:t xml:space="preserve"> celkov</w:t>
      </w:r>
      <w:r w:rsidR="00356F12" w:rsidRPr="002821F8">
        <w:rPr>
          <w:rFonts w:ascii="Arial" w:hAnsi="Arial" w:cs="Arial"/>
          <w:sz w:val="20"/>
        </w:rPr>
        <w:t>é</w:t>
      </w:r>
      <w:r w:rsidRPr="002821F8">
        <w:rPr>
          <w:rFonts w:ascii="Arial" w:hAnsi="Arial" w:cs="Arial"/>
          <w:sz w:val="20"/>
        </w:rPr>
        <w:t xml:space="preserve"> způsobil</w:t>
      </w:r>
      <w:r w:rsidR="00356F12" w:rsidRPr="002821F8">
        <w:rPr>
          <w:rFonts w:ascii="Arial" w:hAnsi="Arial" w:cs="Arial"/>
          <w:sz w:val="20"/>
        </w:rPr>
        <w:t>é</w:t>
      </w:r>
      <w:r w:rsidRPr="002821F8">
        <w:rPr>
          <w:rFonts w:ascii="Arial" w:hAnsi="Arial" w:cs="Arial"/>
          <w:sz w:val="20"/>
        </w:rPr>
        <w:t xml:space="preserve"> výdaj</w:t>
      </w:r>
      <w:r w:rsidR="00356F12" w:rsidRPr="002821F8">
        <w:rPr>
          <w:rFonts w:ascii="Arial" w:hAnsi="Arial" w:cs="Arial"/>
          <w:sz w:val="20"/>
        </w:rPr>
        <w:t>e</w:t>
      </w:r>
      <w:r w:rsidRPr="002821F8">
        <w:rPr>
          <w:rFonts w:ascii="Arial" w:hAnsi="Arial" w:cs="Arial"/>
          <w:sz w:val="20"/>
        </w:rPr>
        <w:t xml:space="preserve"> projektu. </w:t>
      </w:r>
      <w:r w:rsidR="008E047F" w:rsidRPr="00F54E5B">
        <w:rPr>
          <w:rFonts w:ascii="Arial" w:hAnsi="Arial" w:cs="Arial"/>
          <w:sz w:val="20"/>
        </w:rPr>
        <w:t>V</w:t>
      </w:r>
      <w:r w:rsidRPr="00F54E5B">
        <w:rPr>
          <w:rFonts w:ascii="Arial" w:hAnsi="Arial" w:cs="Arial"/>
          <w:sz w:val="20"/>
        </w:rPr>
        <w:t xml:space="preserve">ýše </w:t>
      </w:r>
      <w:r w:rsidR="00A317A2" w:rsidRPr="00F54E5B">
        <w:rPr>
          <w:rFonts w:ascii="Arial" w:hAnsi="Arial" w:cs="Arial"/>
          <w:sz w:val="20"/>
        </w:rPr>
        <w:t>dotace</w:t>
      </w:r>
      <w:r w:rsidR="008E047F" w:rsidRPr="00F54E5B">
        <w:rPr>
          <w:rFonts w:ascii="Arial" w:hAnsi="Arial" w:cs="Arial"/>
          <w:sz w:val="20"/>
        </w:rPr>
        <w:t xml:space="preserve"> pak</w:t>
      </w:r>
      <w:r w:rsidRPr="00F54E5B">
        <w:rPr>
          <w:rFonts w:ascii="Arial" w:hAnsi="Arial" w:cs="Arial"/>
          <w:sz w:val="20"/>
        </w:rPr>
        <w:t xml:space="preserve"> bude </w:t>
      </w:r>
      <w:r w:rsidR="00356F12" w:rsidRPr="00F54E5B">
        <w:rPr>
          <w:rFonts w:ascii="Arial" w:hAnsi="Arial" w:cs="Arial"/>
          <w:sz w:val="20"/>
        </w:rPr>
        <w:t>vypočtena ze snížené výše c</w:t>
      </w:r>
      <w:r w:rsidRPr="00F54E5B">
        <w:rPr>
          <w:rFonts w:ascii="Arial" w:hAnsi="Arial" w:cs="Arial"/>
          <w:sz w:val="20"/>
        </w:rPr>
        <w:t>elkových způsobilých výdajů projektu (tj. mí</w:t>
      </w:r>
      <w:r w:rsidR="00356F12" w:rsidRPr="00F54E5B">
        <w:rPr>
          <w:rFonts w:ascii="Arial" w:hAnsi="Arial" w:cs="Arial"/>
          <w:sz w:val="20"/>
        </w:rPr>
        <w:t>ry</w:t>
      </w:r>
      <w:r w:rsidRPr="00F54E5B">
        <w:rPr>
          <w:rFonts w:ascii="Arial" w:hAnsi="Arial" w:cs="Arial"/>
          <w:sz w:val="20"/>
        </w:rPr>
        <w:t xml:space="preserve"> </w:t>
      </w:r>
      <w:r w:rsidR="00A317A2" w:rsidRPr="00F54E5B">
        <w:rPr>
          <w:rFonts w:ascii="Arial" w:hAnsi="Arial" w:cs="Arial"/>
          <w:sz w:val="20"/>
        </w:rPr>
        <w:t>dotace</w:t>
      </w:r>
      <w:r w:rsidRPr="00F54E5B">
        <w:rPr>
          <w:rFonts w:ascii="Arial" w:hAnsi="Arial" w:cs="Arial"/>
          <w:sz w:val="20"/>
        </w:rPr>
        <w:t>) požadované žadatelem v Žádosti.</w:t>
      </w:r>
      <w:r w:rsidR="00AB1931">
        <w:rPr>
          <w:rFonts w:ascii="Arial" w:hAnsi="Arial" w:cs="Arial"/>
          <w:sz w:val="20"/>
        </w:rPr>
        <w:t xml:space="preserve"> </w:t>
      </w:r>
      <w:r w:rsidR="00AB1931" w:rsidRPr="004049BE">
        <w:rPr>
          <w:rFonts w:ascii="Arial" w:hAnsi="Arial" w:cs="Arial"/>
          <w:sz w:val="20"/>
        </w:rPr>
        <w:t>V případě, že v důsledku této skutečnosti dojde k poklesu dotace pod minimální výši dotace dle odst. 4.</w:t>
      </w:r>
      <w:r w:rsidR="00BF34C5">
        <w:rPr>
          <w:rFonts w:ascii="Arial" w:hAnsi="Arial" w:cs="Arial"/>
          <w:sz w:val="20"/>
        </w:rPr>
        <w:t>4</w:t>
      </w:r>
      <w:r w:rsidR="00B109F6">
        <w:rPr>
          <w:rFonts w:ascii="Arial" w:hAnsi="Arial" w:cs="Arial"/>
          <w:sz w:val="20"/>
        </w:rPr>
        <w:t>.</w:t>
      </w:r>
      <w:r w:rsidR="00AB1931" w:rsidRPr="004049BE">
        <w:rPr>
          <w:rFonts w:ascii="Arial" w:hAnsi="Arial" w:cs="Arial"/>
          <w:sz w:val="20"/>
        </w:rPr>
        <w:t xml:space="preserve"> Programu, nebude taková </w:t>
      </w:r>
      <w:r w:rsidR="00AB1931">
        <w:rPr>
          <w:rFonts w:ascii="Arial" w:hAnsi="Arial" w:cs="Arial"/>
          <w:sz w:val="20"/>
        </w:rPr>
        <w:t>Ž</w:t>
      </w:r>
      <w:r w:rsidR="00AB1931" w:rsidRPr="004049BE">
        <w:rPr>
          <w:rFonts w:ascii="Arial" w:hAnsi="Arial" w:cs="Arial"/>
          <w:sz w:val="20"/>
        </w:rPr>
        <w:t xml:space="preserve">ádost dále hodnocena. </w:t>
      </w:r>
    </w:p>
    <w:p w:rsidR="00C86847" w:rsidRPr="00F54E5B" w:rsidRDefault="00C86847" w:rsidP="002866A1">
      <w:pPr>
        <w:pStyle w:val="Odstavecseseznamem"/>
        <w:tabs>
          <w:tab w:val="left" w:pos="851"/>
        </w:tabs>
        <w:spacing w:beforeLines="60" w:before="144" w:afterLines="60" w:after="144" w:line="240" w:lineRule="auto"/>
        <w:ind w:left="709"/>
        <w:jc w:val="both"/>
        <w:rPr>
          <w:rFonts w:ascii="Arial" w:hAnsi="Arial" w:cs="Arial"/>
          <w:sz w:val="20"/>
        </w:rPr>
      </w:pPr>
    </w:p>
    <w:p w:rsidR="00653641" w:rsidRDefault="00356F12" w:rsidP="00C85F1B">
      <w:pPr>
        <w:pStyle w:val="Odstavecseseznamem"/>
        <w:tabs>
          <w:tab w:val="left" w:pos="851"/>
        </w:tabs>
        <w:spacing w:beforeLines="60" w:before="144" w:afterLines="60" w:after="144" w:line="240" w:lineRule="auto"/>
        <w:ind w:left="709"/>
        <w:jc w:val="both"/>
        <w:rPr>
          <w:rFonts w:ascii="Arial" w:hAnsi="Arial" w:cs="Arial"/>
          <w:sz w:val="20"/>
          <w:szCs w:val="20"/>
        </w:rPr>
      </w:pPr>
      <w:r w:rsidRPr="002821F8">
        <w:rPr>
          <w:rFonts w:ascii="Arial" w:hAnsi="Arial" w:cs="Arial"/>
          <w:sz w:val="20"/>
          <w:szCs w:val="20"/>
        </w:rPr>
        <w:t>Žadatel může ve lhůtě 30 kalendářních dnů od doručení písemného vyrozumění o nesplnění podmínek administrativní shody a kontroly přijatelnosti písemně požádat o vrácení příloh doložených k Žádosti s uvede</w:t>
      </w:r>
      <w:r w:rsidR="00D72582">
        <w:rPr>
          <w:rFonts w:ascii="Arial" w:hAnsi="Arial" w:cs="Arial"/>
          <w:sz w:val="20"/>
          <w:szCs w:val="20"/>
        </w:rPr>
        <w:t>ním registračního čísla Žádosti,</w:t>
      </w:r>
      <w:r w:rsidRPr="002821F8">
        <w:rPr>
          <w:rFonts w:ascii="Arial" w:hAnsi="Arial" w:cs="Arial"/>
          <w:i/>
          <w:color w:val="0070C0"/>
          <w:sz w:val="16"/>
          <w:szCs w:val="16"/>
        </w:rPr>
        <w:t xml:space="preserve"> </w:t>
      </w:r>
      <w:r w:rsidRPr="002821F8">
        <w:rPr>
          <w:rFonts w:ascii="Arial" w:hAnsi="Arial" w:cs="Arial"/>
          <w:sz w:val="20"/>
          <w:szCs w:val="20"/>
        </w:rPr>
        <w:t xml:space="preserve">názvu projektu, identifikačních údajů žadatele a telefonního kontaktu s konkretizací příloh požadovaných k vrácení. </w:t>
      </w:r>
      <w:r w:rsidRPr="002821F8">
        <w:rPr>
          <w:rFonts w:ascii="Arial" w:hAnsi="Arial" w:cs="Arial"/>
          <w:sz w:val="20"/>
        </w:rPr>
        <w:t xml:space="preserve">Požadované přílohy budou z otevřené obálky vyňaty za přítomnosti žadatele požadujícího vrácení příloh a </w:t>
      </w:r>
      <w:r w:rsidRPr="002821F8">
        <w:rPr>
          <w:rFonts w:ascii="Arial" w:hAnsi="Arial" w:cs="Arial"/>
          <w:sz w:val="20"/>
          <w:szCs w:val="20"/>
        </w:rPr>
        <w:t>vráceny na základě předávacího protokolu.</w:t>
      </w:r>
    </w:p>
    <w:p w:rsidR="00C85F1B" w:rsidRDefault="00C85F1B" w:rsidP="00C85F1B">
      <w:pPr>
        <w:pStyle w:val="Odstavecseseznamem"/>
        <w:tabs>
          <w:tab w:val="left" w:pos="851"/>
        </w:tabs>
        <w:spacing w:beforeLines="60" w:before="144" w:afterLines="60" w:after="144" w:line="240" w:lineRule="auto"/>
        <w:ind w:left="709"/>
        <w:jc w:val="both"/>
      </w:pPr>
    </w:p>
    <w:p w:rsidR="000901A5" w:rsidRPr="002821F8"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 xml:space="preserve">Vyhodnocovací tabulka: </w:t>
      </w:r>
    </w:p>
    <w:p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 xml:space="preserve">Pro vyhodnocení pořadí uchazečů je rozhodující vyšší počet dosažených bodů po vyhodnocení stanovených kritérií. </w:t>
      </w:r>
    </w:p>
    <w:p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p>
    <w:p w:rsidR="00E74636" w:rsidRPr="00E74636" w:rsidRDefault="000901A5" w:rsidP="00E74636">
      <w:pPr>
        <w:pStyle w:val="Odstavecseseznamem"/>
        <w:spacing w:after="0"/>
        <w:ind w:left="0"/>
        <w:jc w:val="both"/>
        <w:rPr>
          <w:rFonts w:ascii="Arial" w:hAnsi="Arial"/>
          <w:sz w:val="20"/>
          <w:szCs w:val="24"/>
        </w:rPr>
      </w:pPr>
      <w:r w:rsidRPr="002821F8">
        <w:rPr>
          <w:rFonts w:ascii="Arial" w:hAnsi="Arial" w:cs="Arial"/>
          <w:i/>
          <w:color w:val="0070C0"/>
          <w:sz w:val="16"/>
          <w:szCs w:val="16"/>
        </w:rPr>
        <w:t xml:space="preserve"> </w:t>
      </w:r>
      <w:r w:rsidR="00E74636" w:rsidRPr="00E74636">
        <w:rPr>
          <w:rFonts w:ascii="Arial" w:hAnsi="Arial" w:cs="Arial"/>
          <w:b/>
          <w:sz w:val="20"/>
        </w:rPr>
        <w:t>Dotační titul 1 - Projekty na obnovu obecního majetku</w:t>
      </w:r>
    </w:p>
    <w:tbl>
      <w:tblPr>
        <w:tblW w:w="5011" w:type="pct"/>
        <w:tblBorders>
          <w:top w:val="single" w:sz="8" w:space="0" w:color="808080" w:themeColor="background1" w:themeShade="80"/>
          <w:left w:val="single" w:sz="4" w:space="0" w:color="808080" w:themeColor="background1" w:themeShade="80"/>
          <w:bottom w:val="dotted" w:sz="4" w:space="0" w:color="808080" w:themeColor="background1" w:themeShade="80"/>
          <w:right w:val="single" w:sz="8" w:space="0" w:color="808080" w:themeColor="background1" w:themeShade="80"/>
          <w:insideH w:val="dotted" w:sz="4" w:space="0" w:color="808080" w:themeColor="background1" w:themeShade="80"/>
          <w:insideV w:val="single" w:sz="8" w:space="0" w:color="808080" w:themeColor="background1" w:themeShade="80"/>
        </w:tblBorders>
        <w:tblCellMar>
          <w:left w:w="0" w:type="dxa"/>
          <w:right w:w="0" w:type="dxa"/>
        </w:tblCellMar>
        <w:tblLook w:val="04A0" w:firstRow="1" w:lastRow="0" w:firstColumn="1" w:lastColumn="0" w:noHBand="0" w:noVBand="1"/>
      </w:tblPr>
      <w:tblGrid>
        <w:gridCol w:w="7813"/>
        <w:gridCol w:w="1263"/>
      </w:tblGrid>
      <w:tr w:rsidR="00D74052" w:rsidRPr="002821F8" w:rsidTr="005338C8">
        <w:trPr>
          <w:trHeight w:val="171"/>
        </w:trPr>
        <w:tc>
          <w:tcPr>
            <w:tcW w:w="4304" w:type="pct"/>
            <w:shd w:val="clear" w:color="auto" w:fill="D9D9D9" w:themeFill="background1" w:themeFillShade="D9"/>
            <w:tcMar>
              <w:top w:w="0" w:type="dxa"/>
              <w:left w:w="70" w:type="dxa"/>
              <w:bottom w:w="0" w:type="dxa"/>
              <w:right w:w="70" w:type="dxa"/>
            </w:tcMar>
            <w:vAlign w:val="center"/>
            <w:hideMark/>
          </w:tcPr>
          <w:p w:rsidR="00D74052" w:rsidRPr="002821F8" w:rsidRDefault="00D74052" w:rsidP="005338C8">
            <w:pPr>
              <w:spacing w:beforeLines="60" w:before="144" w:afterLines="60" w:after="144" w:line="240" w:lineRule="auto"/>
              <w:contextualSpacing/>
              <w:jc w:val="both"/>
              <w:rPr>
                <w:rFonts w:ascii="Arial" w:eastAsia="Calibri" w:hAnsi="Arial" w:cs="Arial"/>
                <w:bCs/>
                <w:sz w:val="16"/>
                <w:szCs w:val="16"/>
              </w:rPr>
            </w:pPr>
            <w:r w:rsidRPr="002821F8">
              <w:rPr>
                <w:rFonts w:ascii="Arial" w:hAnsi="Arial" w:cs="Arial"/>
                <w:bCs/>
                <w:sz w:val="16"/>
                <w:szCs w:val="16"/>
              </w:rPr>
              <w:t>Kritéria hodnocení</w:t>
            </w:r>
          </w:p>
        </w:tc>
        <w:tc>
          <w:tcPr>
            <w:tcW w:w="696" w:type="pct"/>
            <w:shd w:val="clear" w:color="auto" w:fill="D9D9D9" w:themeFill="background1" w:themeFillShade="D9"/>
            <w:tcMar>
              <w:top w:w="0" w:type="dxa"/>
              <w:left w:w="70" w:type="dxa"/>
              <w:bottom w:w="0" w:type="dxa"/>
              <w:right w:w="70" w:type="dxa"/>
            </w:tcMar>
            <w:vAlign w:val="center"/>
            <w:hideMark/>
          </w:tcPr>
          <w:p w:rsidR="00D74052" w:rsidRDefault="00D74052" w:rsidP="005338C8">
            <w:pPr>
              <w:spacing w:beforeLines="60" w:before="144" w:afterLines="60" w:after="144" w:line="240" w:lineRule="auto"/>
              <w:contextualSpacing/>
              <w:jc w:val="center"/>
              <w:rPr>
                <w:rFonts w:ascii="Arial" w:hAnsi="Arial" w:cs="Arial"/>
                <w:bCs/>
                <w:sz w:val="16"/>
                <w:szCs w:val="16"/>
              </w:rPr>
            </w:pPr>
            <w:r w:rsidRPr="002821F8">
              <w:rPr>
                <w:rFonts w:ascii="Arial" w:hAnsi="Arial" w:cs="Arial"/>
                <w:bCs/>
                <w:sz w:val="16"/>
                <w:szCs w:val="16"/>
              </w:rPr>
              <w:t>Počet bodů</w:t>
            </w:r>
          </w:p>
          <w:p w:rsidR="00D74052" w:rsidRPr="002821F8" w:rsidRDefault="00D74052" w:rsidP="005338C8">
            <w:pPr>
              <w:spacing w:beforeLines="60" w:before="144" w:afterLines="60" w:after="144" w:line="240" w:lineRule="auto"/>
              <w:contextualSpacing/>
              <w:jc w:val="center"/>
              <w:rPr>
                <w:rFonts w:ascii="Arial" w:eastAsia="Calibri" w:hAnsi="Arial" w:cs="Arial"/>
                <w:bCs/>
                <w:sz w:val="16"/>
                <w:szCs w:val="16"/>
              </w:rPr>
            </w:pPr>
          </w:p>
        </w:tc>
      </w:tr>
      <w:tr w:rsidR="00D74052" w:rsidRPr="002821F8" w:rsidTr="005338C8">
        <w:tc>
          <w:tcPr>
            <w:tcW w:w="4304" w:type="pct"/>
            <w:shd w:val="clear" w:color="auto" w:fill="F2F2F2" w:themeFill="background1" w:themeFillShade="F2"/>
            <w:tcMar>
              <w:top w:w="0" w:type="dxa"/>
              <w:left w:w="70" w:type="dxa"/>
              <w:bottom w:w="0" w:type="dxa"/>
              <w:right w:w="70" w:type="dxa"/>
            </w:tcMar>
            <w:vAlign w:val="center"/>
            <w:hideMark/>
          </w:tcPr>
          <w:p w:rsidR="00D74052" w:rsidRPr="002821F8" w:rsidRDefault="00D74052" w:rsidP="005338C8">
            <w:pPr>
              <w:spacing w:beforeLines="60" w:before="144" w:afterLines="60" w:after="144" w:line="240" w:lineRule="auto"/>
              <w:contextualSpacing/>
              <w:jc w:val="both"/>
              <w:rPr>
                <w:rFonts w:ascii="Arial" w:eastAsia="Calibri" w:hAnsi="Arial" w:cs="Arial"/>
                <w:b/>
                <w:bCs/>
                <w:sz w:val="18"/>
                <w:szCs w:val="18"/>
              </w:rPr>
            </w:pPr>
            <w:r w:rsidRPr="002821F8">
              <w:rPr>
                <w:rFonts w:ascii="Arial" w:hAnsi="Arial" w:cs="Arial"/>
                <w:b/>
                <w:bCs/>
                <w:sz w:val="18"/>
                <w:szCs w:val="18"/>
              </w:rPr>
              <w:t xml:space="preserve">1. Význam projektu </w:t>
            </w:r>
          </w:p>
        </w:tc>
        <w:tc>
          <w:tcPr>
            <w:tcW w:w="696" w:type="pct"/>
            <w:shd w:val="clear" w:color="auto" w:fill="F2F2F2" w:themeFill="background1" w:themeFillShade="F2"/>
            <w:tcMar>
              <w:top w:w="0" w:type="dxa"/>
              <w:left w:w="70" w:type="dxa"/>
              <w:bottom w:w="0" w:type="dxa"/>
              <w:right w:w="70" w:type="dxa"/>
            </w:tcMar>
            <w:vAlign w:val="center"/>
            <w:hideMark/>
          </w:tcPr>
          <w:p w:rsidR="00D74052" w:rsidRPr="002821F8" w:rsidRDefault="00D74052" w:rsidP="005338C8">
            <w:pPr>
              <w:spacing w:beforeLines="60" w:before="144" w:afterLines="60" w:after="144" w:line="240" w:lineRule="auto"/>
              <w:contextualSpacing/>
              <w:jc w:val="center"/>
              <w:rPr>
                <w:rFonts w:ascii="Arial" w:eastAsia="Calibri" w:hAnsi="Arial" w:cs="Arial"/>
                <w:b/>
                <w:bCs/>
                <w:sz w:val="18"/>
                <w:szCs w:val="18"/>
              </w:rPr>
            </w:pPr>
            <w:r>
              <w:rPr>
                <w:rFonts w:ascii="Arial" w:hAnsi="Arial" w:cs="Arial"/>
                <w:b/>
                <w:bCs/>
                <w:sz w:val="18"/>
                <w:szCs w:val="18"/>
              </w:rPr>
              <w:t xml:space="preserve">40 </w:t>
            </w:r>
          </w:p>
        </w:tc>
      </w:tr>
      <w:tr w:rsidR="00D74052" w:rsidRPr="002821F8" w:rsidTr="005338C8">
        <w:trPr>
          <w:trHeight w:val="1261"/>
        </w:trPr>
        <w:tc>
          <w:tcPr>
            <w:tcW w:w="4304" w:type="pct"/>
            <w:tcMar>
              <w:top w:w="0" w:type="dxa"/>
              <w:left w:w="70" w:type="dxa"/>
              <w:bottom w:w="0" w:type="dxa"/>
              <w:right w:w="70" w:type="dxa"/>
            </w:tcMar>
            <w:vAlign w:val="center"/>
            <w:hideMark/>
          </w:tcPr>
          <w:p w:rsidR="00D74052" w:rsidRPr="00D72582" w:rsidRDefault="00D74052" w:rsidP="005338C8">
            <w:pPr>
              <w:widowControl w:val="0"/>
              <w:tabs>
                <w:tab w:val="left" w:pos="2016"/>
                <w:tab w:val="left" w:pos="3168"/>
                <w:tab w:val="left" w:pos="4320"/>
                <w:tab w:val="left" w:pos="5472"/>
                <w:tab w:val="left" w:pos="6624"/>
                <w:tab w:val="left" w:pos="7776"/>
                <w:tab w:val="left" w:pos="8928"/>
              </w:tabs>
              <w:spacing w:before="120" w:after="0" w:line="240" w:lineRule="auto"/>
              <w:ind w:right="144"/>
              <w:contextualSpacing/>
              <w:jc w:val="both"/>
              <w:rPr>
                <w:rFonts w:ascii="Arial" w:eastAsia="Times New Roman" w:hAnsi="Arial" w:cs="Times New Roman"/>
                <w:sz w:val="18"/>
                <w:szCs w:val="18"/>
                <w:lang w:eastAsia="cs-CZ"/>
              </w:rPr>
            </w:pPr>
            <w:r w:rsidRPr="00D72582">
              <w:rPr>
                <w:rFonts w:ascii="Arial" w:eastAsia="Times New Roman" w:hAnsi="Arial" w:cs="Times New Roman"/>
                <w:sz w:val="18"/>
                <w:szCs w:val="18"/>
                <w:lang w:eastAsia="cs-CZ"/>
              </w:rPr>
              <w:t xml:space="preserve">1.a) </w:t>
            </w:r>
            <w:r w:rsidRPr="00B952B8">
              <w:rPr>
                <w:rFonts w:ascii="Arial" w:eastAsia="Times New Roman" w:hAnsi="Arial" w:cs="Times New Roman"/>
                <w:sz w:val="18"/>
                <w:szCs w:val="18"/>
                <w:lang w:eastAsia="cs-CZ"/>
              </w:rPr>
              <w:t>Žádost o poskytnutí dotace se týká konkrétních potřeb a problémových míst území</w:t>
            </w:r>
            <w:r>
              <w:rPr>
                <w:rFonts w:ascii="Arial" w:eastAsia="Times New Roman" w:hAnsi="Arial" w:cs="Times New Roman"/>
                <w:sz w:val="18"/>
                <w:szCs w:val="18"/>
                <w:lang w:eastAsia="cs-CZ"/>
              </w:rPr>
              <w:t>:</w:t>
            </w:r>
          </w:p>
          <w:p w:rsidR="00D74052" w:rsidRPr="00D72582" w:rsidRDefault="00D74052" w:rsidP="005338C8">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Times New Roman"/>
                <w:b/>
                <w:sz w:val="16"/>
                <w:szCs w:val="16"/>
                <w:lang w:eastAsia="cs-CZ"/>
              </w:rPr>
            </w:pPr>
            <w:r w:rsidRPr="00D72582">
              <w:rPr>
                <w:rFonts w:ascii="Arial" w:eastAsia="Times New Roman" w:hAnsi="Arial" w:cs="Times New Roman"/>
                <w:b/>
                <w:i/>
                <w:sz w:val="16"/>
                <w:szCs w:val="16"/>
                <w:lang w:eastAsia="cs-CZ"/>
              </w:rPr>
              <w:t>opatření:</w:t>
            </w:r>
            <w:r w:rsidRPr="00D72582">
              <w:rPr>
                <w:rFonts w:ascii="Arial" w:eastAsia="Times New Roman" w:hAnsi="Arial" w:cs="Times New Roman"/>
                <w:b/>
                <w:sz w:val="16"/>
                <w:szCs w:val="16"/>
                <w:lang w:eastAsia="cs-CZ"/>
              </w:rPr>
              <w:t xml:space="preserve"> 1. 1 Komplexní úprava veřejného prostranství obce vč. obnovy a zřizování veřejné zeleně </w:t>
            </w:r>
          </w:p>
          <w:p w:rsidR="00D74052" w:rsidRDefault="00D74052" w:rsidP="005338C8">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Times New Roman"/>
                <w:sz w:val="18"/>
                <w:szCs w:val="18"/>
                <w:lang w:eastAsia="cs-CZ"/>
              </w:rPr>
            </w:pPr>
            <w:r w:rsidRPr="00D72582">
              <w:rPr>
                <w:rFonts w:ascii="Arial" w:eastAsia="Times New Roman" w:hAnsi="Arial" w:cs="Arial"/>
                <w:sz w:val="18"/>
                <w:szCs w:val="18"/>
                <w:lang w:eastAsia="cs-CZ"/>
              </w:rPr>
              <w:t xml:space="preserve">Hodnotí se </w:t>
            </w:r>
            <w:r w:rsidRPr="00E74636">
              <w:rPr>
                <w:rFonts w:ascii="Arial" w:eastAsia="Times New Roman" w:hAnsi="Arial" w:cs="Times New Roman"/>
                <w:sz w:val="18"/>
                <w:szCs w:val="18"/>
                <w:lang w:eastAsia="cs-CZ"/>
              </w:rPr>
              <w:t>komplexní řešení realizovaná v zastavěném území</w:t>
            </w:r>
            <w:r w:rsidRPr="00D72582">
              <w:rPr>
                <w:rFonts w:ascii="Arial" w:eastAsia="Times New Roman" w:hAnsi="Arial" w:cs="Arial"/>
                <w:sz w:val="18"/>
                <w:szCs w:val="18"/>
                <w:lang w:eastAsia="cs-CZ"/>
              </w:rPr>
              <w:t xml:space="preserve">, zachování místního rázu vesnice, </w:t>
            </w:r>
            <w:r>
              <w:rPr>
                <w:rFonts w:ascii="Arial" w:eastAsia="Times New Roman" w:hAnsi="Arial" w:cs="Arial"/>
                <w:sz w:val="18"/>
                <w:szCs w:val="18"/>
                <w:lang w:eastAsia="cs-CZ"/>
              </w:rPr>
              <w:t xml:space="preserve">regionální charakteristiky, </w:t>
            </w:r>
            <w:r w:rsidRPr="00D72582">
              <w:rPr>
                <w:rFonts w:ascii="Arial" w:eastAsia="Times New Roman" w:hAnsi="Arial" w:cs="Arial"/>
                <w:sz w:val="18"/>
                <w:szCs w:val="18"/>
                <w:lang w:eastAsia="cs-CZ"/>
              </w:rPr>
              <w:t>obnova tradiční skladby venkovské zeleně, kompoziční uspořádání</w:t>
            </w:r>
            <w:r>
              <w:rPr>
                <w:rFonts w:ascii="Arial" w:eastAsia="Times New Roman" w:hAnsi="Arial" w:cs="Times New Roman"/>
                <w:sz w:val="18"/>
                <w:szCs w:val="18"/>
                <w:lang w:eastAsia="cs-CZ"/>
              </w:rPr>
              <w:t>.</w:t>
            </w:r>
          </w:p>
          <w:p w:rsidR="00D74052" w:rsidRPr="00CD6AD4" w:rsidRDefault="00D74052" w:rsidP="00D74052">
            <w:pPr>
              <w:pStyle w:val="Odstavecseseznamem"/>
              <w:widowControl w:val="0"/>
              <w:numPr>
                <w:ilvl w:val="0"/>
                <w:numId w:val="43"/>
              </w:numPr>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Arial"/>
                <w:i/>
                <w:sz w:val="18"/>
                <w:szCs w:val="18"/>
                <w:lang w:eastAsia="cs-CZ"/>
              </w:rPr>
            </w:pPr>
            <w:r w:rsidRPr="00F65DF5">
              <w:rPr>
                <w:rFonts w:ascii="Arial" w:eastAsia="Times New Roman" w:hAnsi="Arial" w:cs="Arial"/>
                <w:i/>
                <w:sz w:val="18"/>
                <w:szCs w:val="18"/>
                <w:lang w:eastAsia="cs-CZ"/>
              </w:rPr>
              <w:t>Veřejný prostor je pojat jako komplexní řešení obnovy dotčeného území v návaznosti na řešení veřejných prostranství celé obce, respektuje regionální charakteristiky (použity místní materiály), ráz obce a zachování tradiční skladby zeleně (místní druhy rostlin), proporční a kompoziční uspořádání prostoru</w:t>
            </w:r>
            <w:r w:rsidR="00D41114">
              <w:rPr>
                <w:rFonts w:ascii="Arial" w:eastAsia="Times New Roman" w:hAnsi="Arial" w:cs="Arial"/>
                <w:i/>
                <w:sz w:val="18"/>
                <w:szCs w:val="18"/>
                <w:lang w:eastAsia="cs-CZ"/>
              </w:rPr>
              <w:t>, navrhované řešení prostoru je bezbariérové……………………………………………...</w:t>
            </w:r>
            <w:r w:rsidRPr="00CD6AD4">
              <w:rPr>
                <w:rFonts w:ascii="Arial" w:eastAsia="Times New Roman" w:hAnsi="Arial" w:cs="Arial"/>
                <w:i/>
                <w:sz w:val="18"/>
                <w:szCs w:val="18"/>
                <w:lang w:eastAsia="cs-CZ"/>
              </w:rPr>
              <w:t xml:space="preserve">……………………………... </w:t>
            </w:r>
            <w:r w:rsidRPr="00CD6AD4">
              <w:rPr>
                <w:rFonts w:ascii="Arial" w:eastAsia="Times New Roman" w:hAnsi="Arial" w:cs="Arial"/>
                <w:b/>
                <w:i/>
                <w:sz w:val="18"/>
                <w:szCs w:val="18"/>
                <w:lang w:eastAsia="cs-CZ"/>
              </w:rPr>
              <w:t>20</w:t>
            </w:r>
            <w:r w:rsidRPr="00CD6AD4">
              <w:rPr>
                <w:rFonts w:ascii="Arial" w:eastAsia="Times New Roman" w:hAnsi="Arial" w:cs="Arial"/>
                <w:i/>
                <w:sz w:val="18"/>
                <w:szCs w:val="18"/>
                <w:lang w:eastAsia="cs-CZ"/>
              </w:rPr>
              <w:t xml:space="preserve"> b.</w:t>
            </w:r>
          </w:p>
          <w:p w:rsidR="00D74052" w:rsidRPr="00CD6AD4" w:rsidRDefault="00D74052" w:rsidP="00D74052">
            <w:pPr>
              <w:pStyle w:val="Odstavecseseznamem"/>
              <w:widowControl w:val="0"/>
              <w:numPr>
                <w:ilvl w:val="0"/>
                <w:numId w:val="43"/>
              </w:numPr>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Arial"/>
                <w:i/>
                <w:sz w:val="18"/>
                <w:szCs w:val="18"/>
                <w:lang w:eastAsia="cs-CZ"/>
              </w:rPr>
            </w:pPr>
            <w:r w:rsidRPr="00CD6AD4">
              <w:rPr>
                <w:rFonts w:ascii="Arial" w:eastAsia="Times New Roman" w:hAnsi="Arial" w:cs="Arial"/>
                <w:i/>
                <w:sz w:val="18"/>
                <w:szCs w:val="18"/>
                <w:lang w:eastAsia="cs-CZ"/>
              </w:rPr>
              <w:t xml:space="preserve">Veřejný prostor je pojat jako komplexní řešení obnovy dotčeného území bez vazby na řešení veřejných prostranství celé obce, regionální charakteristiky, ráz obce a tradiční skladbu zeleně respektuje pouze částečně, kompoziční uspořádání a proporce prostoru neodpovídají plně charakteru a potřebě ………………………..………... </w:t>
            </w:r>
            <w:r w:rsidRPr="00CD6AD4">
              <w:rPr>
                <w:rFonts w:ascii="Arial" w:eastAsia="Times New Roman" w:hAnsi="Arial" w:cs="Arial"/>
                <w:b/>
                <w:i/>
                <w:sz w:val="18"/>
                <w:szCs w:val="18"/>
                <w:lang w:eastAsia="cs-CZ"/>
              </w:rPr>
              <w:t>10</w:t>
            </w:r>
            <w:r w:rsidRPr="00CD6AD4">
              <w:rPr>
                <w:rFonts w:ascii="Arial" w:eastAsia="Times New Roman" w:hAnsi="Arial" w:cs="Arial"/>
                <w:i/>
                <w:sz w:val="18"/>
                <w:szCs w:val="18"/>
                <w:lang w:eastAsia="cs-CZ"/>
              </w:rPr>
              <w:t xml:space="preserve"> b.</w:t>
            </w:r>
          </w:p>
          <w:p w:rsidR="00D74052" w:rsidRPr="00CD6AD4" w:rsidRDefault="00D74052" w:rsidP="00D74052">
            <w:pPr>
              <w:pStyle w:val="Odstavecseseznamem"/>
              <w:widowControl w:val="0"/>
              <w:numPr>
                <w:ilvl w:val="0"/>
                <w:numId w:val="43"/>
              </w:numPr>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Arial"/>
                <w:i/>
                <w:sz w:val="18"/>
                <w:szCs w:val="18"/>
                <w:lang w:eastAsia="cs-CZ"/>
              </w:rPr>
            </w:pPr>
            <w:r w:rsidRPr="00CD6AD4">
              <w:rPr>
                <w:rFonts w:ascii="Arial" w:eastAsia="Times New Roman" w:hAnsi="Arial" w:cs="Arial"/>
                <w:i/>
                <w:sz w:val="18"/>
                <w:szCs w:val="18"/>
                <w:lang w:eastAsia="cs-CZ"/>
              </w:rPr>
              <w:t>Veřejný prostor je dílčím řešením obnovy dotčeného území, navrhované řešení zcela nerespektuje regionální charakteristiky, ráz obce a tradiční skladbu zeleně, kompoziční uspořádání a proporce řešení jsou zcela nevyhovující ………………………………</w:t>
            </w:r>
            <w:r w:rsidRPr="00CD6AD4">
              <w:rPr>
                <w:rFonts w:ascii="Arial" w:eastAsia="Times New Roman" w:hAnsi="Arial" w:cs="Arial"/>
                <w:b/>
                <w:i/>
                <w:sz w:val="18"/>
                <w:szCs w:val="18"/>
                <w:lang w:eastAsia="cs-CZ"/>
              </w:rPr>
              <w:t>0</w:t>
            </w:r>
            <w:r w:rsidRPr="00CD6AD4">
              <w:rPr>
                <w:rFonts w:ascii="Arial" w:eastAsia="Times New Roman" w:hAnsi="Arial" w:cs="Arial"/>
                <w:i/>
                <w:sz w:val="18"/>
                <w:szCs w:val="18"/>
                <w:lang w:eastAsia="cs-CZ"/>
              </w:rPr>
              <w:t xml:space="preserve"> b.</w:t>
            </w:r>
          </w:p>
          <w:p w:rsidR="00D74052" w:rsidRPr="00CD6AD4" w:rsidRDefault="00D74052" w:rsidP="005338C8">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Arial"/>
                <w:i/>
                <w:sz w:val="20"/>
                <w:szCs w:val="20"/>
                <w:lang w:eastAsia="cs-CZ"/>
              </w:rPr>
            </w:pPr>
          </w:p>
          <w:p w:rsidR="00D74052" w:rsidRPr="00D72582" w:rsidRDefault="00D74052" w:rsidP="005338C8">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Arial"/>
                <w:b/>
                <w:sz w:val="20"/>
                <w:szCs w:val="20"/>
                <w:lang w:eastAsia="cs-CZ"/>
              </w:rPr>
            </w:pPr>
            <w:r w:rsidRPr="00D72582">
              <w:rPr>
                <w:rFonts w:ascii="Arial" w:eastAsia="Times New Roman" w:hAnsi="Arial" w:cs="Times New Roman"/>
                <w:b/>
                <w:i/>
                <w:sz w:val="16"/>
                <w:szCs w:val="16"/>
                <w:lang w:eastAsia="cs-CZ"/>
              </w:rPr>
              <w:t>opatření:</w:t>
            </w:r>
            <w:r w:rsidRPr="00D72582">
              <w:rPr>
                <w:rFonts w:ascii="Arial" w:eastAsia="Times New Roman" w:hAnsi="Arial" w:cs="Times New Roman"/>
                <w:b/>
                <w:sz w:val="16"/>
                <w:szCs w:val="16"/>
                <w:lang w:eastAsia="cs-CZ"/>
              </w:rPr>
              <w:t xml:space="preserve"> 1. 2 Rekonstrukce, modernizace a výstavba místních komunikací </w:t>
            </w:r>
          </w:p>
          <w:p w:rsidR="00D74052" w:rsidRDefault="00D74052" w:rsidP="005338C8">
            <w:pPr>
              <w:widowControl w:val="0"/>
              <w:tabs>
                <w:tab w:val="left" w:pos="2016"/>
                <w:tab w:val="left" w:pos="3168"/>
                <w:tab w:val="left" w:pos="4320"/>
                <w:tab w:val="left" w:pos="5472"/>
                <w:tab w:val="left" w:pos="6624"/>
                <w:tab w:val="left" w:pos="7776"/>
                <w:tab w:val="left" w:pos="8928"/>
              </w:tabs>
              <w:spacing w:after="0" w:line="240" w:lineRule="auto"/>
              <w:ind w:right="144"/>
              <w:contextualSpacing/>
              <w:jc w:val="both"/>
              <w:rPr>
                <w:rFonts w:ascii="Arial" w:eastAsia="Times New Roman" w:hAnsi="Arial" w:cs="Arial"/>
                <w:sz w:val="18"/>
                <w:szCs w:val="18"/>
                <w:lang w:eastAsia="cs-CZ"/>
              </w:rPr>
            </w:pPr>
            <w:r w:rsidRPr="00D72582">
              <w:rPr>
                <w:rFonts w:ascii="Arial" w:eastAsia="Times New Roman" w:hAnsi="Arial" w:cs="Arial"/>
                <w:sz w:val="18"/>
                <w:szCs w:val="18"/>
                <w:lang w:eastAsia="cs-CZ"/>
              </w:rPr>
              <w:t xml:space="preserve">Hodnotí se </w:t>
            </w:r>
            <w:r>
              <w:rPr>
                <w:rFonts w:ascii="Arial" w:eastAsia="Times New Roman" w:hAnsi="Arial" w:cs="Arial"/>
                <w:sz w:val="18"/>
                <w:szCs w:val="18"/>
                <w:lang w:eastAsia="cs-CZ"/>
              </w:rPr>
              <w:t>potřebnost</w:t>
            </w:r>
            <w:r w:rsidRPr="00D72582">
              <w:rPr>
                <w:rFonts w:ascii="Arial" w:eastAsia="Times New Roman" w:hAnsi="Arial" w:cs="Arial"/>
                <w:sz w:val="18"/>
                <w:szCs w:val="18"/>
                <w:lang w:eastAsia="cs-CZ"/>
              </w:rPr>
              <w:t xml:space="preserve"> projektu řešící </w:t>
            </w:r>
            <w:r>
              <w:rPr>
                <w:rFonts w:ascii="Arial" w:eastAsia="Times New Roman" w:hAnsi="Arial" w:cs="Arial"/>
                <w:sz w:val="18"/>
                <w:szCs w:val="18"/>
                <w:lang w:eastAsia="cs-CZ"/>
              </w:rPr>
              <w:t>bezpečnost obyvatel.</w:t>
            </w:r>
          </w:p>
          <w:p w:rsidR="00D74052" w:rsidRPr="00CD6AD4" w:rsidRDefault="00D74052" w:rsidP="00D74052">
            <w:pPr>
              <w:pStyle w:val="Odstavecseseznamem"/>
              <w:widowControl w:val="0"/>
              <w:numPr>
                <w:ilvl w:val="0"/>
                <w:numId w:val="43"/>
              </w:numPr>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Arial"/>
                <w:i/>
                <w:sz w:val="18"/>
                <w:szCs w:val="18"/>
                <w:lang w:eastAsia="cs-CZ"/>
              </w:rPr>
            </w:pPr>
            <w:r w:rsidRPr="00DE7F5C">
              <w:rPr>
                <w:rFonts w:ascii="Arial" w:eastAsia="Times New Roman" w:hAnsi="Arial" w:cs="Arial"/>
                <w:i/>
                <w:sz w:val="18"/>
                <w:szCs w:val="18"/>
                <w:lang w:eastAsia="cs-CZ"/>
              </w:rPr>
              <w:t>Předmětem projektu je výstavba či rekonstrukce/modernizace místní pěší komunikace (chodníku) po</w:t>
            </w:r>
            <w:r w:rsidR="00325318">
              <w:rPr>
                <w:rFonts w:ascii="Arial" w:eastAsia="Times New Roman" w:hAnsi="Arial" w:cs="Arial"/>
                <w:i/>
                <w:sz w:val="18"/>
                <w:szCs w:val="18"/>
                <w:lang w:eastAsia="cs-CZ"/>
              </w:rPr>
              <w:t xml:space="preserve">dél silnic I., II. a III. třídy, navrhované řešení je bezbariérové. </w:t>
            </w:r>
            <w:r>
              <w:rPr>
                <w:rFonts w:ascii="Arial" w:eastAsia="Times New Roman" w:hAnsi="Arial" w:cs="Arial"/>
                <w:i/>
                <w:sz w:val="18"/>
                <w:szCs w:val="18"/>
                <w:lang w:eastAsia="cs-CZ"/>
              </w:rPr>
              <w:t>Rekonstrukce/modernizace m</w:t>
            </w:r>
            <w:r w:rsidRPr="00DE7F5C">
              <w:rPr>
                <w:rFonts w:ascii="Arial" w:eastAsia="Times New Roman" w:hAnsi="Arial" w:cs="Arial"/>
                <w:i/>
                <w:sz w:val="18"/>
                <w:szCs w:val="18"/>
                <w:lang w:eastAsia="cs-CZ"/>
              </w:rPr>
              <w:t>ístní komunikace (silnice) řeší odstranění nebezpečných míst (nejedná se o odstranění výtluků</w:t>
            </w:r>
            <w:r>
              <w:rPr>
                <w:rFonts w:ascii="Arial" w:eastAsia="Times New Roman" w:hAnsi="Arial" w:cs="Arial"/>
                <w:i/>
                <w:sz w:val="18"/>
                <w:szCs w:val="18"/>
                <w:lang w:eastAsia="cs-CZ"/>
              </w:rPr>
              <w:t xml:space="preserve"> či nerovností komunikace</w:t>
            </w:r>
            <w:r w:rsidRPr="00DE7F5C">
              <w:rPr>
                <w:rFonts w:ascii="Arial" w:eastAsia="Times New Roman" w:hAnsi="Arial" w:cs="Arial"/>
                <w:i/>
                <w:sz w:val="18"/>
                <w:szCs w:val="18"/>
                <w:lang w:eastAsia="cs-CZ"/>
              </w:rPr>
              <w:t xml:space="preserve">) a </w:t>
            </w:r>
            <w:r>
              <w:rPr>
                <w:rFonts w:ascii="Arial" w:eastAsia="Times New Roman" w:hAnsi="Arial" w:cs="Arial"/>
                <w:i/>
                <w:sz w:val="18"/>
                <w:szCs w:val="18"/>
                <w:lang w:eastAsia="cs-CZ"/>
              </w:rPr>
              <w:t>současně napojení</w:t>
            </w:r>
            <w:r w:rsidRPr="00DE7F5C">
              <w:rPr>
                <w:rFonts w:ascii="Arial" w:eastAsia="Times New Roman" w:hAnsi="Arial" w:cs="Arial"/>
                <w:i/>
                <w:sz w:val="18"/>
                <w:szCs w:val="18"/>
                <w:lang w:eastAsia="cs-CZ"/>
              </w:rPr>
              <w:t xml:space="preserve"> na </w:t>
            </w:r>
            <w:r w:rsidRPr="00CD6AD4">
              <w:rPr>
                <w:rFonts w:ascii="Arial" w:eastAsia="Times New Roman" w:hAnsi="Arial" w:cs="Arial"/>
                <w:i/>
                <w:sz w:val="18"/>
                <w:szCs w:val="18"/>
                <w:lang w:eastAsia="cs-CZ"/>
              </w:rPr>
              <w:t>hlavní komunikační tahy</w:t>
            </w:r>
            <w:r w:rsidR="006841FC">
              <w:rPr>
                <w:rFonts w:ascii="Arial" w:eastAsia="Times New Roman" w:hAnsi="Arial" w:cs="Arial"/>
                <w:i/>
                <w:sz w:val="18"/>
                <w:szCs w:val="18"/>
                <w:lang w:eastAsia="cs-CZ"/>
              </w:rPr>
              <w:t xml:space="preserve">. </w:t>
            </w:r>
            <w:r w:rsidR="00325318">
              <w:rPr>
                <w:rFonts w:ascii="Arial" w:eastAsia="Times New Roman" w:hAnsi="Arial" w:cs="Arial"/>
                <w:i/>
                <w:sz w:val="18"/>
                <w:szCs w:val="18"/>
                <w:lang w:eastAsia="cs-CZ"/>
              </w:rPr>
              <w:t>…………...</w:t>
            </w:r>
            <w:r w:rsidR="006841FC">
              <w:rPr>
                <w:rFonts w:ascii="Arial" w:eastAsia="Times New Roman" w:hAnsi="Arial" w:cs="Arial"/>
                <w:i/>
                <w:sz w:val="18"/>
                <w:szCs w:val="18"/>
                <w:lang w:eastAsia="cs-CZ"/>
              </w:rPr>
              <w:t>………………………………………</w:t>
            </w:r>
            <w:r w:rsidRPr="00CD6AD4">
              <w:rPr>
                <w:rFonts w:ascii="Arial" w:eastAsia="Times New Roman" w:hAnsi="Arial" w:cs="Arial"/>
                <w:i/>
                <w:sz w:val="18"/>
                <w:szCs w:val="18"/>
                <w:lang w:eastAsia="cs-CZ"/>
              </w:rPr>
              <w:t>……</w:t>
            </w:r>
            <w:r>
              <w:rPr>
                <w:rFonts w:ascii="Arial" w:eastAsia="Times New Roman" w:hAnsi="Arial" w:cs="Arial"/>
                <w:i/>
                <w:sz w:val="18"/>
                <w:szCs w:val="18"/>
                <w:lang w:eastAsia="cs-CZ"/>
              </w:rPr>
              <w:t>…</w:t>
            </w:r>
            <w:r w:rsidRPr="00CD6AD4">
              <w:rPr>
                <w:rFonts w:ascii="Arial" w:eastAsia="Times New Roman" w:hAnsi="Arial" w:cs="Arial"/>
                <w:i/>
                <w:sz w:val="18"/>
                <w:szCs w:val="18"/>
                <w:lang w:eastAsia="cs-CZ"/>
              </w:rPr>
              <w:t>.</w:t>
            </w:r>
            <w:r w:rsidRPr="00C22BD7">
              <w:rPr>
                <w:rFonts w:ascii="Arial" w:eastAsia="Times New Roman" w:hAnsi="Arial" w:cs="Arial"/>
                <w:b/>
                <w:i/>
                <w:sz w:val="18"/>
                <w:szCs w:val="18"/>
                <w:lang w:eastAsia="cs-CZ"/>
              </w:rPr>
              <w:t>2</w:t>
            </w:r>
            <w:r w:rsidRPr="00CD6AD4">
              <w:rPr>
                <w:rFonts w:ascii="Arial" w:eastAsia="Times New Roman" w:hAnsi="Arial" w:cs="Arial"/>
                <w:b/>
                <w:i/>
                <w:sz w:val="18"/>
                <w:szCs w:val="18"/>
                <w:lang w:eastAsia="cs-CZ"/>
              </w:rPr>
              <w:t>0</w:t>
            </w:r>
            <w:r w:rsidRPr="00CD6AD4">
              <w:rPr>
                <w:rFonts w:ascii="Arial" w:eastAsia="Times New Roman" w:hAnsi="Arial" w:cs="Arial"/>
                <w:i/>
                <w:sz w:val="18"/>
                <w:szCs w:val="18"/>
                <w:lang w:eastAsia="cs-CZ"/>
              </w:rPr>
              <w:t xml:space="preserve"> b.</w:t>
            </w:r>
          </w:p>
          <w:p w:rsidR="00D74052" w:rsidRPr="00CD6AD4" w:rsidRDefault="00D74052" w:rsidP="00D74052">
            <w:pPr>
              <w:pStyle w:val="Odstavecseseznamem"/>
              <w:widowControl w:val="0"/>
              <w:numPr>
                <w:ilvl w:val="0"/>
                <w:numId w:val="43"/>
              </w:numPr>
              <w:tabs>
                <w:tab w:val="left" w:pos="2016"/>
                <w:tab w:val="left" w:pos="3168"/>
                <w:tab w:val="left" w:pos="4320"/>
                <w:tab w:val="left" w:pos="5472"/>
                <w:tab w:val="left" w:pos="6624"/>
                <w:tab w:val="left" w:pos="7776"/>
                <w:tab w:val="left" w:pos="8928"/>
              </w:tabs>
              <w:spacing w:before="120" w:after="0" w:line="240" w:lineRule="auto"/>
              <w:ind w:right="144"/>
              <w:jc w:val="both"/>
              <w:rPr>
                <w:rFonts w:ascii="Arial" w:eastAsia="Times New Roman" w:hAnsi="Arial" w:cs="Arial"/>
                <w:i/>
                <w:sz w:val="18"/>
                <w:szCs w:val="18"/>
                <w:lang w:eastAsia="cs-CZ"/>
              </w:rPr>
            </w:pPr>
            <w:r w:rsidRPr="00CD6AD4">
              <w:rPr>
                <w:rFonts w:ascii="Arial" w:eastAsia="Times New Roman" w:hAnsi="Arial" w:cs="Arial"/>
                <w:i/>
                <w:sz w:val="18"/>
                <w:szCs w:val="18"/>
                <w:lang w:eastAsia="cs-CZ"/>
              </w:rPr>
              <w:t>Předmětem projektu je výstavba či rekonstrukce/modernizace místní pěší komunikace (chodníku) podél silnic, které slouží k zajištění linkové autobusové dopravy event. městské hromadné dopravy. Rekonstrukce/modernizace místní pěší komunikace (c</w:t>
            </w:r>
            <w:r>
              <w:rPr>
                <w:rFonts w:ascii="Arial" w:eastAsia="Times New Roman" w:hAnsi="Arial" w:cs="Arial"/>
                <w:i/>
                <w:sz w:val="18"/>
                <w:szCs w:val="18"/>
                <w:lang w:eastAsia="cs-CZ"/>
              </w:rPr>
              <w:t>hodníku) podél silnic s vysokou</w:t>
            </w:r>
            <w:r w:rsidRPr="00CD6AD4">
              <w:rPr>
                <w:rFonts w:ascii="Arial" w:eastAsia="Times New Roman" w:hAnsi="Arial" w:cs="Arial"/>
                <w:i/>
                <w:sz w:val="18"/>
                <w:szCs w:val="18"/>
                <w:lang w:eastAsia="cs-CZ"/>
              </w:rPr>
              <w:t xml:space="preserve"> dopravní frekvencí. </w:t>
            </w:r>
            <w:r>
              <w:rPr>
                <w:rFonts w:ascii="Arial" w:eastAsia="Times New Roman" w:hAnsi="Arial" w:cs="Arial"/>
                <w:i/>
                <w:sz w:val="18"/>
                <w:szCs w:val="18"/>
                <w:lang w:eastAsia="cs-CZ"/>
              </w:rPr>
              <w:t>Rekonstrukce/modernizace m</w:t>
            </w:r>
            <w:r w:rsidRPr="00CD6AD4">
              <w:rPr>
                <w:rFonts w:ascii="Arial" w:eastAsia="Times New Roman" w:hAnsi="Arial" w:cs="Arial"/>
                <w:i/>
                <w:sz w:val="18"/>
                <w:szCs w:val="18"/>
                <w:lang w:eastAsia="cs-CZ"/>
              </w:rPr>
              <w:t xml:space="preserve">ístní komunikace (silnice) řeší pouze odstranění nebezpečných míst a není napojena na hlavní komunikační tahy </w:t>
            </w:r>
            <w:r>
              <w:rPr>
                <w:rFonts w:ascii="Arial" w:eastAsia="Times New Roman" w:hAnsi="Arial" w:cs="Arial"/>
                <w:i/>
                <w:sz w:val="18"/>
                <w:szCs w:val="18"/>
                <w:lang w:eastAsia="cs-CZ"/>
              </w:rPr>
              <w:t>…………………..…………………………………….</w:t>
            </w:r>
            <w:r w:rsidRPr="00CD6AD4">
              <w:rPr>
                <w:rFonts w:ascii="Arial" w:eastAsia="Times New Roman" w:hAnsi="Arial" w:cs="Arial"/>
                <w:i/>
                <w:sz w:val="18"/>
                <w:szCs w:val="18"/>
                <w:lang w:eastAsia="cs-CZ"/>
              </w:rPr>
              <w:t>.…</w:t>
            </w:r>
            <w:r w:rsidRPr="00CD6AD4">
              <w:rPr>
                <w:rFonts w:ascii="Arial" w:eastAsia="Times New Roman" w:hAnsi="Arial" w:cs="Arial"/>
                <w:b/>
                <w:i/>
                <w:sz w:val="18"/>
                <w:szCs w:val="18"/>
                <w:lang w:eastAsia="cs-CZ"/>
              </w:rPr>
              <w:t>10</w:t>
            </w:r>
            <w:r w:rsidRPr="00CD6AD4">
              <w:rPr>
                <w:rFonts w:ascii="Arial" w:eastAsia="Times New Roman" w:hAnsi="Arial" w:cs="Arial"/>
                <w:i/>
                <w:sz w:val="18"/>
                <w:szCs w:val="18"/>
                <w:lang w:eastAsia="cs-CZ"/>
              </w:rPr>
              <w:t xml:space="preserve"> b.</w:t>
            </w:r>
          </w:p>
          <w:p w:rsidR="00D74052" w:rsidRPr="00CD6AD4" w:rsidRDefault="00D74052" w:rsidP="00D74052">
            <w:pPr>
              <w:pStyle w:val="Odstavecseseznamem"/>
              <w:widowControl w:val="0"/>
              <w:numPr>
                <w:ilvl w:val="0"/>
                <w:numId w:val="43"/>
              </w:numPr>
              <w:tabs>
                <w:tab w:val="left" w:pos="2016"/>
                <w:tab w:val="left" w:pos="3168"/>
                <w:tab w:val="left" w:pos="4320"/>
                <w:tab w:val="left" w:pos="5472"/>
                <w:tab w:val="left" w:pos="6624"/>
                <w:tab w:val="left" w:pos="7776"/>
                <w:tab w:val="left" w:pos="8928"/>
              </w:tabs>
              <w:spacing w:before="120" w:after="0" w:line="240" w:lineRule="auto"/>
              <w:ind w:right="144"/>
              <w:jc w:val="both"/>
              <w:rPr>
                <w:rFonts w:ascii="Arial" w:eastAsia="Times New Roman" w:hAnsi="Arial" w:cs="Arial"/>
                <w:i/>
                <w:sz w:val="18"/>
                <w:szCs w:val="18"/>
                <w:lang w:eastAsia="cs-CZ"/>
              </w:rPr>
            </w:pPr>
            <w:r w:rsidRPr="00CD6AD4">
              <w:rPr>
                <w:rFonts w:ascii="Arial" w:eastAsia="Times New Roman" w:hAnsi="Arial" w:cs="Arial"/>
                <w:i/>
                <w:sz w:val="18"/>
                <w:szCs w:val="18"/>
                <w:lang w:eastAsia="cs-CZ"/>
              </w:rPr>
              <w:t xml:space="preserve">Předmětem projektu je rekonstrukce/modernizace místní pěší komunikace (chodníku) podél </w:t>
            </w:r>
            <w:r>
              <w:rPr>
                <w:rFonts w:ascii="Arial" w:eastAsia="Times New Roman" w:hAnsi="Arial" w:cs="Arial"/>
                <w:i/>
                <w:sz w:val="18"/>
                <w:szCs w:val="18"/>
                <w:lang w:eastAsia="cs-CZ"/>
              </w:rPr>
              <w:t>silnic</w:t>
            </w:r>
            <w:r w:rsidRPr="00CD6AD4">
              <w:rPr>
                <w:rFonts w:ascii="Arial" w:eastAsia="Times New Roman" w:hAnsi="Arial" w:cs="Arial"/>
                <w:i/>
                <w:sz w:val="18"/>
                <w:szCs w:val="18"/>
                <w:lang w:eastAsia="cs-CZ"/>
              </w:rPr>
              <w:t xml:space="preserve"> s</w:t>
            </w:r>
            <w:r>
              <w:rPr>
                <w:rFonts w:ascii="Arial" w:eastAsia="Times New Roman" w:hAnsi="Arial" w:cs="Arial"/>
                <w:i/>
                <w:sz w:val="18"/>
                <w:szCs w:val="18"/>
                <w:lang w:eastAsia="cs-CZ"/>
              </w:rPr>
              <w:t> </w:t>
            </w:r>
            <w:r w:rsidRPr="00CD6AD4">
              <w:rPr>
                <w:rFonts w:ascii="Arial" w:eastAsia="Times New Roman" w:hAnsi="Arial" w:cs="Arial"/>
                <w:i/>
                <w:sz w:val="18"/>
                <w:szCs w:val="18"/>
                <w:lang w:eastAsia="cs-CZ"/>
              </w:rPr>
              <w:t>nízkou</w:t>
            </w:r>
            <w:r>
              <w:rPr>
                <w:rFonts w:ascii="Arial" w:eastAsia="Times New Roman" w:hAnsi="Arial" w:cs="Arial"/>
                <w:i/>
                <w:sz w:val="18"/>
                <w:szCs w:val="18"/>
                <w:lang w:eastAsia="cs-CZ"/>
              </w:rPr>
              <w:t xml:space="preserve"> dopravní </w:t>
            </w:r>
            <w:r w:rsidRPr="00CD6AD4">
              <w:rPr>
                <w:rFonts w:ascii="Arial" w:eastAsia="Times New Roman" w:hAnsi="Arial" w:cs="Arial"/>
                <w:i/>
                <w:sz w:val="18"/>
                <w:szCs w:val="18"/>
                <w:lang w:eastAsia="cs-CZ"/>
              </w:rPr>
              <w:t xml:space="preserve">frekvencí či mimo komunikaci (silnici). </w:t>
            </w:r>
            <w:r>
              <w:rPr>
                <w:rFonts w:ascii="Arial" w:eastAsia="Times New Roman" w:hAnsi="Arial" w:cs="Arial"/>
                <w:i/>
                <w:sz w:val="18"/>
                <w:szCs w:val="18"/>
                <w:lang w:eastAsia="cs-CZ"/>
              </w:rPr>
              <w:t>Rekonstrukce/modernizace m</w:t>
            </w:r>
            <w:r w:rsidRPr="00CD6AD4">
              <w:rPr>
                <w:rFonts w:ascii="Arial" w:eastAsia="Times New Roman" w:hAnsi="Arial" w:cs="Arial"/>
                <w:i/>
                <w:sz w:val="18"/>
                <w:szCs w:val="18"/>
                <w:lang w:eastAsia="cs-CZ"/>
              </w:rPr>
              <w:t>ístní komunikace (silnice) neřeší odstranění nebezpečných míst a není napojena na hlavní komunikační tahy ……………...….</w:t>
            </w:r>
            <w:r w:rsidRPr="00CD6AD4">
              <w:rPr>
                <w:rFonts w:ascii="Arial" w:eastAsia="Times New Roman" w:hAnsi="Arial" w:cs="Arial"/>
                <w:b/>
                <w:i/>
                <w:sz w:val="18"/>
                <w:szCs w:val="18"/>
                <w:lang w:eastAsia="cs-CZ"/>
              </w:rPr>
              <w:t>0</w:t>
            </w:r>
            <w:r w:rsidRPr="00CD6AD4">
              <w:rPr>
                <w:rFonts w:ascii="Arial" w:eastAsia="Times New Roman" w:hAnsi="Arial" w:cs="Arial"/>
                <w:i/>
                <w:sz w:val="18"/>
                <w:szCs w:val="18"/>
                <w:lang w:eastAsia="cs-CZ"/>
              </w:rPr>
              <w:t xml:space="preserve"> b.</w:t>
            </w:r>
          </w:p>
          <w:p w:rsidR="00D74052" w:rsidRPr="00CD6AD4" w:rsidRDefault="00D74052" w:rsidP="005338C8">
            <w:pPr>
              <w:pStyle w:val="Odstavecseseznamem"/>
              <w:widowControl w:val="0"/>
              <w:tabs>
                <w:tab w:val="left" w:pos="2016"/>
                <w:tab w:val="left" w:pos="3168"/>
                <w:tab w:val="left" w:pos="4320"/>
                <w:tab w:val="left" w:pos="5472"/>
                <w:tab w:val="left" w:pos="6624"/>
                <w:tab w:val="left" w:pos="7776"/>
                <w:tab w:val="left" w:pos="8928"/>
              </w:tabs>
              <w:spacing w:before="120" w:after="0" w:line="240" w:lineRule="auto"/>
              <w:ind w:right="144"/>
              <w:jc w:val="both"/>
              <w:rPr>
                <w:rFonts w:ascii="Arial" w:eastAsia="Times New Roman" w:hAnsi="Arial" w:cs="Arial"/>
                <w:i/>
                <w:sz w:val="20"/>
                <w:szCs w:val="20"/>
                <w:lang w:eastAsia="cs-CZ"/>
              </w:rPr>
            </w:pPr>
          </w:p>
          <w:p w:rsidR="00D74052" w:rsidRDefault="00D74052" w:rsidP="005338C8">
            <w:pPr>
              <w:widowControl w:val="0"/>
              <w:tabs>
                <w:tab w:val="left" w:pos="2016"/>
                <w:tab w:val="left" w:pos="3168"/>
                <w:tab w:val="left" w:pos="4320"/>
                <w:tab w:val="left" w:pos="5472"/>
                <w:tab w:val="left" w:pos="6624"/>
                <w:tab w:val="left" w:pos="7776"/>
                <w:tab w:val="left" w:pos="8928"/>
              </w:tabs>
              <w:spacing w:before="120" w:after="0" w:line="240" w:lineRule="auto"/>
              <w:ind w:right="144"/>
              <w:contextualSpacing/>
              <w:jc w:val="both"/>
              <w:rPr>
                <w:rFonts w:ascii="Arial" w:eastAsia="Times New Roman" w:hAnsi="Arial" w:cs="Times New Roman"/>
                <w:b/>
                <w:sz w:val="16"/>
                <w:szCs w:val="16"/>
                <w:lang w:eastAsia="cs-CZ"/>
              </w:rPr>
            </w:pPr>
            <w:r w:rsidRPr="00D72582">
              <w:rPr>
                <w:rFonts w:ascii="Arial" w:eastAsia="Times New Roman" w:hAnsi="Arial" w:cs="Times New Roman"/>
                <w:b/>
                <w:i/>
                <w:sz w:val="16"/>
                <w:szCs w:val="16"/>
                <w:lang w:eastAsia="cs-CZ"/>
              </w:rPr>
              <w:t>opatření:</w:t>
            </w:r>
            <w:r w:rsidRPr="00D72582">
              <w:rPr>
                <w:rFonts w:ascii="Arial" w:eastAsia="Times New Roman" w:hAnsi="Arial" w:cs="Times New Roman"/>
                <w:b/>
                <w:sz w:val="16"/>
                <w:szCs w:val="16"/>
                <w:lang w:eastAsia="cs-CZ"/>
              </w:rPr>
              <w:t xml:space="preserve"> 1.3 Rekonstrukce, oprava a rozšíření objektů a </w:t>
            </w:r>
            <w:r>
              <w:rPr>
                <w:rFonts w:ascii="Arial" w:eastAsia="Times New Roman" w:hAnsi="Arial" w:cs="Times New Roman"/>
                <w:b/>
                <w:sz w:val="16"/>
                <w:szCs w:val="16"/>
                <w:lang w:eastAsia="cs-CZ"/>
              </w:rPr>
              <w:t xml:space="preserve">výstavba objektů a </w:t>
            </w:r>
            <w:r w:rsidRPr="00D72582">
              <w:rPr>
                <w:rFonts w:ascii="Arial" w:eastAsia="Times New Roman" w:hAnsi="Arial" w:cs="Times New Roman"/>
                <w:b/>
                <w:sz w:val="16"/>
                <w:szCs w:val="16"/>
                <w:lang w:eastAsia="cs-CZ"/>
              </w:rPr>
              <w:t xml:space="preserve">areálů sloužící jako sportovní zařízení či dětská hřiště </w:t>
            </w:r>
          </w:p>
          <w:p w:rsidR="00D74052" w:rsidRPr="00A51697" w:rsidRDefault="00D74052" w:rsidP="005338C8">
            <w:pPr>
              <w:widowControl w:val="0"/>
              <w:tabs>
                <w:tab w:val="left" w:pos="2016"/>
                <w:tab w:val="left" w:pos="3168"/>
                <w:tab w:val="left" w:pos="4320"/>
                <w:tab w:val="left" w:pos="5472"/>
                <w:tab w:val="left" w:pos="6624"/>
                <w:tab w:val="left" w:pos="7776"/>
                <w:tab w:val="left" w:pos="8928"/>
              </w:tabs>
              <w:spacing w:before="120" w:after="0" w:line="240" w:lineRule="auto"/>
              <w:ind w:right="144"/>
              <w:contextualSpacing/>
              <w:jc w:val="both"/>
              <w:rPr>
                <w:rFonts w:ascii="Arial" w:eastAsia="Times New Roman" w:hAnsi="Arial" w:cs="Times New Roman"/>
                <w:sz w:val="18"/>
                <w:szCs w:val="18"/>
                <w:lang w:eastAsia="cs-CZ"/>
              </w:rPr>
            </w:pPr>
            <w:r w:rsidRPr="00A51697">
              <w:rPr>
                <w:rFonts w:ascii="Arial" w:eastAsia="Times New Roman" w:hAnsi="Arial" w:cs="Times New Roman"/>
                <w:sz w:val="18"/>
                <w:szCs w:val="18"/>
                <w:lang w:eastAsia="cs-CZ"/>
              </w:rPr>
              <w:t>Hodnotí se multifunkčnost a celoroční využití převážně dětmi a mládeží.</w:t>
            </w:r>
          </w:p>
          <w:p w:rsidR="00D74052" w:rsidRPr="00CD6AD4" w:rsidRDefault="00D74052" w:rsidP="00D74052">
            <w:pPr>
              <w:numPr>
                <w:ilvl w:val="0"/>
                <w:numId w:val="43"/>
              </w:numPr>
              <w:spacing w:after="20" w:line="240" w:lineRule="auto"/>
              <w:jc w:val="both"/>
              <w:outlineLvl w:val="0"/>
              <w:rPr>
                <w:rFonts w:ascii="Arial" w:eastAsia="Times New Roman" w:hAnsi="Arial" w:cs="Arial"/>
                <w:b/>
                <w:i/>
                <w:sz w:val="18"/>
                <w:szCs w:val="18"/>
                <w:lang w:eastAsia="cs-CZ"/>
              </w:rPr>
            </w:pPr>
            <w:r w:rsidRPr="00A51697">
              <w:rPr>
                <w:rFonts w:ascii="Arial" w:eastAsia="Times New Roman" w:hAnsi="Arial" w:cs="Arial"/>
                <w:i/>
                <w:sz w:val="18"/>
                <w:szCs w:val="18"/>
                <w:lang w:eastAsia="cs-CZ"/>
              </w:rPr>
              <w:t>Vybudovaný, r</w:t>
            </w:r>
            <w:r>
              <w:rPr>
                <w:rFonts w:ascii="Arial" w:eastAsia="Times New Roman" w:hAnsi="Arial" w:cs="Arial"/>
                <w:i/>
                <w:sz w:val="18"/>
                <w:szCs w:val="18"/>
                <w:lang w:eastAsia="cs-CZ"/>
              </w:rPr>
              <w:t xml:space="preserve">ekonstruovaný, opravovaný, </w:t>
            </w:r>
            <w:r w:rsidRPr="00A51697">
              <w:rPr>
                <w:rFonts w:ascii="Arial" w:eastAsia="Times New Roman" w:hAnsi="Arial" w:cs="Arial"/>
                <w:i/>
                <w:sz w:val="18"/>
                <w:szCs w:val="18"/>
                <w:lang w:eastAsia="cs-CZ"/>
              </w:rPr>
              <w:t xml:space="preserve">rozšiřovaný objekt či areál sportovního zařízení včetně zázemí a dětské hřiště je zařízením multifunkčního typu zajišťujícím zázemí pro </w:t>
            </w:r>
            <w:r w:rsidRPr="00CD6AD4">
              <w:rPr>
                <w:rFonts w:ascii="Arial" w:eastAsia="Times New Roman" w:hAnsi="Arial" w:cs="Arial"/>
                <w:i/>
                <w:sz w:val="18"/>
                <w:szCs w:val="18"/>
                <w:lang w:eastAsia="cs-CZ"/>
              </w:rPr>
              <w:t>veškeré sportovní či volnočasové aktivity</w:t>
            </w:r>
            <w:r>
              <w:rPr>
                <w:rFonts w:ascii="Arial" w:eastAsia="Times New Roman" w:hAnsi="Arial" w:cs="Arial"/>
                <w:i/>
                <w:sz w:val="18"/>
                <w:szCs w:val="18"/>
                <w:lang w:eastAsia="cs-CZ"/>
              </w:rPr>
              <w:t xml:space="preserve"> realizované v obci</w:t>
            </w:r>
            <w:r w:rsidRPr="00CD6AD4">
              <w:rPr>
                <w:rFonts w:ascii="Arial" w:eastAsia="Times New Roman" w:hAnsi="Arial" w:cs="Arial"/>
                <w:i/>
                <w:sz w:val="18"/>
                <w:szCs w:val="18"/>
                <w:lang w:eastAsia="cs-CZ"/>
              </w:rPr>
              <w:t xml:space="preserve"> a současně bude využíváno celoročně a bude volně přístupné; zařízení bude využíváno dětmi a mládeží pro aktivní využívání volného času</w:t>
            </w:r>
            <w:r w:rsidR="006841FC">
              <w:rPr>
                <w:rFonts w:ascii="Arial" w:eastAsia="Times New Roman" w:hAnsi="Arial" w:cs="Arial"/>
                <w:i/>
                <w:sz w:val="18"/>
                <w:szCs w:val="18"/>
                <w:lang w:eastAsia="cs-CZ"/>
              </w:rPr>
              <w:t>. Navrhované řešení je bezbariérové</w:t>
            </w:r>
            <w:r w:rsidRPr="00CD6AD4">
              <w:rPr>
                <w:rFonts w:ascii="Arial" w:hAnsi="Arial" w:cs="Arial"/>
                <w:i/>
                <w:sz w:val="18"/>
                <w:szCs w:val="18"/>
              </w:rPr>
              <w:t xml:space="preserve"> </w:t>
            </w:r>
            <w:r w:rsidR="006841FC">
              <w:rPr>
                <w:rFonts w:ascii="Arial" w:hAnsi="Arial" w:cs="Arial"/>
                <w:i/>
                <w:sz w:val="18"/>
                <w:szCs w:val="18"/>
              </w:rPr>
              <w:t>………………………………………………….</w:t>
            </w:r>
            <w:r w:rsidRPr="00CD6AD4">
              <w:rPr>
                <w:rFonts w:ascii="Arial" w:hAnsi="Arial" w:cs="Arial"/>
                <w:i/>
                <w:sz w:val="18"/>
                <w:szCs w:val="18"/>
              </w:rPr>
              <w:t>………………………………………..…..</w:t>
            </w:r>
            <w:r w:rsidRPr="00CD6AD4">
              <w:rPr>
                <w:rFonts w:ascii="Arial" w:hAnsi="Arial" w:cs="Arial"/>
                <w:b/>
                <w:i/>
                <w:sz w:val="18"/>
                <w:szCs w:val="18"/>
              </w:rPr>
              <w:t>20</w:t>
            </w:r>
            <w:r w:rsidRPr="00CD6AD4">
              <w:rPr>
                <w:rFonts w:ascii="Arial" w:hAnsi="Arial" w:cs="Arial"/>
                <w:i/>
                <w:sz w:val="18"/>
                <w:szCs w:val="18"/>
              </w:rPr>
              <w:t xml:space="preserve"> b.</w:t>
            </w:r>
          </w:p>
          <w:p w:rsidR="00D74052" w:rsidRPr="00CD6AD4" w:rsidRDefault="00D74052" w:rsidP="00D74052">
            <w:pPr>
              <w:numPr>
                <w:ilvl w:val="0"/>
                <w:numId w:val="43"/>
              </w:numPr>
              <w:spacing w:after="20" w:line="240" w:lineRule="auto"/>
              <w:jc w:val="both"/>
              <w:outlineLvl w:val="0"/>
              <w:rPr>
                <w:rFonts w:ascii="Arial" w:eastAsia="Times New Roman" w:hAnsi="Arial" w:cs="Arial"/>
                <w:b/>
                <w:i/>
                <w:sz w:val="18"/>
                <w:szCs w:val="18"/>
                <w:lang w:eastAsia="cs-CZ"/>
              </w:rPr>
            </w:pPr>
            <w:r w:rsidRPr="00CD6AD4">
              <w:rPr>
                <w:rFonts w:ascii="Arial" w:eastAsia="Times New Roman" w:hAnsi="Arial" w:cs="Arial"/>
                <w:i/>
                <w:sz w:val="18"/>
                <w:szCs w:val="18"/>
                <w:lang w:eastAsia="cs-CZ"/>
              </w:rPr>
              <w:t>Vybudovaný, rekonstruovaný, opravovaný, rozšiřovaný objekt či areál sportovního zařízení včetně zázemí a dětské hřiště je zařízením zajišťujícím zázemí pro dílčí sportovní či volnočasové aktivity</w:t>
            </w:r>
            <w:r>
              <w:rPr>
                <w:rFonts w:ascii="Arial" w:eastAsia="Times New Roman" w:hAnsi="Arial" w:cs="Arial"/>
                <w:i/>
                <w:sz w:val="18"/>
                <w:szCs w:val="18"/>
                <w:lang w:eastAsia="cs-CZ"/>
              </w:rPr>
              <w:t xml:space="preserve"> realizované v obci</w:t>
            </w:r>
            <w:r w:rsidRPr="00CD6AD4">
              <w:rPr>
                <w:rFonts w:ascii="Arial" w:eastAsia="Times New Roman" w:hAnsi="Arial" w:cs="Arial"/>
                <w:i/>
                <w:sz w:val="18"/>
                <w:szCs w:val="18"/>
                <w:lang w:eastAsia="cs-CZ"/>
              </w:rPr>
              <w:t xml:space="preserve">; zařízení bude využíváno převážnou část roku a </w:t>
            </w:r>
            <w:r w:rsidRPr="00CD6AD4">
              <w:rPr>
                <w:rFonts w:ascii="Arial" w:hAnsi="Arial" w:cs="Arial"/>
                <w:i/>
                <w:sz w:val="18"/>
                <w:szCs w:val="18"/>
              </w:rPr>
              <w:t>bude přístupné pro cílovou skupinu ve vymezených časech</w:t>
            </w:r>
            <w:r w:rsidRPr="00CD6AD4">
              <w:rPr>
                <w:rFonts w:ascii="Arial" w:eastAsia="Times New Roman" w:hAnsi="Arial" w:cs="Arial"/>
                <w:i/>
                <w:sz w:val="18"/>
                <w:szCs w:val="18"/>
                <w:lang w:eastAsia="cs-CZ"/>
              </w:rPr>
              <w:t xml:space="preserve">; </w:t>
            </w:r>
            <w:r w:rsidRPr="00CD6AD4">
              <w:rPr>
                <w:rFonts w:ascii="Arial" w:hAnsi="Arial" w:cs="Arial"/>
                <w:i/>
                <w:sz w:val="18"/>
                <w:szCs w:val="18"/>
              </w:rPr>
              <w:t>zařízení bude využíváno dětmi a mládeží pro aktivní využívání volného času</w:t>
            </w:r>
            <w:r>
              <w:rPr>
                <w:rFonts w:ascii="Arial" w:hAnsi="Arial" w:cs="Arial"/>
                <w:i/>
                <w:sz w:val="18"/>
                <w:szCs w:val="18"/>
              </w:rPr>
              <w:t>…………………….</w:t>
            </w:r>
            <w:r w:rsidRPr="00CD6AD4">
              <w:rPr>
                <w:rFonts w:ascii="Arial" w:hAnsi="Arial" w:cs="Arial"/>
                <w:i/>
                <w:sz w:val="18"/>
                <w:szCs w:val="18"/>
              </w:rPr>
              <w:t>..</w:t>
            </w:r>
            <w:r w:rsidRPr="00CD6AD4">
              <w:rPr>
                <w:rFonts w:ascii="Arial" w:hAnsi="Arial" w:cs="Arial"/>
                <w:b/>
                <w:i/>
                <w:sz w:val="18"/>
                <w:szCs w:val="18"/>
              </w:rPr>
              <w:t>10</w:t>
            </w:r>
            <w:r w:rsidRPr="00CD6AD4">
              <w:rPr>
                <w:rFonts w:ascii="Arial" w:hAnsi="Arial" w:cs="Arial"/>
                <w:i/>
                <w:sz w:val="18"/>
                <w:szCs w:val="18"/>
              </w:rPr>
              <w:t xml:space="preserve"> b.</w:t>
            </w:r>
          </w:p>
          <w:p w:rsidR="00D74052" w:rsidRPr="00CD6AD4" w:rsidRDefault="00D74052" w:rsidP="00D74052">
            <w:pPr>
              <w:numPr>
                <w:ilvl w:val="0"/>
                <w:numId w:val="43"/>
              </w:numPr>
              <w:spacing w:after="20" w:line="240" w:lineRule="auto"/>
              <w:jc w:val="both"/>
              <w:outlineLvl w:val="0"/>
              <w:rPr>
                <w:rFonts w:ascii="Arial" w:eastAsia="Times New Roman" w:hAnsi="Arial" w:cs="Arial"/>
                <w:b/>
                <w:i/>
                <w:sz w:val="18"/>
                <w:szCs w:val="18"/>
                <w:lang w:eastAsia="cs-CZ"/>
              </w:rPr>
            </w:pPr>
            <w:r w:rsidRPr="00CD6AD4">
              <w:rPr>
                <w:rFonts w:ascii="Arial" w:eastAsia="Times New Roman" w:hAnsi="Arial" w:cs="Arial"/>
                <w:i/>
                <w:sz w:val="18"/>
                <w:szCs w:val="18"/>
                <w:lang w:eastAsia="cs-CZ"/>
              </w:rPr>
              <w:t>Projekt řeší pouze dílčí rekonstrukci, opravu, rozšíření objektu či areálu sportovního zařízení včetně zázemí a dětského hřiště; zařízení bude využíváno pouze sezónně, kratší část roku a ne</w:t>
            </w:r>
            <w:r w:rsidRPr="00CD6AD4">
              <w:rPr>
                <w:rFonts w:ascii="Arial" w:hAnsi="Arial" w:cs="Arial"/>
                <w:i/>
                <w:sz w:val="18"/>
                <w:szCs w:val="18"/>
              </w:rPr>
              <w:t>bude přístupné pro širokou veřejnost ………………..….………</w:t>
            </w:r>
            <w:r w:rsidRPr="00CD6AD4">
              <w:rPr>
                <w:rFonts w:ascii="Arial" w:hAnsi="Arial" w:cs="Arial"/>
                <w:b/>
                <w:i/>
                <w:sz w:val="18"/>
                <w:szCs w:val="18"/>
              </w:rPr>
              <w:t>0</w:t>
            </w:r>
            <w:r w:rsidRPr="00CD6AD4">
              <w:rPr>
                <w:rFonts w:ascii="Arial" w:hAnsi="Arial" w:cs="Arial"/>
                <w:i/>
                <w:sz w:val="18"/>
                <w:szCs w:val="18"/>
              </w:rPr>
              <w:t xml:space="preserve"> b.</w:t>
            </w:r>
          </w:p>
          <w:p w:rsidR="00D74052" w:rsidRPr="00CD6AD4" w:rsidRDefault="00D74052" w:rsidP="005338C8">
            <w:pPr>
              <w:widowControl w:val="0"/>
              <w:tabs>
                <w:tab w:val="left" w:pos="2016"/>
                <w:tab w:val="left" w:pos="3168"/>
                <w:tab w:val="left" w:pos="4320"/>
                <w:tab w:val="left" w:pos="5472"/>
                <w:tab w:val="left" w:pos="6624"/>
                <w:tab w:val="left" w:pos="7776"/>
                <w:tab w:val="left" w:pos="8928"/>
              </w:tabs>
              <w:spacing w:before="120" w:after="0" w:line="240" w:lineRule="auto"/>
              <w:ind w:right="144"/>
              <w:contextualSpacing/>
              <w:jc w:val="both"/>
              <w:rPr>
                <w:rFonts w:ascii="Arial" w:eastAsia="Times New Roman" w:hAnsi="Arial" w:cs="Times New Roman"/>
                <w:b/>
                <w:i/>
                <w:sz w:val="16"/>
                <w:szCs w:val="16"/>
                <w:lang w:eastAsia="cs-CZ"/>
              </w:rPr>
            </w:pPr>
          </w:p>
          <w:p w:rsidR="00D74052" w:rsidRPr="00D72582" w:rsidRDefault="00D74052" w:rsidP="005338C8">
            <w:pPr>
              <w:widowControl w:val="0"/>
              <w:tabs>
                <w:tab w:val="left" w:pos="2016"/>
                <w:tab w:val="left" w:pos="3168"/>
                <w:tab w:val="left" w:pos="4320"/>
                <w:tab w:val="left" w:pos="5472"/>
                <w:tab w:val="left" w:pos="6624"/>
                <w:tab w:val="left" w:pos="7776"/>
                <w:tab w:val="left" w:pos="8928"/>
              </w:tabs>
              <w:spacing w:before="120" w:after="0" w:line="240" w:lineRule="auto"/>
              <w:ind w:right="144"/>
              <w:contextualSpacing/>
              <w:jc w:val="both"/>
              <w:rPr>
                <w:rFonts w:ascii="Arial" w:eastAsia="Times New Roman" w:hAnsi="Arial" w:cs="Times New Roman"/>
                <w:b/>
                <w:sz w:val="16"/>
                <w:szCs w:val="16"/>
                <w:lang w:eastAsia="cs-CZ"/>
              </w:rPr>
            </w:pPr>
            <w:r w:rsidRPr="00D72582">
              <w:rPr>
                <w:rFonts w:ascii="Arial" w:eastAsia="Times New Roman" w:hAnsi="Arial" w:cs="Times New Roman"/>
                <w:b/>
                <w:i/>
                <w:sz w:val="16"/>
                <w:szCs w:val="16"/>
                <w:lang w:eastAsia="cs-CZ"/>
              </w:rPr>
              <w:t>opatření:</w:t>
            </w:r>
            <w:r w:rsidRPr="00D72582">
              <w:rPr>
                <w:rFonts w:ascii="Arial" w:eastAsia="Times New Roman" w:hAnsi="Arial" w:cs="Times New Roman"/>
                <w:b/>
                <w:sz w:val="16"/>
                <w:szCs w:val="16"/>
                <w:lang w:eastAsia="cs-CZ"/>
              </w:rPr>
              <w:t xml:space="preserve">  1.4 Rekonstrukce a oprava objektů občanské vybavenosti zaměřených na poskytování kulturních a volnočasových služeb v obci</w:t>
            </w:r>
          </w:p>
          <w:p w:rsidR="00D74052" w:rsidRDefault="00D74052" w:rsidP="005338C8">
            <w:pPr>
              <w:widowControl w:val="0"/>
              <w:tabs>
                <w:tab w:val="left" w:pos="2016"/>
                <w:tab w:val="left" w:pos="3168"/>
                <w:tab w:val="left" w:pos="4320"/>
                <w:tab w:val="left" w:pos="5472"/>
                <w:tab w:val="left" w:pos="6624"/>
                <w:tab w:val="left" w:pos="7776"/>
                <w:tab w:val="left" w:pos="8928"/>
              </w:tabs>
              <w:spacing w:after="0" w:line="240" w:lineRule="auto"/>
              <w:ind w:right="144"/>
              <w:contextualSpacing/>
              <w:jc w:val="both"/>
              <w:rPr>
                <w:rFonts w:ascii="Arial" w:eastAsia="Times New Roman" w:hAnsi="Arial" w:cs="Times New Roman"/>
                <w:sz w:val="18"/>
                <w:szCs w:val="18"/>
                <w:lang w:eastAsia="cs-CZ"/>
              </w:rPr>
            </w:pPr>
            <w:r w:rsidRPr="00D72582">
              <w:rPr>
                <w:rFonts w:ascii="Arial" w:eastAsia="Times New Roman" w:hAnsi="Arial" w:cs="Times New Roman"/>
                <w:sz w:val="18"/>
                <w:szCs w:val="18"/>
                <w:lang w:eastAsia="cs-CZ"/>
              </w:rPr>
              <w:t xml:space="preserve">Hodnotí se </w:t>
            </w:r>
            <w:r>
              <w:rPr>
                <w:rFonts w:ascii="Arial" w:eastAsia="Times New Roman" w:hAnsi="Arial" w:cs="Times New Roman"/>
                <w:sz w:val="18"/>
                <w:szCs w:val="18"/>
                <w:lang w:eastAsia="cs-CZ"/>
              </w:rPr>
              <w:t>široké spektrum kulturních a volnočasových aktivit, práce s mládeží a dětmi</w:t>
            </w:r>
            <w:r w:rsidRPr="00D72582">
              <w:rPr>
                <w:rFonts w:ascii="Arial" w:eastAsia="Times New Roman" w:hAnsi="Arial" w:cs="Times New Roman"/>
                <w:sz w:val="18"/>
                <w:szCs w:val="18"/>
                <w:lang w:eastAsia="cs-CZ"/>
              </w:rPr>
              <w:t>.</w:t>
            </w:r>
            <w:r>
              <w:rPr>
                <w:rFonts w:ascii="Arial" w:eastAsia="Times New Roman" w:hAnsi="Arial" w:cs="Times New Roman"/>
                <w:sz w:val="18"/>
                <w:szCs w:val="18"/>
                <w:lang w:eastAsia="cs-CZ"/>
              </w:rPr>
              <w:t xml:space="preserve"> Obnova objektů v souladu s místním rázem obce a kapacitními potřebami obce.</w:t>
            </w:r>
          </w:p>
          <w:p w:rsidR="00D74052" w:rsidRPr="00CD6AD4" w:rsidRDefault="00D74052" w:rsidP="00D74052">
            <w:pPr>
              <w:pStyle w:val="Odstavecseseznamem"/>
              <w:widowControl w:val="0"/>
              <w:numPr>
                <w:ilvl w:val="0"/>
                <w:numId w:val="44"/>
              </w:numPr>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Times New Roman"/>
                <w:i/>
                <w:sz w:val="18"/>
                <w:szCs w:val="18"/>
                <w:lang w:eastAsia="cs-CZ"/>
              </w:rPr>
            </w:pPr>
            <w:r w:rsidRPr="00CD6AD4">
              <w:rPr>
                <w:rFonts w:ascii="Arial" w:eastAsia="Times New Roman" w:hAnsi="Arial" w:cs="Arial"/>
                <w:i/>
                <w:sz w:val="18"/>
                <w:szCs w:val="18"/>
                <w:lang w:eastAsia="cs-CZ"/>
              </w:rPr>
              <w:t>Rekonstruovaný či opravovaný objekt sloužící kulturním aktivitám je zařízením, které zajišťuje široké spektrum kulturních, zájmových a volnočasových aktivit včetně komunitní práce a práce s mládeží a dětmi; navrhované řešení rekonstruovaného či opravovaného objektu odpovídá místnímu rázu obce a kapacitním potřebám obce, které obec definuje</w:t>
            </w:r>
            <w:r w:rsidRPr="00CD6AD4">
              <w:rPr>
                <w:i/>
                <w:sz w:val="18"/>
                <w:szCs w:val="18"/>
              </w:rPr>
              <w:t xml:space="preserve"> </w:t>
            </w:r>
            <w:r w:rsidRPr="00CD6AD4">
              <w:rPr>
                <w:rFonts w:ascii="Arial" w:hAnsi="Arial" w:cs="Arial"/>
                <w:i/>
                <w:sz w:val="18"/>
                <w:szCs w:val="18"/>
              </w:rPr>
              <w:t>v</w:t>
            </w:r>
            <w:r w:rsidR="006841FC">
              <w:rPr>
                <w:rFonts w:ascii="Arial" w:hAnsi="Arial" w:cs="Arial"/>
                <w:i/>
                <w:sz w:val="18"/>
                <w:szCs w:val="18"/>
              </w:rPr>
              <w:t> </w:t>
            </w:r>
            <w:r w:rsidRPr="00CD6AD4">
              <w:rPr>
                <w:rFonts w:ascii="Arial" w:hAnsi="Arial" w:cs="Arial"/>
                <w:i/>
                <w:sz w:val="18"/>
                <w:szCs w:val="18"/>
              </w:rPr>
              <w:t>Žádosti</w:t>
            </w:r>
            <w:r w:rsidR="006841FC">
              <w:rPr>
                <w:rFonts w:ascii="Arial" w:hAnsi="Arial" w:cs="Arial"/>
                <w:i/>
                <w:sz w:val="18"/>
                <w:szCs w:val="18"/>
              </w:rPr>
              <w:t>. Navrhované řešení je bezbariérové…..</w:t>
            </w:r>
            <w:r w:rsidRPr="00CD6AD4">
              <w:rPr>
                <w:rFonts w:ascii="Arial" w:hAnsi="Arial" w:cs="Arial"/>
                <w:i/>
                <w:sz w:val="18"/>
                <w:szCs w:val="18"/>
              </w:rPr>
              <w:t>.……………</w:t>
            </w:r>
            <w:r w:rsidRPr="00CD6AD4">
              <w:rPr>
                <w:rFonts w:ascii="Arial" w:hAnsi="Arial" w:cs="Arial"/>
                <w:b/>
                <w:i/>
                <w:sz w:val="18"/>
                <w:szCs w:val="18"/>
              </w:rPr>
              <w:t xml:space="preserve">20 </w:t>
            </w:r>
            <w:r w:rsidRPr="00CD6AD4">
              <w:rPr>
                <w:rFonts w:ascii="Arial" w:hAnsi="Arial" w:cs="Arial"/>
                <w:i/>
                <w:sz w:val="18"/>
                <w:szCs w:val="18"/>
              </w:rPr>
              <w:t>b.</w:t>
            </w:r>
            <w:r w:rsidRPr="00CD6AD4">
              <w:rPr>
                <w:i/>
                <w:sz w:val="18"/>
                <w:szCs w:val="18"/>
              </w:rPr>
              <w:t xml:space="preserve"> </w:t>
            </w:r>
          </w:p>
          <w:p w:rsidR="00D74052" w:rsidRPr="00CD6AD4" w:rsidRDefault="00D74052" w:rsidP="00D74052">
            <w:pPr>
              <w:pStyle w:val="Odstavecseseznamem"/>
              <w:widowControl w:val="0"/>
              <w:numPr>
                <w:ilvl w:val="0"/>
                <w:numId w:val="44"/>
              </w:numPr>
              <w:tabs>
                <w:tab w:val="left" w:pos="2016"/>
                <w:tab w:val="left" w:pos="3168"/>
                <w:tab w:val="left" w:pos="4320"/>
                <w:tab w:val="left" w:pos="5472"/>
                <w:tab w:val="left" w:pos="6624"/>
                <w:tab w:val="left" w:pos="7776"/>
                <w:tab w:val="left" w:pos="8928"/>
              </w:tabs>
              <w:spacing w:before="120" w:after="0" w:line="240" w:lineRule="auto"/>
              <w:ind w:right="144"/>
              <w:jc w:val="both"/>
              <w:rPr>
                <w:rFonts w:ascii="Arial" w:eastAsia="Times New Roman" w:hAnsi="Arial" w:cs="Times New Roman"/>
                <w:i/>
                <w:sz w:val="18"/>
                <w:szCs w:val="18"/>
                <w:lang w:eastAsia="cs-CZ"/>
              </w:rPr>
            </w:pPr>
            <w:r w:rsidRPr="00CD6AD4">
              <w:rPr>
                <w:rFonts w:ascii="Arial" w:eastAsia="Times New Roman" w:hAnsi="Arial" w:cs="Arial"/>
                <w:i/>
                <w:sz w:val="18"/>
                <w:szCs w:val="18"/>
                <w:lang w:eastAsia="cs-CZ"/>
              </w:rPr>
              <w:t>Rekonstruovaný či opravovaný objekt sloužící volnočasovým a kulturním aktivitám je zařízením, které zajišťuje kulturní, zájmové a volnočasové aktivity včetně práce s mládeží a dětmi; navrhované řešení rekonstruovaného či opravovaného objektu odpovídá místnímu rázu obce a kapacitním potřebám obce definovaným v Žádosti pouze částečně</w:t>
            </w:r>
            <w:r w:rsidRPr="00CD6AD4">
              <w:rPr>
                <w:i/>
                <w:sz w:val="18"/>
                <w:szCs w:val="18"/>
              </w:rPr>
              <w:t xml:space="preserve"> </w:t>
            </w:r>
            <w:r w:rsidRPr="00CD6AD4">
              <w:rPr>
                <w:rFonts w:ascii="Arial" w:hAnsi="Arial" w:cs="Arial"/>
                <w:i/>
                <w:sz w:val="18"/>
                <w:szCs w:val="18"/>
              </w:rPr>
              <w:t>……………………………………………………………..…………..</w:t>
            </w:r>
            <w:r w:rsidRPr="00CD6AD4">
              <w:rPr>
                <w:rFonts w:ascii="Arial" w:hAnsi="Arial" w:cs="Arial"/>
                <w:b/>
                <w:i/>
                <w:sz w:val="18"/>
                <w:szCs w:val="18"/>
              </w:rPr>
              <w:t xml:space="preserve">10 </w:t>
            </w:r>
            <w:r w:rsidRPr="00CD6AD4">
              <w:rPr>
                <w:rFonts w:ascii="Arial" w:hAnsi="Arial" w:cs="Arial"/>
                <w:i/>
                <w:sz w:val="18"/>
                <w:szCs w:val="18"/>
              </w:rPr>
              <w:t>b.</w:t>
            </w:r>
          </w:p>
          <w:p w:rsidR="00D74052" w:rsidRDefault="00D74052" w:rsidP="00D74052">
            <w:pPr>
              <w:pStyle w:val="Odstavecseseznamem"/>
              <w:widowControl w:val="0"/>
              <w:numPr>
                <w:ilvl w:val="0"/>
                <w:numId w:val="44"/>
              </w:numPr>
              <w:tabs>
                <w:tab w:val="left" w:pos="2016"/>
                <w:tab w:val="left" w:pos="3168"/>
                <w:tab w:val="left" w:pos="4320"/>
                <w:tab w:val="left" w:pos="5472"/>
                <w:tab w:val="left" w:pos="6624"/>
                <w:tab w:val="left" w:pos="7776"/>
                <w:tab w:val="left" w:pos="8928"/>
              </w:tabs>
              <w:spacing w:before="120" w:after="0" w:line="240" w:lineRule="auto"/>
              <w:ind w:right="144"/>
              <w:jc w:val="both"/>
              <w:rPr>
                <w:rFonts w:ascii="Arial" w:eastAsia="Times New Roman" w:hAnsi="Arial" w:cs="Times New Roman"/>
                <w:sz w:val="18"/>
                <w:szCs w:val="18"/>
                <w:lang w:eastAsia="cs-CZ"/>
              </w:rPr>
            </w:pPr>
            <w:r w:rsidRPr="00CD6AD4">
              <w:rPr>
                <w:rFonts w:ascii="Arial" w:eastAsia="Times New Roman" w:hAnsi="Arial" w:cs="Arial"/>
                <w:i/>
                <w:sz w:val="18"/>
                <w:szCs w:val="18"/>
                <w:lang w:eastAsia="cs-CZ"/>
              </w:rPr>
              <w:t>Rekonstruovaný či opravovaný objekt sloužící volnočasovým a kulturním aktivitám je zařízením, které zajišťuje dílčí kulturní, zájmové či volnočasové aktivity; navrhované řešení rekonstruovaného či opravovaného objektu nerespektuje místní ráz obce a</w:t>
            </w:r>
            <w:r w:rsidRPr="00254A9C">
              <w:rPr>
                <w:rFonts w:ascii="Arial" w:eastAsia="Times New Roman" w:hAnsi="Arial" w:cs="Arial"/>
                <w:i/>
                <w:sz w:val="18"/>
                <w:szCs w:val="18"/>
                <w:lang w:eastAsia="cs-CZ"/>
              </w:rPr>
              <w:t xml:space="preserve"> kapacitní potřeby obce nejsou definovány</w:t>
            </w:r>
            <w:r w:rsidRPr="00254A9C">
              <w:rPr>
                <w:rFonts w:ascii="Arial" w:hAnsi="Arial" w:cs="Arial"/>
                <w:sz w:val="18"/>
                <w:szCs w:val="18"/>
              </w:rPr>
              <w:t>………………………………………</w:t>
            </w:r>
            <w:r>
              <w:rPr>
                <w:rFonts w:ascii="Arial" w:hAnsi="Arial" w:cs="Arial"/>
                <w:sz w:val="18"/>
                <w:szCs w:val="18"/>
              </w:rPr>
              <w:t>…</w:t>
            </w:r>
            <w:r w:rsidRPr="00254A9C">
              <w:rPr>
                <w:rFonts w:ascii="Arial" w:hAnsi="Arial" w:cs="Arial"/>
                <w:sz w:val="18"/>
                <w:szCs w:val="18"/>
              </w:rPr>
              <w:t>…..</w:t>
            </w:r>
            <w:r w:rsidRPr="00254A9C">
              <w:rPr>
                <w:rFonts w:ascii="Arial" w:eastAsia="Times New Roman" w:hAnsi="Arial" w:cs="Arial"/>
                <w:b/>
                <w:sz w:val="18"/>
                <w:szCs w:val="18"/>
                <w:lang w:eastAsia="cs-CZ"/>
              </w:rPr>
              <w:t>0</w:t>
            </w:r>
            <w:r>
              <w:rPr>
                <w:rFonts w:ascii="Arial" w:eastAsia="Times New Roman" w:hAnsi="Arial" w:cs="Arial"/>
                <w:sz w:val="18"/>
                <w:szCs w:val="18"/>
                <w:lang w:eastAsia="cs-CZ"/>
              </w:rPr>
              <w:t xml:space="preserve"> b.</w:t>
            </w:r>
          </w:p>
          <w:p w:rsidR="00D74052" w:rsidRPr="00237FA0" w:rsidRDefault="00D74052" w:rsidP="005338C8">
            <w:pPr>
              <w:rPr>
                <w:lang w:eastAsia="cs-CZ"/>
              </w:rPr>
            </w:pPr>
          </w:p>
        </w:tc>
        <w:tc>
          <w:tcPr>
            <w:tcW w:w="696" w:type="pct"/>
            <w:tcMar>
              <w:top w:w="0" w:type="dxa"/>
              <w:left w:w="70" w:type="dxa"/>
              <w:bottom w:w="0" w:type="dxa"/>
              <w:right w:w="70" w:type="dxa"/>
            </w:tcMar>
            <w:vAlign w:val="center"/>
            <w:hideMark/>
          </w:tcPr>
          <w:p w:rsidR="00D74052" w:rsidRPr="002821F8" w:rsidRDefault="00D74052" w:rsidP="005338C8">
            <w:pPr>
              <w:spacing w:beforeLines="60" w:before="144" w:afterLines="60" w:after="144" w:line="240" w:lineRule="auto"/>
              <w:contextualSpacing/>
              <w:jc w:val="center"/>
              <w:rPr>
                <w:rFonts w:ascii="Arial" w:eastAsia="Calibri" w:hAnsi="Arial" w:cs="Arial"/>
                <w:sz w:val="18"/>
                <w:szCs w:val="18"/>
              </w:rPr>
            </w:pPr>
            <w:r>
              <w:rPr>
                <w:rFonts w:ascii="Arial" w:hAnsi="Arial" w:cs="Arial"/>
                <w:sz w:val="18"/>
                <w:szCs w:val="18"/>
              </w:rPr>
              <w:t>20</w:t>
            </w:r>
          </w:p>
        </w:tc>
      </w:tr>
      <w:tr w:rsidR="00D74052" w:rsidTr="005338C8">
        <w:trPr>
          <w:trHeight w:val="796"/>
        </w:trPr>
        <w:tc>
          <w:tcPr>
            <w:tcW w:w="4304" w:type="pct"/>
            <w:tcMar>
              <w:top w:w="0" w:type="dxa"/>
              <w:left w:w="70" w:type="dxa"/>
              <w:bottom w:w="0" w:type="dxa"/>
              <w:right w:w="70" w:type="dxa"/>
            </w:tcMar>
            <w:vAlign w:val="center"/>
          </w:tcPr>
          <w:p w:rsidR="00D74052" w:rsidRPr="00372BEF" w:rsidRDefault="00D74052" w:rsidP="005338C8">
            <w:pPr>
              <w:pStyle w:val="Zkladntext"/>
              <w:spacing w:beforeLines="60" w:before="144" w:afterLines="60" w:after="144" w:line="240" w:lineRule="auto"/>
              <w:ind w:right="142"/>
              <w:contextualSpacing/>
              <w:jc w:val="both"/>
              <w:rPr>
                <w:rFonts w:ascii="Arial" w:hAnsi="Arial" w:cs="Arial"/>
                <w:sz w:val="20"/>
                <w:szCs w:val="20"/>
              </w:rPr>
            </w:pPr>
            <w:r w:rsidRPr="00E74636">
              <w:rPr>
                <w:rFonts w:ascii="Arial" w:hAnsi="Arial" w:cs="Arial"/>
                <w:sz w:val="18"/>
                <w:szCs w:val="18"/>
              </w:rPr>
              <w:t xml:space="preserve">1.b) Cílové skupiny jsou jasně definovány, je zřejmý přínos Žádosti o poskytnutí dotace z hlediska potřeb těchto skupin, podíl obyvatel obce, které ovlivní výstupy projektu k celkovému počtu </w:t>
            </w:r>
            <w:r w:rsidRPr="00372BEF">
              <w:rPr>
                <w:rFonts w:ascii="Arial" w:hAnsi="Arial" w:cs="Arial"/>
                <w:sz w:val="18"/>
                <w:szCs w:val="18"/>
              </w:rPr>
              <w:t>obyvatel, je vysoký.</w:t>
            </w:r>
            <w:r w:rsidRPr="00372BEF">
              <w:rPr>
                <w:rFonts w:ascii="Arial" w:hAnsi="Arial" w:cs="Arial"/>
                <w:sz w:val="20"/>
                <w:szCs w:val="20"/>
              </w:rPr>
              <w:t xml:space="preserve"> </w:t>
            </w:r>
          </w:p>
          <w:p w:rsidR="00D74052" w:rsidRDefault="00D74052" w:rsidP="00D74052">
            <w:pPr>
              <w:pStyle w:val="Zkladntext"/>
              <w:numPr>
                <w:ilvl w:val="0"/>
                <w:numId w:val="45"/>
              </w:numPr>
              <w:spacing w:beforeLines="60" w:before="144" w:afterLines="60" w:after="144" w:line="240" w:lineRule="auto"/>
              <w:ind w:right="142"/>
              <w:contextualSpacing/>
              <w:jc w:val="both"/>
              <w:rPr>
                <w:rFonts w:ascii="Arial" w:hAnsi="Arial" w:cs="Arial"/>
                <w:i/>
                <w:sz w:val="18"/>
                <w:szCs w:val="18"/>
              </w:rPr>
            </w:pPr>
            <w:r w:rsidRPr="00372BEF">
              <w:rPr>
                <w:rFonts w:ascii="Arial" w:hAnsi="Arial" w:cs="Arial"/>
                <w:i/>
                <w:sz w:val="18"/>
                <w:szCs w:val="18"/>
              </w:rPr>
              <w:t xml:space="preserve">Výstupy realizace projektu budou mít přínos pro všechny či většinu obyvatele obce, </w:t>
            </w:r>
            <w:r>
              <w:rPr>
                <w:rFonts w:ascii="Arial" w:hAnsi="Arial" w:cs="Arial"/>
                <w:i/>
                <w:sz w:val="18"/>
                <w:szCs w:val="18"/>
              </w:rPr>
              <w:t xml:space="preserve">(nad 80 %) </w:t>
            </w:r>
            <w:r w:rsidRPr="00372BEF">
              <w:rPr>
                <w:rFonts w:ascii="Arial" w:hAnsi="Arial" w:cs="Arial"/>
                <w:i/>
                <w:sz w:val="18"/>
                <w:szCs w:val="18"/>
              </w:rPr>
              <w:t xml:space="preserve">eventuálně jeho návštěvníky či obyvatele okolních obcí </w:t>
            </w:r>
            <w:r>
              <w:rPr>
                <w:rFonts w:ascii="Arial" w:hAnsi="Arial" w:cs="Arial"/>
                <w:i/>
                <w:sz w:val="18"/>
                <w:szCs w:val="18"/>
              </w:rPr>
              <w:t>…….….</w:t>
            </w:r>
            <w:r w:rsidRPr="00372BEF">
              <w:rPr>
                <w:rFonts w:ascii="Arial" w:hAnsi="Arial" w:cs="Arial"/>
                <w:i/>
                <w:sz w:val="18"/>
                <w:szCs w:val="18"/>
              </w:rPr>
              <w:t>……</w:t>
            </w:r>
            <w:r w:rsidRPr="00372BEF">
              <w:rPr>
                <w:rFonts w:ascii="Arial" w:hAnsi="Arial" w:cs="Arial"/>
                <w:b/>
                <w:i/>
                <w:sz w:val="18"/>
                <w:szCs w:val="18"/>
              </w:rPr>
              <w:t>10</w:t>
            </w:r>
            <w:r w:rsidRPr="00372BEF">
              <w:rPr>
                <w:rFonts w:ascii="Arial" w:hAnsi="Arial" w:cs="Arial"/>
                <w:i/>
                <w:sz w:val="18"/>
                <w:szCs w:val="18"/>
              </w:rPr>
              <w:t xml:space="preserve"> b</w:t>
            </w:r>
            <w:r>
              <w:rPr>
                <w:rFonts w:ascii="Arial" w:hAnsi="Arial" w:cs="Arial"/>
                <w:i/>
                <w:sz w:val="18"/>
                <w:szCs w:val="18"/>
              </w:rPr>
              <w:t>.</w:t>
            </w:r>
          </w:p>
          <w:p w:rsidR="00D74052" w:rsidRDefault="00D74052" w:rsidP="00D74052">
            <w:pPr>
              <w:pStyle w:val="Zkladntext"/>
              <w:numPr>
                <w:ilvl w:val="0"/>
                <w:numId w:val="45"/>
              </w:numPr>
              <w:spacing w:beforeLines="60" w:before="144" w:afterLines="60" w:after="144" w:line="240" w:lineRule="auto"/>
              <w:ind w:right="142"/>
              <w:contextualSpacing/>
              <w:jc w:val="both"/>
              <w:rPr>
                <w:rFonts w:ascii="Arial" w:hAnsi="Arial" w:cs="Arial"/>
                <w:i/>
                <w:sz w:val="18"/>
                <w:szCs w:val="18"/>
              </w:rPr>
            </w:pPr>
            <w:r w:rsidRPr="00372BEF">
              <w:rPr>
                <w:rFonts w:ascii="Arial" w:hAnsi="Arial" w:cs="Arial"/>
                <w:i/>
                <w:sz w:val="18"/>
                <w:szCs w:val="18"/>
              </w:rPr>
              <w:t>Výstupy realizace projekt</w:t>
            </w:r>
            <w:r>
              <w:rPr>
                <w:rFonts w:ascii="Arial" w:hAnsi="Arial" w:cs="Arial"/>
                <w:i/>
                <w:sz w:val="18"/>
                <w:szCs w:val="18"/>
              </w:rPr>
              <w:t>u budou mít přínos pro 40 - 80 % obyvatel obce…….</w:t>
            </w:r>
            <w:r w:rsidRPr="00372BEF">
              <w:rPr>
                <w:rFonts w:ascii="Arial" w:hAnsi="Arial" w:cs="Arial"/>
                <w:i/>
                <w:sz w:val="18"/>
                <w:szCs w:val="18"/>
              </w:rPr>
              <w:t xml:space="preserve">… </w:t>
            </w:r>
            <w:r w:rsidRPr="00372BEF">
              <w:rPr>
                <w:rFonts w:ascii="Arial" w:hAnsi="Arial" w:cs="Arial"/>
                <w:b/>
                <w:i/>
                <w:sz w:val="18"/>
                <w:szCs w:val="18"/>
              </w:rPr>
              <w:t>5</w:t>
            </w:r>
            <w:r w:rsidRPr="00372BEF">
              <w:rPr>
                <w:rFonts w:ascii="Arial" w:hAnsi="Arial" w:cs="Arial"/>
                <w:i/>
                <w:sz w:val="18"/>
                <w:szCs w:val="18"/>
              </w:rPr>
              <w:t xml:space="preserve"> b</w:t>
            </w:r>
            <w:r>
              <w:rPr>
                <w:rFonts w:ascii="Arial" w:hAnsi="Arial" w:cs="Arial"/>
                <w:i/>
                <w:sz w:val="18"/>
                <w:szCs w:val="18"/>
              </w:rPr>
              <w:t>.</w:t>
            </w:r>
          </w:p>
          <w:p w:rsidR="00D74052" w:rsidRPr="00372BEF" w:rsidRDefault="00D74052" w:rsidP="00D74052">
            <w:pPr>
              <w:pStyle w:val="Zkladntext"/>
              <w:numPr>
                <w:ilvl w:val="0"/>
                <w:numId w:val="45"/>
              </w:numPr>
              <w:spacing w:beforeLines="60" w:before="144" w:afterLines="60" w:after="144" w:line="240" w:lineRule="auto"/>
              <w:ind w:right="142"/>
              <w:contextualSpacing/>
              <w:jc w:val="both"/>
              <w:rPr>
                <w:rFonts w:ascii="Arial" w:hAnsi="Arial" w:cs="Arial"/>
                <w:i/>
                <w:sz w:val="18"/>
                <w:szCs w:val="18"/>
              </w:rPr>
            </w:pPr>
            <w:r w:rsidRPr="00372BEF">
              <w:rPr>
                <w:rFonts w:ascii="Arial" w:hAnsi="Arial" w:cs="Arial"/>
                <w:i/>
                <w:sz w:val="18"/>
                <w:szCs w:val="18"/>
              </w:rPr>
              <w:t>Výstupy projektu</w:t>
            </w:r>
            <w:r>
              <w:rPr>
                <w:rFonts w:ascii="Arial" w:hAnsi="Arial" w:cs="Arial"/>
                <w:i/>
                <w:sz w:val="18"/>
                <w:szCs w:val="18"/>
              </w:rPr>
              <w:t xml:space="preserve"> budou mít přínos pro méně než 4</w:t>
            </w:r>
            <w:r w:rsidRPr="00372BEF">
              <w:rPr>
                <w:rFonts w:ascii="Arial" w:hAnsi="Arial" w:cs="Arial"/>
                <w:i/>
                <w:sz w:val="18"/>
                <w:szCs w:val="18"/>
              </w:rPr>
              <w:t>0</w:t>
            </w:r>
            <w:r>
              <w:rPr>
                <w:rFonts w:ascii="Arial" w:hAnsi="Arial" w:cs="Arial"/>
                <w:i/>
                <w:sz w:val="18"/>
                <w:szCs w:val="18"/>
              </w:rPr>
              <w:t xml:space="preserve"> </w:t>
            </w:r>
            <w:r w:rsidRPr="00372BEF">
              <w:rPr>
                <w:rFonts w:ascii="Arial" w:hAnsi="Arial" w:cs="Arial"/>
                <w:i/>
                <w:sz w:val="18"/>
                <w:szCs w:val="18"/>
              </w:rPr>
              <w:t>% obyvatel obce</w:t>
            </w:r>
            <w:r>
              <w:rPr>
                <w:rFonts w:ascii="Arial" w:hAnsi="Arial" w:cs="Arial"/>
                <w:i/>
                <w:sz w:val="18"/>
                <w:szCs w:val="18"/>
              </w:rPr>
              <w:t>, či Žádost neobsahuje popis přínosu či kvantifikaci cílové skupiny…………………………….</w:t>
            </w:r>
            <w:r w:rsidRPr="00372BEF">
              <w:rPr>
                <w:rFonts w:ascii="Arial" w:hAnsi="Arial" w:cs="Arial"/>
                <w:i/>
                <w:sz w:val="18"/>
                <w:szCs w:val="18"/>
              </w:rPr>
              <w:t>…</w:t>
            </w:r>
            <w:r w:rsidRPr="00372BEF">
              <w:rPr>
                <w:rFonts w:ascii="Arial" w:hAnsi="Arial" w:cs="Arial"/>
                <w:b/>
                <w:i/>
                <w:sz w:val="18"/>
                <w:szCs w:val="18"/>
              </w:rPr>
              <w:t>0</w:t>
            </w:r>
            <w:r w:rsidRPr="00372BEF">
              <w:rPr>
                <w:rFonts w:ascii="Arial" w:hAnsi="Arial" w:cs="Arial"/>
                <w:i/>
                <w:sz w:val="18"/>
                <w:szCs w:val="18"/>
              </w:rPr>
              <w:t xml:space="preserve"> b</w:t>
            </w:r>
            <w:r>
              <w:rPr>
                <w:rFonts w:ascii="Arial" w:hAnsi="Arial" w:cs="Arial"/>
                <w:i/>
                <w:sz w:val="18"/>
                <w:szCs w:val="18"/>
              </w:rPr>
              <w:t>.</w:t>
            </w:r>
          </w:p>
        </w:tc>
        <w:tc>
          <w:tcPr>
            <w:tcW w:w="696" w:type="pct"/>
            <w:tcMar>
              <w:top w:w="0" w:type="dxa"/>
              <w:left w:w="70" w:type="dxa"/>
              <w:bottom w:w="0" w:type="dxa"/>
              <w:right w:w="70" w:type="dxa"/>
            </w:tcMar>
            <w:vAlign w:val="center"/>
          </w:tcPr>
          <w:p w:rsidR="00D74052" w:rsidRDefault="00D74052" w:rsidP="005338C8">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10</w:t>
            </w:r>
          </w:p>
        </w:tc>
      </w:tr>
      <w:tr w:rsidR="00D74052" w:rsidTr="005338C8">
        <w:trPr>
          <w:trHeight w:val="425"/>
        </w:trPr>
        <w:tc>
          <w:tcPr>
            <w:tcW w:w="4304" w:type="pct"/>
            <w:tcMar>
              <w:top w:w="0" w:type="dxa"/>
              <w:left w:w="70" w:type="dxa"/>
              <w:bottom w:w="0" w:type="dxa"/>
              <w:right w:w="70" w:type="dxa"/>
            </w:tcMar>
            <w:vAlign w:val="center"/>
          </w:tcPr>
          <w:p w:rsidR="00D74052" w:rsidRPr="00CF7B2F" w:rsidRDefault="00D74052" w:rsidP="005338C8">
            <w:pPr>
              <w:pStyle w:val="Zkladntext"/>
              <w:spacing w:beforeLines="60" w:before="144" w:afterLines="60" w:after="144" w:line="240" w:lineRule="auto"/>
              <w:ind w:right="142"/>
              <w:contextualSpacing/>
              <w:jc w:val="both"/>
              <w:rPr>
                <w:rFonts w:ascii="Arial" w:hAnsi="Arial" w:cs="Arial"/>
                <w:sz w:val="18"/>
                <w:szCs w:val="18"/>
              </w:rPr>
            </w:pPr>
            <w:r w:rsidRPr="00CF7B2F">
              <w:rPr>
                <w:rFonts w:ascii="Arial" w:hAnsi="Arial" w:cs="Arial"/>
                <w:sz w:val="18"/>
                <w:szCs w:val="18"/>
              </w:rPr>
              <w:t>1.c) Poskytnutí dotace POV v předešlých 2 letech:</w:t>
            </w:r>
          </w:p>
          <w:p w:rsidR="00D74052" w:rsidRPr="00CF7B2F" w:rsidRDefault="00D74052" w:rsidP="00D74052">
            <w:pPr>
              <w:pStyle w:val="Zkladntext"/>
              <w:numPr>
                <w:ilvl w:val="0"/>
                <w:numId w:val="33"/>
              </w:numPr>
              <w:spacing w:beforeLines="60" w:before="144" w:afterLines="60" w:after="144" w:line="240" w:lineRule="auto"/>
              <w:ind w:left="720" w:right="142"/>
              <w:contextualSpacing/>
              <w:jc w:val="both"/>
              <w:rPr>
                <w:rFonts w:ascii="Arial" w:hAnsi="Arial" w:cs="Arial"/>
                <w:i/>
                <w:sz w:val="18"/>
                <w:szCs w:val="18"/>
              </w:rPr>
            </w:pPr>
            <w:r w:rsidRPr="00CF7B2F">
              <w:rPr>
                <w:rFonts w:ascii="Arial" w:hAnsi="Arial" w:cs="Arial"/>
                <w:i/>
                <w:sz w:val="18"/>
                <w:szCs w:val="18"/>
              </w:rPr>
              <w:t>Neposkytnutá dotace v před</w:t>
            </w:r>
            <w:r>
              <w:rPr>
                <w:rFonts w:ascii="Arial" w:hAnsi="Arial" w:cs="Arial"/>
                <w:i/>
                <w:sz w:val="18"/>
                <w:szCs w:val="18"/>
              </w:rPr>
              <w:t>ešlých 2 letech…………………..……………………….</w:t>
            </w:r>
            <w:r w:rsidRPr="00490450">
              <w:rPr>
                <w:rFonts w:ascii="Arial" w:hAnsi="Arial" w:cs="Arial"/>
                <w:b/>
                <w:i/>
                <w:sz w:val="18"/>
                <w:szCs w:val="18"/>
              </w:rPr>
              <w:t>10</w:t>
            </w:r>
            <w:r>
              <w:rPr>
                <w:rFonts w:ascii="Arial" w:hAnsi="Arial" w:cs="Arial"/>
                <w:i/>
                <w:sz w:val="18"/>
                <w:szCs w:val="18"/>
              </w:rPr>
              <w:t xml:space="preserve"> b.</w:t>
            </w:r>
          </w:p>
          <w:p w:rsidR="00D74052" w:rsidRPr="00CF7B2F" w:rsidRDefault="00D74052" w:rsidP="00D74052">
            <w:pPr>
              <w:pStyle w:val="Zkladntext"/>
              <w:numPr>
                <w:ilvl w:val="0"/>
                <w:numId w:val="33"/>
              </w:numPr>
              <w:spacing w:beforeLines="60" w:before="144" w:afterLines="60" w:after="144" w:line="240" w:lineRule="auto"/>
              <w:ind w:left="720" w:right="142"/>
              <w:contextualSpacing/>
              <w:jc w:val="both"/>
              <w:rPr>
                <w:rFonts w:ascii="Arial" w:hAnsi="Arial" w:cs="Arial"/>
                <w:i/>
                <w:sz w:val="18"/>
                <w:szCs w:val="18"/>
              </w:rPr>
            </w:pPr>
            <w:r w:rsidRPr="00CF7B2F">
              <w:rPr>
                <w:rFonts w:ascii="Arial" w:hAnsi="Arial" w:cs="Arial"/>
                <w:i/>
                <w:sz w:val="18"/>
                <w:szCs w:val="18"/>
              </w:rPr>
              <w:t>Neposkytnutá dota</w:t>
            </w:r>
            <w:r>
              <w:rPr>
                <w:rFonts w:ascii="Arial" w:hAnsi="Arial" w:cs="Arial"/>
                <w:i/>
                <w:sz w:val="18"/>
                <w:szCs w:val="18"/>
              </w:rPr>
              <w:t>ce v loňském roce ……………………………………..……………</w:t>
            </w:r>
            <w:r w:rsidRPr="006D564A">
              <w:rPr>
                <w:rFonts w:ascii="Arial" w:hAnsi="Arial" w:cs="Arial"/>
                <w:b/>
                <w:i/>
                <w:sz w:val="18"/>
                <w:szCs w:val="18"/>
              </w:rPr>
              <w:t>5</w:t>
            </w:r>
            <w:r>
              <w:rPr>
                <w:rFonts w:ascii="Arial" w:hAnsi="Arial" w:cs="Arial"/>
                <w:i/>
                <w:sz w:val="18"/>
                <w:szCs w:val="18"/>
              </w:rPr>
              <w:t xml:space="preserve"> b.</w:t>
            </w:r>
          </w:p>
          <w:p w:rsidR="00D74052" w:rsidRPr="00CF7B2F" w:rsidRDefault="00D74052" w:rsidP="00D74052">
            <w:pPr>
              <w:pStyle w:val="Zkladntext"/>
              <w:numPr>
                <w:ilvl w:val="0"/>
                <w:numId w:val="33"/>
              </w:numPr>
              <w:spacing w:beforeLines="60" w:before="144" w:afterLines="60" w:after="144" w:line="240" w:lineRule="auto"/>
              <w:ind w:left="720" w:right="142"/>
              <w:contextualSpacing/>
              <w:jc w:val="both"/>
              <w:rPr>
                <w:rFonts w:ascii="Arial" w:hAnsi="Arial" w:cs="Arial"/>
                <w:i/>
                <w:sz w:val="18"/>
                <w:szCs w:val="18"/>
              </w:rPr>
            </w:pPr>
            <w:r w:rsidRPr="00CF7B2F">
              <w:rPr>
                <w:rFonts w:ascii="Arial" w:hAnsi="Arial" w:cs="Arial"/>
                <w:i/>
                <w:sz w:val="18"/>
                <w:szCs w:val="18"/>
              </w:rPr>
              <w:t>Poskytnutá dotace v</w:t>
            </w:r>
            <w:r>
              <w:rPr>
                <w:rFonts w:ascii="Arial" w:hAnsi="Arial" w:cs="Arial"/>
                <w:i/>
                <w:sz w:val="18"/>
                <w:szCs w:val="18"/>
              </w:rPr>
              <w:t> loňském roce……………………………………….……………..</w:t>
            </w:r>
            <w:r w:rsidRPr="006D564A">
              <w:rPr>
                <w:rFonts w:ascii="Arial" w:hAnsi="Arial" w:cs="Arial"/>
                <w:b/>
                <w:i/>
                <w:sz w:val="18"/>
                <w:szCs w:val="18"/>
              </w:rPr>
              <w:t>0</w:t>
            </w:r>
            <w:r w:rsidRPr="00CF7B2F">
              <w:rPr>
                <w:rFonts w:ascii="Arial" w:hAnsi="Arial" w:cs="Arial"/>
                <w:i/>
                <w:sz w:val="18"/>
                <w:szCs w:val="18"/>
              </w:rPr>
              <w:t xml:space="preserve"> b</w:t>
            </w:r>
            <w:r>
              <w:rPr>
                <w:rFonts w:ascii="Arial" w:hAnsi="Arial" w:cs="Arial"/>
                <w:i/>
                <w:sz w:val="18"/>
                <w:szCs w:val="18"/>
              </w:rPr>
              <w:t>.</w:t>
            </w:r>
          </w:p>
          <w:p w:rsidR="00D74052" w:rsidRPr="008865B4" w:rsidRDefault="00D74052" w:rsidP="005338C8">
            <w:pPr>
              <w:widowControl w:val="0"/>
              <w:tabs>
                <w:tab w:val="left" w:pos="2016"/>
                <w:tab w:val="left" w:pos="3168"/>
                <w:tab w:val="left" w:pos="4320"/>
                <w:tab w:val="left" w:pos="5472"/>
                <w:tab w:val="left" w:pos="6624"/>
                <w:tab w:val="left" w:pos="7776"/>
                <w:tab w:val="left" w:pos="8928"/>
              </w:tabs>
              <w:spacing w:before="120" w:after="0" w:line="240" w:lineRule="auto"/>
              <w:ind w:right="144"/>
              <w:contextualSpacing/>
              <w:jc w:val="both"/>
              <w:rPr>
                <w:rFonts w:ascii="Arial" w:eastAsia="Times New Roman" w:hAnsi="Arial" w:cs="Times New Roman"/>
                <w:i/>
                <w:sz w:val="18"/>
                <w:szCs w:val="18"/>
                <w:lang w:eastAsia="cs-CZ"/>
              </w:rPr>
            </w:pPr>
          </w:p>
        </w:tc>
        <w:tc>
          <w:tcPr>
            <w:tcW w:w="696" w:type="pct"/>
            <w:tcMar>
              <w:top w:w="0" w:type="dxa"/>
              <w:left w:w="70" w:type="dxa"/>
              <w:bottom w:w="0" w:type="dxa"/>
              <w:right w:w="70" w:type="dxa"/>
            </w:tcMar>
            <w:vAlign w:val="center"/>
          </w:tcPr>
          <w:p w:rsidR="00D74052" w:rsidRDefault="00D74052" w:rsidP="005338C8">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10</w:t>
            </w:r>
          </w:p>
        </w:tc>
      </w:tr>
      <w:tr w:rsidR="00D74052" w:rsidRPr="002821F8" w:rsidTr="005338C8">
        <w:trPr>
          <w:trHeight w:val="262"/>
        </w:trPr>
        <w:tc>
          <w:tcPr>
            <w:tcW w:w="4304" w:type="pct"/>
            <w:shd w:val="clear" w:color="auto" w:fill="F2F2F2" w:themeFill="background1" w:themeFillShade="F2"/>
            <w:tcMar>
              <w:top w:w="0" w:type="dxa"/>
              <w:left w:w="70" w:type="dxa"/>
              <w:bottom w:w="0" w:type="dxa"/>
              <w:right w:w="70" w:type="dxa"/>
            </w:tcMar>
            <w:vAlign w:val="center"/>
            <w:hideMark/>
          </w:tcPr>
          <w:p w:rsidR="00D74052" w:rsidRPr="00F54E5B" w:rsidRDefault="00D74052" w:rsidP="005338C8">
            <w:pPr>
              <w:spacing w:beforeLines="60" w:before="144" w:afterLines="60" w:after="144" w:line="240" w:lineRule="auto"/>
              <w:contextualSpacing/>
              <w:jc w:val="both"/>
              <w:rPr>
                <w:rFonts w:ascii="Arial" w:eastAsia="Calibri" w:hAnsi="Arial" w:cs="Arial"/>
                <w:b/>
                <w:bCs/>
                <w:sz w:val="18"/>
                <w:szCs w:val="18"/>
              </w:rPr>
            </w:pPr>
            <w:r w:rsidRPr="00F54E5B">
              <w:rPr>
                <w:rFonts w:ascii="Arial" w:hAnsi="Arial" w:cs="Arial"/>
                <w:b/>
                <w:bCs/>
                <w:sz w:val="18"/>
                <w:szCs w:val="18"/>
              </w:rPr>
              <w:t>2. Rozpočet a výstupy projektu</w:t>
            </w:r>
          </w:p>
        </w:tc>
        <w:tc>
          <w:tcPr>
            <w:tcW w:w="696" w:type="pct"/>
            <w:shd w:val="clear" w:color="auto" w:fill="F2F2F2" w:themeFill="background1" w:themeFillShade="F2"/>
            <w:tcMar>
              <w:top w:w="0" w:type="dxa"/>
              <w:left w:w="70" w:type="dxa"/>
              <w:bottom w:w="0" w:type="dxa"/>
              <w:right w:w="70" w:type="dxa"/>
            </w:tcMar>
            <w:vAlign w:val="center"/>
            <w:hideMark/>
          </w:tcPr>
          <w:p w:rsidR="00D74052" w:rsidRPr="002821F8" w:rsidRDefault="00D74052" w:rsidP="005338C8">
            <w:pPr>
              <w:spacing w:beforeLines="60" w:before="144" w:afterLines="60" w:after="144" w:line="240" w:lineRule="auto"/>
              <w:contextualSpacing/>
              <w:jc w:val="center"/>
              <w:rPr>
                <w:rFonts w:ascii="Arial" w:eastAsia="Calibri" w:hAnsi="Arial" w:cs="Arial"/>
                <w:b/>
                <w:bCs/>
                <w:sz w:val="18"/>
                <w:szCs w:val="18"/>
              </w:rPr>
            </w:pPr>
            <w:r>
              <w:rPr>
                <w:rFonts w:ascii="Arial" w:hAnsi="Arial" w:cs="Arial"/>
                <w:b/>
                <w:bCs/>
                <w:sz w:val="18"/>
                <w:szCs w:val="18"/>
              </w:rPr>
              <w:t>40</w:t>
            </w:r>
          </w:p>
        </w:tc>
      </w:tr>
      <w:tr w:rsidR="00D74052" w:rsidRPr="002821F8" w:rsidTr="005338C8">
        <w:tc>
          <w:tcPr>
            <w:tcW w:w="4304" w:type="pct"/>
            <w:tcMar>
              <w:top w:w="0" w:type="dxa"/>
              <w:left w:w="70" w:type="dxa"/>
              <w:bottom w:w="0" w:type="dxa"/>
              <w:right w:w="70" w:type="dxa"/>
            </w:tcMar>
            <w:vAlign w:val="center"/>
            <w:hideMark/>
          </w:tcPr>
          <w:p w:rsidR="00D74052" w:rsidRDefault="00D74052" w:rsidP="005338C8">
            <w:pPr>
              <w:pStyle w:val="Zkladntext"/>
              <w:spacing w:beforeLines="60" w:before="144" w:afterLines="60" w:after="144" w:line="240" w:lineRule="auto"/>
              <w:ind w:right="142"/>
              <w:contextualSpacing/>
              <w:jc w:val="both"/>
              <w:rPr>
                <w:rFonts w:ascii="Arial" w:hAnsi="Arial" w:cs="Arial"/>
                <w:sz w:val="18"/>
                <w:szCs w:val="18"/>
              </w:rPr>
            </w:pPr>
            <w:r w:rsidRPr="00F54E5B">
              <w:rPr>
                <w:rFonts w:ascii="Arial" w:hAnsi="Arial" w:cs="Arial"/>
                <w:sz w:val="18"/>
                <w:szCs w:val="18"/>
              </w:rPr>
              <w:t>2.a) Předložený projekt obsahuje objektivně ověřitelné výstupy</w:t>
            </w:r>
            <w:r>
              <w:rPr>
                <w:rFonts w:ascii="Arial" w:hAnsi="Arial" w:cs="Arial"/>
                <w:sz w:val="18"/>
                <w:szCs w:val="18"/>
              </w:rPr>
              <w:t>.</w:t>
            </w:r>
            <w:r w:rsidRPr="00F54E5B">
              <w:rPr>
                <w:rFonts w:ascii="Arial" w:hAnsi="Arial" w:cs="Arial"/>
                <w:sz w:val="18"/>
                <w:szCs w:val="18"/>
              </w:rPr>
              <w:t xml:space="preserve"> </w:t>
            </w:r>
          </w:p>
          <w:p w:rsidR="00D74052" w:rsidRDefault="00D74052" w:rsidP="00D74052">
            <w:pPr>
              <w:pStyle w:val="Zkladntext"/>
              <w:numPr>
                <w:ilvl w:val="0"/>
                <w:numId w:val="29"/>
              </w:numPr>
              <w:spacing w:beforeLines="60" w:before="144" w:afterLines="60" w:after="144" w:line="240" w:lineRule="auto"/>
              <w:ind w:left="720" w:right="142"/>
              <w:contextualSpacing/>
              <w:jc w:val="both"/>
              <w:rPr>
                <w:rFonts w:ascii="Arial" w:hAnsi="Arial" w:cs="Arial"/>
                <w:i/>
                <w:sz w:val="18"/>
                <w:szCs w:val="18"/>
              </w:rPr>
            </w:pPr>
            <w:r>
              <w:rPr>
                <w:rFonts w:ascii="Arial" w:hAnsi="Arial" w:cs="Arial"/>
                <w:i/>
                <w:sz w:val="18"/>
                <w:szCs w:val="18"/>
              </w:rPr>
              <w:t>Výstupy projektu jsou v souladu či max. o 5 % nižší oproti fyzickým jednotkám (plochou, kusy) definovanými v podrobném položkovém rozpočtu (tj. vybraným zvýrazněným položkám rozpočtu uvedenými v Žádosti)……………………….…….</w:t>
            </w:r>
            <w:r w:rsidRPr="001E14C9">
              <w:rPr>
                <w:rFonts w:ascii="Arial" w:hAnsi="Arial" w:cs="Arial"/>
                <w:b/>
                <w:i/>
                <w:sz w:val="18"/>
                <w:szCs w:val="18"/>
              </w:rPr>
              <w:t>20</w:t>
            </w:r>
            <w:r>
              <w:rPr>
                <w:rFonts w:ascii="Arial" w:hAnsi="Arial" w:cs="Arial"/>
                <w:i/>
                <w:sz w:val="18"/>
                <w:szCs w:val="18"/>
              </w:rPr>
              <w:t xml:space="preserve"> b.</w:t>
            </w:r>
          </w:p>
          <w:p w:rsidR="00D74052" w:rsidRDefault="00D74052" w:rsidP="00D74052">
            <w:pPr>
              <w:pStyle w:val="Zkladntext"/>
              <w:numPr>
                <w:ilvl w:val="0"/>
                <w:numId w:val="29"/>
              </w:numPr>
              <w:spacing w:beforeLines="60" w:before="144" w:afterLines="60" w:after="144" w:line="240" w:lineRule="auto"/>
              <w:ind w:left="720" w:right="142"/>
              <w:contextualSpacing/>
              <w:jc w:val="both"/>
              <w:rPr>
                <w:rFonts w:ascii="Arial" w:hAnsi="Arial" w:cs="Arial"/>
                <w:i/>
                <w:sz w:val="18"/>
                <w:szCs w:val="18"/>
              </w:rPr>
            </w:pPr>
            <w:r>
              <w:rPr>
                <w:rFonts w:ascii="Arial" w:hAnsi="Arial" w:cs="Arial"/>
                <w:i/>
                <w:sz w:val="18"/>
                <w:szCs w:val="18"/>
              </w:rPr>
              <w:t>Výstupy projektu se drobně odchylují (max. o 10 % nižší) oproti fyzickým jednotkám (plochou, kusy) definovanými v podrobném položkovém rozpočtu (tj. vybraným zvýrazněným položkám rozpočtu uvedenými v Žádosti) . ………………………….</w:t>
            </w:r>
            <w:r w:rsidRPr="001E14C9">
              <w:rPr>
                <w:rFonts w:ascii="Arial" w:hAnsi="Arial" w:cs="Arial"/>
                <w:b/>
                <w:i/>
                <w:sz w:val="18"/>
                <w:szCs w:val="18"/>
              </w:rPr>
              <w:t>10</w:t>
            </w:r>
            <w:r>
              <w:rPr>
                <w:rFonts w:ascii="Arial" w:hAnsi="Arial" w:cs="Arial"/>
                <w:i/>
                <w:sz w:val="18"/>
                <w:szCs w:val="18"/>
              </w:rPr>
              <w:t xml:space="preserve"> b.</w:t>
            </w:r>
          </w:p>
          <w:p w:rsidR="00D74052" w:rsidRPr="002910B5" w:rsidRDefault="00D74052" w:rsidP="00D74052">
            <w:pPr>
              <w:pStyle w:val="Zkladntext"/>
              <w:numPr>
                <w:ilvl w:val="0"/>
                <w:numId w:val="29"/>
              </w:numPr>
              <w:spacing w:beforeLines="60" w:before="144" w:afterLines="60" w:after="144" w:line="240" w:lineRule="auto"/>
              <w:ind w:left="720" w:right="142"/>
              <w:contextualSpacing/>
              <w:jc w:val="both"/>
              <w:rPr>
                <w:rFonts w:ascii="Arial" w:hAnsi="Arial" w:cs="Arial"/>
                <w:i/>
                <w:sz w:val="18"/>
                <w:szCs w:val="18"/>
              </w:rPr>
            </w:pPr>
            <w:r>
              <w:rPr>
                <w:rFonts w:ascii="Arial" w:hAnsi="Arial" w:cs="Arial"/>
                <w:i/>
                <w:sz w:val="18"/>
                <w:szCs w:val="18"/>
              </w:rPr>
              <w:t>Výstupy projektu se výrazně odchylují (rozdíl o více jak 10 %) od fyzických jednotek (plochou, kusy) definovaných v podrobném položkovém rozpočtu (tj. vybraným zvýrazněným položkám  rozpočtu uvedenými v Žádosti) . …..…….…………….….</w:t>
            </w:r>
            <w:r w:rsidRPr="001E14C9">
              <w:rPr>
                <w:rFonts w:ascii="Arial" w:hAnsi="Arial" w:cs="Arial"/>
                <w:b/>
                <w:i/>
                <w:sz w:val="18"/>
                <w:szCs w:val="18"/>
              </w:rPr>
              <w:t>0</w:t>
            </w:r>
            <w:r>
              <w:rPr>
                <w:rFonts w:ascii="Arial" w:hAnsi="Arial" w:cs="Arial"/>
                <w:i/>
                <w:sz w:val="18"/>
                <w:szCs w:val="18"/>
              </w:rPr>
              <w:t xml:space="preserve"> b.</w:t>
            </w:r>
          </w:p>
        </w:tc>
        <w:tc>
          <w:tcPr>
            <w:tcW w:w="696" w:type="pct"/>
            <w:tcMar>
              <w:top w:w="0" w:type="dxa"/>
              <w:left w:w="70" w:type="dxa"/>
              <w:bottom w:w="0" w:type="dxa"/>
              <w:right w:w="70" w:type="dxa"/>
            </w:tcMar>
            <w:vAlign w:val="center"/>
            <w:hideMark/>
          </w:tcPr>
          <w:p w:rsidR="00D74052" w:rsidRPr="002821F8" w:rsidRDefault="00D74052" w:rsidP="005338C8">
            <w:pPr>
              <w:spacing w:beforeLines="60" w:before="144" w:afterLines="60" w:after="144" w:line="240" w:lineRule="auto"/>
              <w:contextualSpacing/>
              <w:jc w:val="center"/>
              <w:rPr>
                <w:rFonts w:ascii="Arial" w:eastAsia="Calibri" w:hAnsi="Arial" w:cs="Arial"/>
                <w:sz w:val="18"/>
                <w:szCs w:val="18"/>
              </w:rPr>
            </w:pPr>
            <w:r>
              <w:rPr>
                <w:rFonts w:ascii="Arial" w:hAnsi="Arial" w:cs="Arial"/>
                <w:sz w:val="18"/>
                <w:szCs w:val="18"/>
              </w:rPr>
              <w:t>20</w:t>
            </w:r>
          </w:p>
        </w:tc>
      </w:tr>
      <w:tr w:rsidR="00D74052" w:rsidTr="005338C8">
        <w:tc>
          <w:tcPr>
            <w:tcW w:w="4304" w:type="pct"/>
            <w:tcMar>
              <w:top w:w="0" w:type="dxa"/>
              <w:left w:w="70" w:type="dxa"/>
              <w:bottom w:w="0" w:type="dxa"/>
              <w:right w:w="70" w:type="dxa"/>
            </w:tcMar>
            <w:vAlign w:val="center"/>
          </w:tcPr>
          <w:p w:rsidR="00D74052" w:rsidRDefault="00D74052" w:rsidP="005338C8">
            <w:pPr>
              <w:pStyle w:val="Zkladntext"/>
              <w:spacing w:beforeLines="60" w:before="144" w:afterLines="60" w:after="144" w:line="240" w:lineRule="auto"/>
              <w:ind w:right="142"/>
              <w:contextualSpacing/>
              <w:jc w:val="both"/>
              <w:rPr>
                <w:rFonts w:ascii="Arial" w:eastAsia="Times New Roman" w:hAnsi="Arial" w:cs="Times New Roman"/>
                <w:sz w:val="18"/>
                <w:szCs w:val="18"/>
                <w:lang w:eastAsia="cs-CZ"/>
              </w:rPr>
            </w:pPr>
            <w:r w:rsidRPr="00E74636">
              <w:rPr>
                <w:rFonts w:ascii="Arial" w:eastAsia="Times New Roman" w:hAnsi="Arial" w:cs="Times New Roman"/>
                <w:sz w:val="18"/>
                <w:szCs w:val="18"/>
                <w:lang w:eastAsia="cs-CZ"/>
              </w:rPr>
              <w:t>2.</w:t>
            </w:r>
            <w:r>
              <w:rPr>
                <w:rFonts w:ascii="Arial" w:eastAsia="Times New Roman" w:hAnsi="Arial" w:cs="Times New Roman"/>
                <w:sz w:val="18"/>
                <w:szCs w:val="18"/>
                <w:lang w:eastAsia="cs-CZ"/>
              </w:rPr>
              <w:t>b) Rozpočet je podrobný a jasný</w:t>
            </w:r>
          </w:p>
          <w:p w:rsidR="00D74052" w:rsidRPr="00624D62" w:rsidRDefault="00D74052" w:rsidP="00D74052">
            <w:pPr>
              <w:pStyle w:val="Zkladntext"/>
              <w:numPr>
                <w:ilvl w:val="0"/>
                <w:numId w:val="28"/>
              </w:numPr>
              <w:spacing w:beforeLines="60" w:before="144" w:afterLines="60" w:after="144" w:line="240" w:lineRule="auto"/>
              <w:ind w:left="720" w:right="142"/>
              <w:contextualSpacing/>
              <w:jc w:val="both"/>
              <w:rPr>
                <w:rFonts w:ascii="Arial" w:eastAsia="Times New Roman" w:hAnsi="Arial" w:cs="Times New Roman"/>
                <w:i/>
                <w:sz w:val="18"/>
                <w:szCs w:val="18"/>
                <w:lang w:eastAsia="cs-CZ"/>
              </w:rPr>
            </w:pPr>
            <w:r w:rsidRPr="00624D62">
              <w:rPr>
                <w:rFonts w:ascii="Arial" w:eastAsia="Times New Roman" w:hAnsi="Arial" w:cs="Times New Roman"/>
                <w:i/>
                <w:sz w:val="18"/>
                <w:szCs w:val="18"/>
                <w:lang w:eastAsia="cs-CZ"/>
              </w:rPr>
              <w:t xml:space="preserve">Rozpočet </w:t>
            </w:r>
            <w:r>
              <w:rPr>
                <w:rFonts w:ascii="Arial" w:eastAsia="Times New Roman" w:hAnsi="Arial" w:cs="Times New Roman"/>
                <w:i/>
                <w:sz w:val="18"/>
                <w:szCs w:val="18"/>
                <w:lang w:eastAsia="cs-CZ"/>
              </w:rPr>
              <w:t xml:space="preserve">je podrobný a jasný, </w:t>
            </w:r>
            <w:r w:rsidR="006B24B1">
              <w:rPr>
                <w:rFonts w:ascii="Arial" w:eastAsia="Times New Roman" w:hAnsi="Arial" w:cs="Times New Roman"/>
                <w:i/>
                <w:sz w:val="18"/>
                <w:szCs w:val="18"/>
                <w:lang w:eastAsia="cs-CZ"/>
              </w:rPr>
              <w:t xml:space="preserve">Žádost </w:t>
            </w:r>
            <w:r w:rsidRPr="00624D62">
              <w:rPr>
                <w:rFonts w:ascii="Arial" w:eastAsia="Times New Roman" w:hAnsi="Arial" w:cs="Times New Roman"/>
                <w:i/>
                <w:sz w:val="18"/>
                <w:szCs w:val="18"/>
                <w:lang w:eastAsia="cs-CZ"/>
              </w:rPr>
              <w:t xml:space="preserve">obsahuje pouze </w:t>
            </w:r>
            <w:r>
              <w:rPr>
                <w:rFonts w:ascii="Arial" w:eastAsia="Times New Roman" w:hAnsi="Arial" w:cs="Times New Roman"/>
                <w:i/>
                <w:sz w:val="18"/>
                <w:szCs w:val="18"/>
                <w:lang w:eastAsia="cs-CZ"/>
              </w:rPr>
              <w:t xml:space="preserve">způsobilé </w:t>
            </w:r>
            <w:r w:rsidRPr="00624D62">
              <w:rPr>
                <w:rFonts w:ascii="Arial" w:eastAsia="Times New Roman" w:hAnsi="Arial" w:cs="Times New Roman"/>
                <w:i/>
                <w:sz w:val="18"/>
                <w:szCs w:val="18"/>
                <w:lang w:eastAsia="cs-CZ"/>
              </w:rPr>
              <w:t>výdaje</w:t>
            </w:r>
            <w:r>
              <w:rPr>
                <w:rFonts w:ascii="Arial" w:eastAsia="Times New Roman" w:hAnsi="Arial" w:cs="Times New Roman"/>
                <w:i/>
                <w:sz w:val="18"/>
                <w:szCs w:val="18"/>
                <w:lang w:eastAsia="cs-CZ"/>
              </w:rPr>
              <w:t xml:space="preserve"> nezbytné pro realizaci projektu, výdaje jsou přiměřené a efektivní ……………..………………….</w:t>
            </w:r>
            <w:r w:rsidRPr="001E14C9">
              <w:rPr>
                <w:rFonts w:ascii="Arial" w:eastAsia="Times New Roman" w:hAnsi="Arial" w:cs="Times New Roman"/>
                <w:b/>
                <w:i/>
                <w:sz w:val="18"/>
                <w:szCs w:val="18"/>
                <w:lang w:eastAsia="cs-CZ"/>
              </w:rPr>
              <w:t>20</w:t>
            </w:r>
            <w:r>
              <w:rPr>
                <w:rFonts w:ascii="Arial" w:eastAsia="Times New Roman" w:hAnsi="Arial" w:cs="Times New Roman"/>
                <w:i/>
                <w:sz w:val="18"/>
                <w:szCs w:val="18"/>
                <w:lang w:eastAsia="cs-CZ"/>
              </w:rPr>
              <w:t xml:space="preserve"> b.</w:t>
            </w:r>
          </w:p>
          <w:p w:rsidR="00D74052" w:rsidRPr="00624D62" w:rsidRDefault="00D74052" w:rsidP="00D74052">
            <w:pPr>
              <w:pStyle w:val="Zkladntext"/>
              <w:numPr>
                <w:ilvl w:val="0"/>
                <w:numId w:val="28"/>
              </w:numPr>
              <w:spacing w:beforeLines="60" w:before="144" w:afterLines="60" w:after="144" w:line="240" w:lineRule="auto"/>
              <w:ind w:left="720" w:right="142"/>
              <w:contextualSpacing/>
              <w:jc w:val="both"/>
              <w:rPr>
                <w:rFonts w:ascii="Arial" w:eastAsia="Times New Roman" w:hAnsi="Arial" w:cs="Times New Roman"/>
                <w:i/>
                <w:sz w:val="18"/>
                <w:szCs w:val="18"/>
                <w:lang w:eastAsia="cs-CZ"/>
              </w:rPr>
            </w:pPr>
            <w:r w:rsidRPr="00624D62">
              <w:rPr>
                <w:rFonts w:ascii="Arial" w:eastAsia="Times New Roman" w:hAnsi="Arial" w:cs="Times New Roman"/>
                <w:i/>
                <w:sz w:val="18"/>
                <w:szCs w:val="18"/>
                <w:lang w:eastAsia="cs-CZ"/>
              </w:rPr>
              <w:t xml:space="preserve">Rozpočet </w:t>
            </w:r>
            <w:r>
              <w:rPr>
                <w:rFonts w:ascii="Arial" w:eastAsia="Times New Roman" w:hAnsi="Arial" w:cs="Times New Roman"/>
                <w:i/>
                <w:sz w:val="18"/>
                <w:szCs w:val="18"/>
                <w:lang w:eastAsia="cs-CZ"/>
              </w:rPr>
              <w:t>vykazuje dílčí nedostatky, není zcela jasný a podrobný či</w:t>
            </w:r>
            <w:r w:rsidR="006B24B1">
              <w:rPr>
                <w:rFonts w:ascii="Arial" w:eastAsia="Times New Roman" w:hAnsi="Arial" w:cs="Times New Roman"/>
                <w:i/>
                <w:sz w:val="18"/>
                <w:szCs w:val="18"/>
                <w:lang w:eastAsia="cs-CZ"/>
              </w:rPr>
              <w:t xml:space="preserve"> </w:t>
            </w:r>
            <w:r>
              <w:rPr>
                <w:rFonts w:ascii="Arial" w:eastAsia="Times New Roman" w:hAnsi="Arial" w:cs="Times New Roman"/>
                <w:i/>
                <w:sz w:val="18"/>
                <w:szCs w:val="18"/>
                <w:lang w:eastAsia="cs-CZ"/>
              </w:rPr>
              <w:t>obsahuje nezpůsobilé výdaje do 10 % celkových způsobilých výdajů zahrnutých do Žádosti …………………………………………………………………………………………….</w:t>
            </w:r>
            <w:r w:rsidRPr="001E14C9">
              <w:rPr>
                <w:rFonts w:ascii="Arial" w:eastAsia="Times New Roman" w:hAnsi="Arial" w:cs="Times New Roman"/>
                <w:b/>
                <w:i/>
                <w:sz w:val="18"/>
                <w:szCs w:val="18"/>
                <w:lang w:eastAsia="cs-CZ"/>
              </w:rPr>
              <w:t>10</w:t>
            </w:r>
            <w:r>
              <w:rPr>
                <w:rFonts w:ascii="Arial" w:eastAsia="Times New Roman" w:hAnsi="Arial" w:cs="Times New Roman"/>
                <w:i/>
                <w:sz w:val="18"/>
                <w:szCs w:val="18"/>
                <w:lang w:eastAsia="cs-CZ"/>
              </w:rPr>
              <w:t xml:space="preserve"> b.</w:t>
            </w:r>
          </w:p>
          <w:p w:rsidR="00D74052" w:rsidRPr="00F54E5B" w:rsidRDefault="00D74052" w:rsidP="006B24B1">
            <w:pPr>
              <w:pStyle w:val="Zkladntext"/>
              <w:numPr>
                <w:ilvl w:val="0"/>
                <w:numId w:val="28"/>
              </w:numPr>
              <w:spacing w:beforeLines="60" w:before="144" w:afterLines="60" w:after="144" w:line="240" w:lineRule="auto"/>
              <w:ind w:left="720" w:right="142"/>
              <w:contextualSpacing/>
              <w:jc w:val="both"/>
              <w:rPr>
                <w:rFonts w:ascii="Arial" w:hAnsi="Arial" w:cs="Arial"/>
                <w:sz w:val="18"/>
                <w:szCs w:val="18"/>
              </w:rPr>
            </w:pPr>
            <w:r w:rsidRPr="00624D62">
              <w:rPr>
                <w:rFonts w:ascii="Arial" w:eastAsia="Times New Roman" w:hAnsi="Arial" w:cs="Times New Roman"/>
                <w:i/>
                <w:sz w:val="18"/>
                <w:szCs w:val="18"/>
                <w:lang w:eastAsia="cs-CZ"/>
              </w:rPr>
              <w:t xml:space="preserve">Rozpočet </w:t>
            </w:r>
            <w:r>
              <w:rPr>
                <w:rFonts w:ascii="Arial" w:eastAsia="Times New Roman" w:hAnsi="Arial" w:cs="Times New Roman"/>
                <w:i/>
                <w:sz w:val="18"/>
                <w:szCs w:val="18"/>
                <w:lang w:eastAsia="cs-CZ"/>
              </w:rPr>
              <w:t>je nejasný, málo podrobný či obsahuje nezpůsobilé výdaje nad 10 % celkových způsobilých výdajů zahrnutých do Žádosti…………….………………….</w:t>
            </w:r>
            <w:r w:rsidRPr="001E14C9">
              <w:rPr>
                <w:rFonts w:ascii="Arial" w:eastAsia="Times New Roman" w:hAnsi="Arial" w:cs="Times New Roman"/>
                <w:b/>
                <w:i/>
                <w:sz w:val="18"/>
                <w:szCs w:val="18"/>
                <w:lang w:eastAsia="cs-CZ"/>
              </w:rPr>
              <w:t>0</w:t>
            </w:r>
            <w:r>
              <w:rPr>
                <w:rFonts w:ascii="Arial" w:eastAsia="Times New Roman" w:hAnsi="Arial" w:cs="Times New Roman"/>
                <w:i/>
                <w:sz w:val="18"/>
                <w:szCs w:val="18"/>
                <w:lang w:eastAsia="cs-CZ"/>
              </w:rPr>
              <w:t xml:space="preserve"> b.</w:t>
            </w:r>
          </w:p>
        </w:tc>
        <w:tc>
          <w:tcPr>
            <w:tcW w:w="696" w:type="pct"/>
            <w:tcMar>
              <w:top w:w="0" w:type="dxa"/>
              <w:left w:w="70" w:type="dxa"/>
              <w:bottom w:w="0" w:type="dxa"/>
              <w:right w:w="70" w:type="dxa"/>
            </w:tcMar>
            <w:vAlign w:val="center"/>
          </w:tcPr>
          <w:p w:rsidR="00D74052" w:rsidRDefault="00D74052" w:rsidP="005338C8">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20</w:t>
            </w:r>
          </w:p>
        </w:tc>
      </w:tr>
      <w:tr w:rsidR="00D74052" w:rsidRPr="002821F8" w:rsidTr="005338C8">
        <w:tc>
          <w:tcPr>
            <w:tcW w:w="4304" w:type="pct"/>
            <w:shd w:val="clear" w:color="auto" w:fill="F2F2F2" w:themeFill="background1" w:themeFillShade="F2"/>
            <w:tcMar>
              <w:top w:w="0" w:type="dxa"/>
              <w:left w:w="70" w:type="dxa"/>
              <w:bottom w:w="0" w:type="dxa"/>
              <w:right w:w="70" w:type="dxa"/>
            </w:tcMar>
            <w:vAlign w:val="center"/>
            <w:hideMark/>
          </w:tcPr>
          <w:p w:rsidR="00D74052" w:rsidRPr="002821F8" w:rsidRDefault="00D74052" w:rsidP="005338C8">
            <w:pPr>
              <w:spacing w:beforeLines="60" w:before="144" w:afterLines="60" w:after="144" w:line="240" w:lineRule="auto"/>
              <w:contextualSpacing/>
              <w:jc w:val="both"/>
              <w:rPr>
                <w:rFonts w:ascii="Arial" w:eastAsia="Calibri" w:hAnsi="Arial" w:cs="Arial"/>
                <w:b/>
                <w:bCs/>
                <w:sz w:val="18"/>
                <w:szCs w:val="18"/>
              </w:rPr>
            </w:pPr>
            <w:r w:rsidRPr="002821F8">
              <w:rPr>
                <w:rFonts w:ascii="Arial" w:hAnsi="Arial" w:cs="Arial"/>
                <w:b/>
                <w:bCs/>
                <w:sz w:val="18"/>
                <w:szCs w:val="18"/>
              </w:rPr>
              <w:t>3. Specifická kritéria</w:t>
            </w:r>
          </w:p>
        </w:tc>
        <w:tc>
          <w:tcPr>
            <w:tcW w:w="696" w:type="pct"/>
            <w:shd w:val="clear" w:color="auto" w:fill="F2F2F2" w:themeFill="background1" w:themeFillShade="F2"/>
            <w:tcMar>
              <w:top w:w="0" w:type="dxa"/>
              <w:left w:w="70" w:type="dxa"/>
              <w:bottom w:w="0" w:type="dxa"/>
              <w:right w:w="70" w:type="dxa"/>
            </w:tcMar>
            <w:vAlign w:val="center"/>
            <w:hideMark/>
          </w:tcPr>
          <w:p w:rsidR="00D74052" w:rsidRPr="002821F8" w:rsidRDefault="00D74052" w:rsidP="005338C8">
            <w:pPr>
              <w:spacing w:beforeLines="60" w:before="144" w:afterLines="60" w:after="144" w:line="240" w:lineRule="auto"/>
              <w:contextualSpacing/>
              <w:jc w:val="center"/>
              <w:rPr>
                <w:rFonts w:ascii="Arial" w:eastAsia="Calibri" w:hAnsi="Arial" w:cs="Arial"/>
                <w:b/>
                <w:bCs/>
                <w:sz w:val="18"/>
                <w:szCs w:val="18"/>
              </w:rPr>
            </w:pPr>
            <w:r>
              <w:rPr>
                <w:rFonts w:ascii="Arial" w:hAnsi="Arial" w:cs="Arial"/>
                <w:b/>
                <w:bCs/>
                <w:sz w:val="18"/>
                <w:szCs w:val="18"/>
              </w:rPr>
              <w:t>20</w:t>
            </w:r>
          </w:p>
        </w:tc>
      </w:tr>
      <w:tr w:rsidR="00D74052" w:rsidRPr="002821F8" w:rsidTr="005338C8">
        <w:trPr>
          <w:trHeight w:val="1828"/>
        </w:trPr>
        <w:tc>
          <w:tcPr>
            <w:tcW w:w="4304" w:type="pct"/>
            <w:tcMar>
              <w:top w:w="0" w:type="dxa"/>
              <w:left w:w="70" w:type="dxa"/>
              <w:bottom w:w="0" w:type="dxa"/>
              <w:right w:w="70" w:type="dxa"/>
            </w:tcMar>
            <w:vAlign w:val="center"/>
            <w:hideMark/>
          </w:tcPr>
          <w:p w:rsidR="00D74052" w:rsidRPr="00E74636" w:rsidRDefault="00D74052" w:rsidP="005338C8">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Times New Roman"/>
                <w:b/>
                <w:sz w:val="16"/>
                <w:szCs w:val="16"/>
                <w:lang w:eastAsia="cs-CZ"/>
              </w:rPr>
            </w:pPr>
            <w:r w:rsidRPr="00E74636">
              <w:rPr>
                <w:rFonts w:ascii="Arial" w:eastAsia="Times New Roman" w:hAnsi="Arial" w:cs="Times New Roman"/>
                <w:b/>
                <w:i/>
                <w:sz w:val="16"/>
                <w:szCs w:val="16"/>
                <w:lang w:eastAsia="cs-CZ"/>
              </w:rPr>
              <w:t>opatření:</w:t>
            </w:r>
            <w:r w:rsidRPr="00E74636">
              <w:rPr>
                <w:rFonts w:ascii="Arial" w:eastAsia="Times New Roman" w:hAnsi="Arial" w:cs="Times New Roman"/>
                <w:b/>
                <w:sz w:val="16"/>
                <w:szCs w:val="16"/>
                <w:lang w:eastAsia="cs-CZ"/>
              </w:rPr>
              <w:t xml:space="preserve"> 1. 1 Komplexní úprava veřejného prostranství obce vč. obnovy a zřizování veřejné zeleně </w:t>
            </w:r>
          </w:p>
          <w:p w:rsidR="00D74052" w:rsidRDefault="00D74052" w:rsidP="005338C8">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Times New Roman"/>
                <w:sz w:val="18"/>
                <w:szCs w:val="18"/>
                <w:lang w:eastAsia="cs-CZ"/>
              </w:rPr>
            </w:pPr>
            <w:r>
              <w:rPr>
                <w:rFonts w:ascii="Arial" w:eastAsia="Times New Roman" w:hAnsi="Arial" w:cs="Times New Roman"/>
                <w:sz w:val="18"/>
                <w:szCs w:val="18"/>
                <w:lang w:eastAsia="cs-CZ"/>
              </w:rPr>
              <w:t>Realizace projektu</w:t>
            </w:r>
            <w:r w:rsidRPr="00E74636">
              <w:rPr>
                <w:rFonts w:ascii="Arial" w:eastAsia="Times New Roman" w:hAnsi="Arial" w:cs="Times New Roman"/>
                <w:sz w:val="18"/>
                <w:szCs w:val="18"/>
                <w:lang w:eastAsia="cs-CZ"/>
              </w:rPr>
              <w:t xml:space="preserve"> rozšíří a zkvalitní s</w:t>
            </w:r>
            <w:r>
              <w:rPr>
                <w:rFonts w:ascii="Arial" w:eastAsia="Times New Roman" w:hAnsi="Arial" w:cs="Times New Roman"/>
                <w:sz w:val="18"/>
                <w:szCs w:val="18"/>
                <w:lang w:eastAsia="cs-CZ"/>
              </w:rPr>
              <w:t xml:space="preserve">távající funkční využití </w:t>
            </w:r>
            <w:r w:rsidRPr="00E74636">
              <w:rPr>
                <w:rFonts w:ascii="Arial" w:eastAsia="Times New Roman" w:hAnsi="Arial" w:cs="Times New Roman"/>
                <w:sz w:val="18"/>
                <w:szCs w:val="18"/>
                <w:lang w:eastAsia="cs-CZ"/>
              </w:rPr>
              <w:t>a současně zajistí plnění více funkcí revitalizovaného prostoru (kulturní, relaxační a volnočasové aktivity).</w:t>
            </w:r>
          </w:p>
          <w:p w:rsidR="00D74052" w:rsidRDefault="00D74052" w:rsidP="00D74052">
            <w:pPr>
              <w:pStyle w:val="Odstavecseseznamem"/>
              <w:widowControl w:val="0"/>
              <w:numPr>
                <w:ilvl w:val="0"/>
                <w:numId w:val="37"/>
              </w:numPr>
              <w:tabs>
                <w:tab w:val="left" w:pos="2016"/>
                <w:tab w:val="left" w:pos="3168"/>
                <w:tab w:val="left" w:pos="4320"/>
                <w:tab w:val="left" w:pos="5472"/>
                <w:tab w:val="left" w:pos="6624"/>
                <w:tab w:val="left" w:pos="7776"/>
                <w:tab w:val="left" w:pos="8928"/>
              </w:tabs>
              <w:spacing w:after="0" w:line="240" w:lineRule="auto"/>
              <w:ind w:left="720" w:right="144"/>
              <w:jc w:val="both"/>
              <w:rPr>
                <w:rFonts w:ascii="Arial" w:eastAsia="Times New Roman" w:hAnsi="Arial" w:cs="Times New Roman"/>
                <w:i/>
                <w:sz w:val="18"/>
                <w:szCs w:val="18"/>
                <w:lang w:eastAsia="cs-CZ"/>
              </w:rPr>
            </w:pPr>
            <w:r w:rsidRPr="00A26FDA">
              <w:rPr>
                <w:rFonts w:ascii="Arial" w:eastAsia="Times New Roman" w:hAnsi="Arial" w:cs="Times New Roman"/>
                <w:i/>
                <w:sz w:val="18"/>
                <w:szCs w:val="18"/>
                <w:lang w:eastAsia="cs-CZ"/>
              </w:rPr>
              <w:t xml:space="preserve">Revitalizace </w:t>
            </w:r>
            <w:r>
              <w:rPr>
                <w:rFonts w:ascii="Arial" w:eastAsia="Times New Roman" w:hAnsi="Arial" w:cs="Times New Roman"/>
                <w:i/>
                <w:sz w:val="18"/>
                <w:szCs w:val="18"/>
                <w:lang w:eastAsia="cs-CZ"/>
              </w:rPr>
              <w:t>zkvalitní a současně rozšíří stávající funkční využití……….………....</w:t>
            </w:r>
            <w:r w:rsidRPr="003B78E5">
              <w:rPr>
                <w:rFonts w:ascii="Arial" w:eastAsia="Times New Roman" w:hAnsi="Arial" w:cs="Times New Roman"/>
                <w:b/>
                <w:i/>
                <w:sz w:val="18"/>
                <w:szCs w:val="18"/>
                <w:lang w:eastAsia="cs-CZ"/>
              </w:rPr>
              <w:t>20</w:t>
            </w:r>
            <w:r>
              <w:rPr>
                <w:rFonts w:ascii="Arial" w:eastAsia="Times New Roman" w:hAnsi="Arial" w:cs="Times New Roman"/>
                <w:i/>
                <w:sz w:val="18"/>
                <w:szCs w:val="18"/>
                <w:lang w:eastAsia="cs-CZ"/>
              </w:rPr>
              <w:t xml:space="preserve"> b.</w:t>
            </w:r>
          </w:p>
          <w:p w:rsidR="00D74052" w:rsidRDefault="00D74052" w:rsidP="00D74052">
            <w:pPr>
              <w:pStyle w:val="Odstavecseseznamem"/>
              <w:widowControl w:val="0"/>
              <w:numPr>
                <w:ilvl w:val="0"/>
                <w:numId w:val="37"/>
              </w:numPr>
              <w:tabs>
                <w:tab w:val="left" w:pos="2016"/>
                <w:tab w:val="left" w:pos="3168"/>
                <w:tab w:val="left" w:pos="4320"/>
                <w:tab w:val="left" w:pos="5472"/>
                <w:tab w:val="left" w:pos="6624"/>
                <w:tab w:val="left" w:pos="7776"/>
                <w:tab w:val="left" w:pos="8928"/>
              </w:tabs>
              <w:spacing w:after="0" w:line="240" w:lineRule="auto"/>
              <w:ind w:left="720" w:right="144"/>
              <w:jc w:val="both"/>
              <w:rPr>
                <w:rFonts w:ascii="Arial" w:eastAsia="Times New Roman" w:hAnsi="Arial" w:cs="Times New Roman"/>
                <w:i/>
                <w:sz w:val="18"/>
                <w:szCs w:val="18"/>
                <w:lang w:eastAsia="cs-CZ"/>
              </w:rPr>
            </w:pPr>
            <w:r>
              <w:rPr>
                <w:rFonts w:ascii="Arial" w:eastAsia="Times New Roman" w:hAnsi="Arial" w:cs="Times New Roman"/>
                <w:i/>
                <w:sz w:val="18"/>
                <w:szCs w:val="18"/>
                <w:lang w:eastAsia="cs-CZ"/>
              </w:rPr>
              <w:t>Revitalizace pouze zkvalitní stávající využití …………………………………………</w:t>
            </w:r>
            <w:r w:rsidRPr="003B78E5">
              <w:rPr>
                <w:rFonts w:ascii="Arial" w:eastAsia="Times New Roman" w:hAnsi="Arial" w:cs="Times New Roman"/>
                <w:b/>
                <w:i/>
                <w:sz w:val="18"/>
                <w:szCs w:val="18"/>
                <w:lang w:eastAsia="cs-CZ"/>
              </w:rPr>
              <w:t>10</w:t>
            </w:r>
            <w:r>
              <w:rPr>
                <w:rFonts w:ascii="Arial" w:eastAsia="Times New Roman" w:hAnsi="Arial" w:cs="Times New Roman"/>
                <w:i/>
                <w:sz w:val="18"/>
                <w:szCs w:val="18"/>
                <w:lang w:eastAsia="cs-CZ"/>
              </w:rPr>
              <w:t xml:space="preserve"> b.</w:t>
            </w:r>
          </w:p>
          <w:p w:rsidR="00D74052" w:rsidRPr="00490450" w:rsidRDefault="00D74052" w:rsidP="00D74052">
            <w:pPr>
              <w:pStyle w:val="Odstavecseseznamem"/>
              <w:widowControl w:val="0"/>
              <w:numPr>
                <w:ilvl w:val="0"/>
                <w:numId w:val="37"/>
              </w:numPr>
              <w:tabs>
                <w:tab w:val="left" w:pos="2016"/>
                <w:tab w:val="left" w:pos="3168"/>
                <w:tab w:val="left" w:pos="4320"/>
                <w:tab w:val="left" w:pos="5472"/>
                <w:tab w:val="left" w:pos="6624"/>
                <w:tab w:val="left" w:pos="7776"/>
                <w:tab w:val="left" w:pos="8928"/>
              </w:tabs>
              <w:spacing w:after="0" w:line="240" w:lineRule="auto"/>
              <w:ind w:left="720" w:right="144"/>
              <w:jc w:val="both"/>
              <w:rPr>
                <w:rFonts w:ascii="Arial" w:eastAsia="Times New Roman" w:hAnsi="Arial" w:cs="Times New Roman"/>
                <w:i/>
                <w:sz w:val="18"/>
                <w:szCs w:val="18"/>
                <w:lang w:eastAsia="cs-CZ"/>
              </w:rPr>
            </w:pPr>
            <w:r>
              <w:rPr>
                <w:rFonts w:ascii="Arial" w:eastAsia="Times New Roman" w:hAnsi="Arial" w:cs="Times New Roman"/>
                <w:i/>
                <w:sz w:val="18"/>
                <w:szCs w:val="18"/>
                <w:lang w:eastAsia="cs-CZ"/>
              </w:rPr>
              <w:t xml:space="preserve">Žádost neobsahuje popis </w:t>
            </w:r>
            <w:r w:rsidR="00B6702F">
              <w:rPr>
                <w:rFonts w:ascii="Arial" w:eastAsia="Times New Roman" w:hAnsi="Arial" w:cs="Times New Roman"/>
                <w:i/>
                <w:sz w:val="18"/>
                <w:szCs w:val="18"/>
                <w:lang w:eastAsia="cs-CZ"/>
              </w:rPr>
              <w:t xml:space="preserve">a odůvodnění </w:t>
            </w:r>
            <w:r>
              <w:rPr>
                <w:rFonts w:ascii="Arial" w:eastAsia="Times New Roman" w:hAnsi="Arial" w:cs="Times New Roman"/>
                <w:i/>
                <w:sz w:val="18"/>
                <w:szCs w:val="18"/>
                <w:lang w:eastAsia="cs-CZ"/>
              </w:rPr>
              <w:t>zkvalitnění či rozšíření funkčního využití…</w:t>
            </w:r>
            <w:r w:rsidRPr="003B78E5">
              <w:rPr>
                <w:rFonts w:ascii="Arial" w:eastAsia="Times New Roman" w:hAnsi="Arial" w:cs="Times New Roman"/>
                <w:b/>
                <w:i/>
                <w:sz w:val="18"/>
                <w:szCs w:val="18"/>
                <w:lang w:eastAsia="cs-CZ"/>
              </w:rPr>
              <w:t>0</w:t>
            </w:r>
            <w:r>
              <w:rPr>
                <w:rFonts w:ascii="Arial" w:eastAsia="Times New Roman" w:hAnsi="Arial" w:cs="Times New Roman"/>
                <w:i/>
                <w:sz w:val="18"/>
                <w:szCs w:val="18"/>
                <w:lang w:eastAsia="cs-CZ"/>
              </w:rPr>
              <w:t xml:space="preserve"> b.</w:t>
            </w:r>
          </w:p>
          <w:p w:rsidR="00D74052" w:rsidRPr="00E74636" w:rsidRDefault="00D74052" w:rsidP="005338C8">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Times New Roman"/>
                <w:sz w:val="18"/>
                <w:szCs w:val="18"/>
                <w:lang w:eastAsia="cs-CZ"/>
              </w:rPr>
            </w:pPr>
          </w:p>
          <w:p w:rsidR="00D74052" w:rsidRPr="00E74636" w:rsidRDefault="00D74052" w:rsidP="005338C8">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Arial"/>
                <w:b/>
                <w:sz w:val="20"/>
                <w:szCs w:val="20"/>
                <w:lang w:eastAsia="cs-CZ"/>
              </w:rPr>
            </w:pPr>
            <w:r w:rsidRPr="00E74636">
              <w:rPr>
                <w:rFonts w:ascii="Arial" w:eastAsia="Times New Roman" w:hAnsi="Arial" w:cs="Times New Roman"/>
                <w:b/>
                <w:i/>
                <w:sz w:val="16"/>
                <w:szCs w:val="16"/>
                <w:lang w:eastAsia="cs-CZ"/>
              </w:rPr>
              <w:t>opatření:</w:t>
            </w:r>
            <w:r w:rsidRPr="00E74636">
              <w:rPr>
                <w:rFonts w:ascii="Arial" w:eastAsia="Times New Roman" w:hAnsi="Arial" w:cs="Times New Roman"/>
                <w:b/>
                <w:sz w:val="16"/>
                <w:szCs w:val="16"/>
                <w:lang w:eastAsia="cs-CZ"/>
              </w:rPr>
              <w:t xml:space="preserve"> 1. 2 Rekonstrukce, modernizace a výstavba místních komunikací </w:t>
            </w:r>
          </w:p>
          <w:p w:rsidR="00D74052" w:rsidRDefault="00D74052" w:rsidP="005338C8">
            <w:pPr>
              <w:widowControl w:val="0"/>
              <w:tabs>
                <w:tab w:val="left" w:pos="2016"/>
                <w:tab w:val="left" w:pos="3168"/>
                <w:tab w:val="left" w:pos="4320"/>
                <w:tab w:val="left" w:pos="5472"/>
                <w:tab w:val="left" w:pos="6624"/>
                <w:tab w:val="left" w:pos="7776"/>
                <w:tab w:val="left" w:pos="8928"/>
              </w:tabs>
              <w:spacing w:after="0" w:line="240" w:lineRule="auto"/>
              <w:ind w:right="144"/>
              <w:contextualSpacing/>
              <w:jc w:val="both"/>
              <w:rPr>
                <w:rFonts w:ascii="Arial" w:eastAsia="Times New Roman" w:hAnsi="Arial" w:cs="Arial"/>
                <w:sz w:val="18"/>
                <w:szCs w:val="18"/>
                <w:lang w:eastAsia="cs-CZ"/>
              </w:rPr>
            </w:pPr>
            <w:r>
              <w:rPr>
                <w:rFonts w:ascii="Arial" w:eastAsia="Times New Roman" w:hAnsi="Arial" w:cs="Times New Roman"/>
                <w:sz w:val="18"/>
                <w:szCs w:val="18"/>
                <w:lang w:eastAsia="cs-CZ"/>
              </w:rPr>
              <w:t>Projekt</w:t>
            </w:r>
            <w:r w:rsidRPr="00E74636">
              <w:rPr>
                <w:rFonts w:ascii="Arial" w:eastAsia="Times New Roman" w:hAnsi="Arial" w:cs="Times New Roman"/>
                <w:sz w:val="18"/>
                <w:szCs w:val="18"/>
                <w:lang w:eastAsia="cs-CZ"/>
              </w:rPr>
              <w:t xml:space="preserve"> řeší</w:t>
            </w:r>
            <w:r>
              <w:rPr>
                <w:rFonts w:ascii="Arial" w:eastAsia="Times New Roman" w:hAnsi="Arial" w:cs="Times New Roman"/>
                <w:sz w:val="18"/>
                <w:szCs w:val="18"/>
                <w:lang w:eastAsia="cs-CZ"/>
              </w:rPr>
              <w:t xml:space="preserve"> </w:t>
            </w:r>
            <w:r w:rsidRPr="00D72582">
              <w:rPr>
                <w:rFonts w:ascii="Arial" w:eastAsia="Times New Roman" w:hAnsi="Arial" w:cs="Arial"/>
                <w:sz w:val="18"/>
                <w:szCs w:val="18"/>
                <w:lang w:eastAsia="cs-CZ"/>
              </w:rPr>
              <w:t>služb</w:t>
            </w:r>
            <w:r>
              <w:rPr>
                <w:rFonts w:ascii="Arial" w:eastAsia="Times New Roman" w:hAnsi="Arial" w:cs="Arial"/>
                <w:sz w:val="18"/>
                <w:szCs w:val="18"/>
                <w:lang w:eastAsia="cs-CZ"/>
              </w:rPr>
              <w:t>y</w:t>
            </w:r>
            <w:r w:rsidRPr="00D72582">
              <w:rPr>
                <w:rFonts w:ascii="Arial" w:eastAsia="Times New Roman" w:hAnsi="Arial" w:cs="Arial"/>
                <w:sz w:val="18"/>
                <w:szCs w:val="18"/>
                <w:lang w:eastAsia="cs-CZ"/>
              </w:rPr>
              <w:t xml:space="preserve"> v přímé návaznosti na realizovanou komunikaci.</w:t>
            </w:r>
          </w:p>
          <w:p w:rsidR="00D74052" w:rsidRPr="00CF7B2F" w:rsidRDefault="00D74052" w:rsidP="00D74052">
            <w:pPr>
              <w:pStyle w:val="Odstavecseseznamem"/>
              <w:widowControl w:val="0"/>
              <w:numPr>
                <w:ilvl w:val="0"/>
                <w:numId w:val="34"/>
              </w:numPr>
              <w:tabs>
                <w:tab w:val="left" w:pos="2016"/>
                <w:tab w:val="left" w:pos="3168"/>
                <w:tab w:val="left" w:pos="4320"/>
                <w:tab w:val="left" w:pos="5472"/>
                <w:tab w:val="left" w:pos="6624"/>
                <w:tab w:val="left" w:pos="7776"/>
                <w:tab w:val="left" w:pos="8928"/>
              </w:tabs>
              <w:spacing w:after="0" w:line="240" w:lineRule="auto"/>
              <w:ind w:left="720" w:right="144"/>
              <w:jc w:val="both"/>
              <w:rPr>
                <w:rFonts w:ascii="Arial" w:eastAsia="Times New Roman" w:hAnsi="Arial" w:cs="Times New Roman"/>
                <w:i/>
                <w:sz w:val="18"/>
                <w:szCs w:val="18"/>
                <w:lang w:eastAsia="cs-CZ"/>
              </w:rPr>
            </w:pPr>
            <w:r>
              <w:rPr>
                <w:rFonts w:ascii="Arial" w:eastAsia="Times New Roman" w:hAnsi="Arial" w:cs="Times New Roman"/>
                <w:i/>
                <w:sz w:val="18"/>
                <w:szCs w:val="18"/>
                <w:lang w:eastAsia="cs-CZ"/>
              </w:rPr>
              <w:t>U realizované k</w:t>
            </w:r>
            <w:r w:rsidRPr="00CF7B2F">
              <w:rPr>
                <w:rFonts w:ascii="Arial" w:eastAsia="Times New Roman" w:hAnsi="Arial" w:cs="Times New Roman"/>
                <w:i/>
                <w:sz w:val="18"/>
                <w:szCs w:val="18"/>
                <w:lang w:eastAsia="cs-CZ"/>
              </w:rPr>
              <w:t>omunikace</w:t>
            </w:r>
            <w:r>
              <w:rPr>
                <w:rFonts w:ascii="Arial" w:eastAsia="Times New Roman" w:hAnsi="Arial" w:cs="Times New Roman"/>
                <w:i/>
                <w:sz w:val="18"/>
                <w:szCs w:val="18"/>
                <w:lang w:eastAsia="cs-CZ"/>
              </w:rPr>
              <w:t xml:space="preserve"> se nachází</w:t>
            </w:r>
            <w:r w:rsidRPr="00CF7B2F">
              <w:rPr>
                <w:rFonts w:ascii="Arial" w:eastAsia="Times New Roman" w:hAnsi="Arial" w:cs="Times New Roman"/>
                <w:i/>
                <w:sz w:val="18"/>
                <w:szCs w:val="18"/>
                <w:lang w:eastAsia="cs-CZ"/>
              </w:rPr>
              <w:t xml:space="preserve"> </w:t>
            </w:r>
            <w:r>
              <w:rPr>
                <w:rFonts w:ascii="Arial" w:eastAsia="Times New Roman" w:hAnsi="Arial" w:cs="Times New Roman"/>
                <w:i/>
                <w:sz w:val="18"/>
                <w:szCs w:val="18"/>
                <w:lang w:eastAsia="cs-CZ"/>
              </w:rPr>
              <w:t xml:space="preserve">více než jedna </w:t>
            </w:r>
            <w:r w:rsidRPr="00CF7B2F">
              <w:rPr>
                <w:rFonts w:ascii="Arial" w:eastAsia="Times New Roman" w:hAnsi="Arial" w:cs="Times New Roman"/>
                <w:i/>
                <w:sz w:val="18"/>
                <w:szCs w:val="18"/>
                <w:lang w:eastAsia="cs-CZ"/>
              </w:rPr>
              <w:t>služb</w:t>
            </w:r>
            <w:r>
              <w:rPr>
                <w:rFonts w:ascii="Arial" w:eastAsia="Times New Roman" w:hAnsi="Arial" w:cs="Times New Roman"/>
                <w:i/>
                <w:sz w:val="18"/>
                <w:szCs w:val="18"/>
                <w:lang w:eastAsia="cs-CZ"/>
              </w:rPr>
              <w:t xml:space="preserve">a občanské vybavenosti </w:t>
            </w:r>
            <w:r w:rsidRPr="00CF7B2F">
              <w:rPr>
                <w:rFonts w:ascii="Arial" w:eastAsia="Times New Roman" w:hAnsi="Arial" w:cs="Times New Roman"/>
                <w:i/>
                <w:sz w:val="18"/>
                <w:szCs w:val="18"/>
                <w:lang w:eastAsia="cs-CZ"/>
              </w:rPr>
              <w:t>(OÚ, MŠ, ZŠ, obchod, zastávka hromadné dopravy, hřiště, výletiště,</w:t>
            </w:r>
            <w:r>
              <w:rPr>
                <w:rFonts w:ascii="Arial" w:eastAsia="Times New Roman" w:hAnsi="Arial" w:cs="Times New Roman"/>
                <w:i/>
                <w:sz w:val="18"/>
                <w:szCs w:val="18"/>
                <w:lang w:eastAsia="cs-CZ"/>
              </w:rPr>
              <w:t xml:space="preserve"> kostel atp.)</w:t>
            </w:r>
            <w:r w:rsidRPr="003B78E5">
              <w:rPr>
                <w:rFonts w:ascii="Arial" w:eastAsia="Times New Roman" w:hAnsi="Arial" w:cs="Times New Roman"/>
                <w:b/>
                <w:i/>
                <w:sz w:val="18"/>
                <w:szCs w:val="18"/>
                <w:lang w:eastAsia="cs-CZ"/>
              </w:rPr>
              <w:t xml:space="preserve"> 20</w:t>
            </w:r>
            <w:r w:rsidRPr="00CF7B2F">
              <w:rPr>
                <w:rFonts w:ascii="Arial" w:eastAsia="Times New Roman" w:hAnsi="Arial" w:cs="Times New Roman"/>
                <w:i/>
                <w:sz w:val="18"/>
                <w:szCs w:val="18"/>
                <w:lang w:eastAsia="cs-CZ"/>
              </w:rPr>
              <w:t xml:space="preserve"> b</w:t>
            </w:r>
            <w:r>
              <w:rPr>
                <w:rFonts w:ascii="Arial" w:eastAsia="Times New Roman" w:hAnsi="Arial" w:cs="Times New Roman"/>
                <w:i/>
                <w:sz w:val="18"/>
                <w:szCs w:val="18"/>
                <w:lang w:eastAsia="cs-CZ"/>
              </w:rPr>
              <w:t>.</w:t>
            </w:r>
          </w:p>
          <w:p w:rsidR="00D74052" w:rsidRPr="00CF7B2F" w:rsidRDefault="00D74052" w:rsidP="00D74052">
            <w:pPr>
              <w:pStyle w:val="Odstavecseseznamem"/>
              <w:widowControl w:val="0"/>
              <w:numPr>
                <w:ilvl w:val="0"/>
                <w:numId w:val="34"/>
              </w:numPr>
              <w:tabs>
                <w:tab w:val="left" w:pos="2016"/>
                <w:tab w:val="left" w:pos="3168"/>
                <w:tab w:val="left" w:pos="4320"/>
                <w:tab w:val="left" w:pos="5472"/>
                <w:tab w:val="left" w:pos="6624"/>
                <w:tab w:val="left" w:pos="7776"/>
                <w:tab w:val="left" w:pos="8928"/>
              </w:tabs>
              <w:spacing w:before="120" w:after="0" w:line="240" w:lineRule="auto"/>
              <w:ind w:left="720" w:right="144"/>
              <w:jc w:val="both"/>
              <w:rPr>
                <w:rFonts w:ascii="Arial" w:eastAsia="Times New Roman" w:hAnsi="Arial" w:cs="Times New Roman"/>
                <w:i/>
                <w:sz w:val="18"/>
                <w:szCs w:val="18"/>
                <w:lang w:eastAsia="cs-CZ"/>
              </w:rPr>
            </w:pPr>
            <w:r>
              <w:rPr>
                <w:rFonts w:ascii="Arial" w:eastAsia="Times New Roman" w:hAnsi="Arial" w:cs="Times New Roman"/>
                <w:i/>
                <w:sz w:val="18"/>
                <w:szCs w:val="18"/>
                <w:lang w:eastAsia="cs-CZ"/>
              </w:rPr>
              <w:t>U realizované k</w:t>
            </w:r>
            <w:r w:rsidRPr="00CF7B2F">
              <w:rPr>
                <w:rFonts w:ascii="Arial" w:eastAsia="Times New Roman" w:hAnsi="Arial" w:cs="Times New Roman"/>
                <w:i/>
                <w:sz w:val="18"/>
                <w:szCs w:val="18"/>
                <w:lang w:eastAsia="cs-CZ"/>
              </w:rPr>
              <w:t xml:space="preserve">omunikace </w:t>
            </w:r>
            <w:r>
              <w:rPr>
                <w:rFonts w:ascii="Arial" w:eastAsia="Times New Roman" w:hAnsi="Arial" w:cs="Times New Roman"/>
                <w:i/>
                <w:sz w:val="18"/>
                <w:szCs w:val="18"/>
                <w:lang w:eastAsia="cs-CZ"/>
              </w:rPr>
              <w:t xml:space="preserve">se nachází </w:t>
            </w:r>
            <w:r w:rsidRPr="00CF7B2F">
              <w:rPr>
                <w:rFonts w:ascii="Arial" w:eastAsia="Times New Roman" w:hAnsi="Arial" w:cs="Times New Roman"/>
                <w:i/>
                <w:sz w:val="18"/>
                <w:szCs w:val="18"/>
                <w:lang w:eastAsia="cs-CZ"/>
              </w:rPr>
              <w:t>služ</w:t>
            </w:r>
            <w:r>
              <w:rPr>
                <w:rFonts w:ascii="Arial" w:eastAsia="Times New Roman" w:hAnsi="Arial" w:cs="Times New Roman"/>
                <w:i/>
                <w:sz w:val="18"/>
                <w:szCs w:val="18"/>
                <w:lang w:eastAsia="cs-CZ"/>
              </w:rPr>
              <w:t>ba občanské vybavenosti…………….</w:t>
            </w:r>
            <w:r w:rsidRPr="003B78E5">
              <w:rPr>
                <w:rFonts w:ascii="Arial" w:eastAsia="Times New Roman" w:hAnsi="Arial" w:cs="Times New Roman"/>
                <w:b/>
                <w:i/>
                <w:sz w:val="18"/>
                <w:szCs w:val="18"/>
                <w:lang w:eastAsia="cs-CZ"/>
              </w:rPr>
              <w:t>10</w:t>
            </w:r>
            <w:r>
              <w:rPr>
                <w:rFonts w:ascii="Arial" w:eastAsia="Times New Roman" w:hAnsi="Arial" w:cs="Times New Roman"/>
                <w:i/>
                <w:sz w:val="18"/>
                <w:szCs w:val="18"/>
                <w:lang w:eastAsia="cs-CZ"/>
              </w:rPr>
              <w:t xml:space="preserve"> b.</w:t>
            </w:r>
          </w:p>
          <w:p w:rsidR="00D74052" w:rsidRPr="00CF7B2F" w:rsidRDefault="00D74052" w:rsidP="00D74052">
            <w:pPr>
              <w:pStyle w:val="Odstavecseseznamem"/>
              <w:widowControl w:val="0"/>
              <w:numPr>
                <w:ilvl w:val="0"/>
                <w:numId w:val="34"/>
              </w:numPr>
              <w:tabs>
                <w:tab w:val="left" w:pos="2016"/>
                <w:tab w:val="left" w:pos="3168"/>
                <w:tab w:val="left" w:pos="4320"/>
                <w:tab w:val="left" w:pos="5472"/>
                <w:tab w:val="left" w:pos="6624"/>
                <w:tab w:val="left" w:pos="7776"/>
                <w:tab w:val="left" w:pos="8928"/>
              </w:tabs>
              <w:spacing w:before="120" w:after="0" w:line="240" w:lineRule="auto"/>
              <w:ind w:left="720" w:right="144"/>
              <w:jc w:val="both"/>
              <w:rPr>
                <w:rFonts w:ascii="Arial" w:eastAsia="Times New Roman" w:hAnsi="Arial" w:cs="Times New Roman"/>
                <w:i/>
                <w:sz w:val="18"/>
                <w:szCs w:val="18"/>
                <w:lang w:eastAsia="cs-CZ"/>
              </w:rPr>
            </w:pPr>
            <w:r>
              <w:rPr>
                <w:rFonts w:ascii="Arial" w:eastAsia="Times New Roman" w:hAnsi="Arial" w:cs="Times New Roman"/>
                <w:i/>
                <w:sz w:val="18"/>
                <w:szCs w:val="18"/>
                <w:lang w:eastAsia="cs-CZ"/>
              </w:rPr>
              <w:t>U realizované k</w:t>
            </w:r>
            <w:r w:rsidRPr="00CF7B2F">
              <w:rPr>
                <w:rFonts w:ascii="Arial" w:eastAsia="Times New Roman" w:hAnsi="Arial" w:cs="Times New Roman"/>
                <w:i/>
                <w:sz w:val="18"/>
                <w:szCs w:val="18"/>
                <w:lang w:eastAsia="cs-CZ"/>
              </w:rPr>
              <w:t>omun</w:t>
            </w:r>
            <w:r>
              <w:rPr>
                <w:rFonts w:ascii="Arial" w:eastAsia="Times New Roman" w:hAnsi="Arial" w:cs="Times New Roman"/>
                <w:i/>
                <w:sz w:val="18"/>
                <w:szCs w:val="18"/>
                <w:lang w:eastAsia="cs-CZ"/>
              </w:rPr>
              <w:t>ikace se nenachází žádná služba občanské vybavenosti…..</w:t>
            </w:r>
            <w:r w:rsidRPr="003B78E5">
              <w:rPr>
                <w:rFonts w:ascii="Arial" w:eastAsia="Times New Roman" w:hAnsi="Arial" w:cs="Times New Roman"/>
                <w:b/>
                <w:i/>
                <w:sz w:val="18"/>
                <w:szCs w:val="18"/>
                <w:lang w:eastAsia="cs-CZ"/>
              </w:rPr>
              <w:t>0</w:t>
            </w:r>
            <w:r>
              <w:rPr>
                <w:rFonts w:ascii="Arial" w:eastAsia="Times New Roman" w:hAnsi="Arial" w:cs="Times New Roman"/>
                <w:i/>
                <w:sz w:val="18"/>
                <w:szCs w:val="18"/>
                <w:lang w:eastAsia="cs-CZ"/>
              </w:rPr>
              <w:t xml:space="preserve"> b.</w:t>
            </w:r>
          </w:p>
          <w:p w:rsidR="00D74052" w:rsidRPr="00231F64" w:rsidRDefault="00D74052" w:rsidP="005338C8">
            <w:pPr>
              <w:widowControl w:val="0"/>
              <w:tabs>
                <w:tab w:val="left" w:pos="2016"/>
                <w:tab w:val="left" w:pos="3168"/>
                <w:tab w:val="left" w:pos="4320"/>
                <w:tab w:val="left" w:pos="5472"/>
                <w:tab w:val="left" w:pos="6624"/>
                <w:tab w:val="left" w:pos="7776"/>
                <w:tab w:val="left" w:pos="8928"/>
              </w:tabs>
              <w:spacing w:before="120" w:after="0" w:line="240" w:lineRule="auto"/>
              <w:ind w:right="144"/>
              <w:contextualSpacing/>
              <w:jc w:val="both"/>
              <w:rPr>
                <w:rFonts w:ascii="Arial" w:eastAsia="Times New Roman" w:hAnsi="Arial" w:cs="Times New Roman"/>
                <w:i/>
                <w:sz w:val="18"/>
                <w:szCs w:val="18"/>
                <w:lang w:eastAsia="cs-CZ"/>
              </w:rPr>
            </w:pPr>
          </w:p>
          <w:p w:rsidR="00D74052" w:rsidRDefault="00D74052" w:rsidP="005338C8">
            <w:pPr>
              <w:widowControl w:val="0"/>
              <w:tabs>
                <w:tab w:val="left" w:pos="2016"/>
                <w:tab w:val="left" w:pos="3168"/>
                <w:tab w:val="left" w:pos="4320"/>
                <w:tab w:val="left" w:pos="5472"/>
                <w:tab w:val="left" w:pos="6624"/>
                <w:tab w:val="left" w:pos="7776"/>
                <w:tab w:val="left" w:pos="8928"/>
              </w:tabs>
              <w:spacing w:before="120" w:after="0" w:line="240" w:lineRule="auto"/>
              <w:ind w:right="144"/>
              <w:contextualSpacing/>
              <w:jc w:val="both"/>
              <w:rPr>
                <w:rFonts w:ascii="Arial" w:eastAsia="Times New Roman" w:hAnsi="Arial" w:cs="Times New Roman"/>
                <w:b/>
                <w:sz w:val="16"/>
                <w:szCs w:val="16"/>
                <w:lang w:eastAsia="cs-CZ"/>
              </w:rPr>
            </w:pPr>
            <w:r w:rsidRPr="00E74636">
              <w:rPr>
                <w:rFonts w:ascii="Arial" w:eastAsia="Times New Roman" w:hAnsi="Arial" w:cs="Times New Roman"/>
                <w:b/>
                <w:i/>
                <w:sz w:val="16"/>
                <w:szCs w:val="16"/>
                <w:lang w:eastAsia="cs-CZ"/>
              </w:rPr>
              <w:t>opatření</w:t>
            </w:r>
            <w:r w:rsidRPr="00E74636">
              <w:rPr>
                <w:rFonts w:ascii="Arial" w:eastAsia="Times New Roman" w:hAnsi="Arial" w:cs="Times New Roman"/>
                <w:b/>
                <w:sz w:val="16"/>
                <w:szCs w:val="16"/>
                <w:lang w:eastAsia="cs-CZ"/>
              </w:rPr>
              <w:t>: 1.3 Výstavba, rekonstrukce, oprava a rozšíření objektů a areálů sloužící jako sport</w:t>
            </w:r>
            <w:r>
              <w:rPr>
                <w:rFonts w:ascii="Arial" w:eastAsia="Times New Roman" w:hAnsi="Arial" w:cs="Times New Roman"/>
                <w:b/>
                <w:sz w:val="16"/>
                <w:szCs w:val="16"/>
                <w:lang w:eastAsia="cs-CZ"/>
              </w:rPr>
              <w:t xml:space="preserve">ovní zařízení či dětská hřiště  </w:t>
            </w:r>
          </w:p>
          <w:p w:rsidR="00D74052" w:rsidRDefault="00D74052" w:rsidP="005338C8">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Times New Roman"/>
                <w:sz w:val="18"/>
                <w:szCs w:val="18"/>
                <w:lang w:eastAsia="cs-CZ"/>
              </w:rPr>
            </w:pPr>
            <w:r>
              <w:rPr>
                <w:rFonts w:ascii="Arial" w:eastAsia="Times New Roman" w:hAnsi="Arial" w:cs="Times New Roman"/>
                <w:sz w:val="18"/>
                <w:szCs w:val="18"/>
                <w:lang w:eastAsia="cs-CZ"/>
              </w:rPr>
              <w:t>Realizace projektu</w:t>
            </w:r>
            <w:r w:rsidRPr="00E74636">
              <w:rPr>
                <w:rFonts w:ascii="Arial" w:eastAsia="Times New Roman" w:hAnsi="Arial" w:cs="Times New Roman"/>
                <w:sz w:val="18"/>
                <w:szCs w:val="18"/>
                <w:lang w:eastAsia="cs-CZ"/>
              </w:rPr>
              <w:t xml:space="preserve"> rozšíří a zkvalitní s</w:t>
            </w:r>
            <w:r>
              <w:rPr>
                <w:rFonts w:ascii="Arial" w:eastAsia="Times New Roman" w:hAnsi="Arial" w:cs="Times New Roman"/>
                <w:sz w:val="18"/>
                <w:szCs w:val="18"/>
                <w:lang w:eastAsia="cs-CZ"/>
              </w:rPr>
              <w:t xml:space="preserve">távající funkční využití </w:t>
            </w:r>
            <w:r w:rsidRPr="00E74636">
              <w:rPr>
                <w:rFonts w:ascii="Arial" w:eastAsia="Times New Roman" w:hAnsi="Arial" w:cs="Times New Roman"/>
                <w:sz w:val="18"/>
                <w:szCs w:val="18"/>
                <w:lang w:eastAsia="cs-CZ"/>
              </w:rPr>
              <w:t>a současně zajistí plnění více funkcí re</w:t>
            </w:r>
            <w:r>
              <w:rPr>
                <w:rFonts w:ascii="Arial" w:eastAsia="Times New Roman" w:hAnsi="Arial" w:cs="Times New Roman"/>
                <w:sz w:val="18"/>
                <w:szCs w:val="18"/>
                <w:lang w:eastAsia="cs-CZ"/>
              </w:rPr>
              <w:t>alizovaného objektu či areálu</w:t>
            </w:r>
            <w:r w:rsidRPr="00E74636">
              <w:rPr>
                <w:rFonts w:ascii="Arial" w:eastAsia="Times New Roman" w:hAnsi="Arial" w:cs="Times New Roman"/>
                <w:sz w:val="18"/>
                <w:szCs w:val="18"/>
                <w:lang w:eastAsia="cs-CZ"/>
              </w:rPr>
              <w:t xml:space="preserve"> (kulturní, relaxační a volnočasové aktivity).</w:t>
            </w:r>
          </w:p>
          <w:p w:rsidR="00D74052" w:rsidRDefault="00D74052" w:rsidP="00D74052">
            <w:pPr>
              <w:widowControl w:val="0"/>
              <w:numPr>
                <w:ilvl w:val="0"/>
                <w:numId w:val="35"/>
              </w:numPr>
              <w:tabs>
                <w:tab w:val="left" w:pos="2016"/>
                <w:tab w:val="left" w:pos="3168"/>
                <w:tab w:val="left" w:pos="4320"/>
                <w:tab w:val="left" w:pos="5472"/>
                <w:tab w:val="left" w:pos="6624"/>
                <w:tab w:val="left" w:pos="7776"/>
                <w:tab w:val="left" w:pos="8928"/>
              </w:tabs>
              <w:spacing w:before="120" w:after="0" w:line="240" w:lineRule="auto"/>
              <w:ind w:left="720" w:right="144"/>
              <w:contextualSpacing/>
              <w:rPr>
                <w:rFonts w:ascii="Arial" w:eastAsia="Times New Roman" w:hAnsi="Arial" w:cs="Times New Roman"/>
                <w:i/>
                <w:sz w:val="18"/>
                <w:szCs w:val="18"/>
                <w:lang w:eastAsia="cs-CZ"/>
              </w:rPr>
            </w:pPr>
            <w:r>
              <w:rPr>
                <w:rFonts w:ascii="Arial" w:eastAsia="Times New Roman" w:hAnsi="Arial" w:cs="Times New Roman"/>
                <w:i/>
                <w:sz w:val="18"/>
                <w:szCs w:val="18"/>
                <w:lang w:eastAsia="cs-CZ"/>
              </w:rPr>
              <w:t>Realizací projektu bude zkvalitněno a současně rozšířeno</w:t>
            </w:r>
            <w:r w:rsidRPr="00A26FDA">
              <w:rPr>
                <w:rFonts w:ascii="Arial" w:eastAsia="Times New Roman" w:hAnsi="Arial" w:cs="Times New Roman"/>
                <w:i/>
                <w:sz w:val="18"/>
                <w:szCs w:val="18"/>
                <w:lang w:eastAsia="cs-CZ"/>
              </w:rPr>
              <w:t xml:space="preserve"> stávající funkční využití</w:t>
            </w:r>
            <w:r>
              <w:rPr>
                <w:rFonts w:ascii="Arial" w:eastAsia="Times New Roman" w:hAnsi="Arial" w:cs="Times New Roman"/>
                <w:i/>
                <w:sz w:val="18"/>
                <w:szCs w:val="18"/>
                <w:lang w:eastAsia="cs-CZ"/>
              </w:rPr>
              <w:t xml:space="preserve"> ……………………………………………………………………………………………..</w:t>
            </w:r>
            <w:r w:rsidRPr="001043C8">
              <w:rPr>
                <w:rFonts w:ascii="Arial" w:eastAsia="Times New Roman" w:hAnsi="Arial" w:cs="Times New Roman"/>
                <w:b/>
                <w:i/>
                <w:sz w:val="18"/>
                <w:szCs w:val="18"/>
                <w:lang w:eastAsia="cs-CZ"/>
              </w:rPr>
              <w:t>20</w:t>
            </w:r>
            <w:r>
              <w:rPr>
                <w:rFonts w:ascii="Arial" w:eastAsia="Times New Roman" w:hAnsi="Arial" w:cs="Times New Roman"/>
                <w:i/>
                <w:sz w:val="18"/>
                <w:szCs w:val="18"/>
                <w:lang w:eastAsia="cs-CZ"/>
              </w:rPr>
              <w:t xml:space="preserve"> b.</w:t>
            </w:r>
          </w:p>
          <w:p w:rsidR="00D74052" w:rsidRPr="000956CC" w:rsidRDefault="00D74052" w:rsidP="00D74052">
            <w:pPr>
              <w:widowControl w:val="0"/>
              <w:numPr>
                <w:ilvl w:val="0"/>
                <w:numId w:val="35"/>
              </w:numPr>
              <w:tabs>
                <w:tab w:val="left" w:pos="2016"/>
                <w:tab w:val="left" w:pos="3168"/>
                <w:tab w:val="left" w:pos="4320"/>
                <w:tab w:val="left" w:pos="5472"/>
                <w:tab w:val="left" w:pos="6624"/>
                <w:tab w:val="left" w:pos="7776"/>
                <w:tab w:val="left" w:pos="8928"/>
              </w:tabs>
              <w:spacing w:before="120" w:after="0" w:line="240" w:lineRule="auto"/>
              <w:ind w:left="720" w:right="144"/>
              <w:contextualSpacing/>
              <w:rPr>
                <w:rFonts w:ascii="Arial" w:eastAsia="Times New Roman" w:hAnsi="Arial" w:cs="Times New Roman"/>
                <w:i/>
                <w:sz w:val="18"/>
                <w:szCs w:val="18"/>
                <w:lang w:eastAsia="cs-CZ"/>
              </w:rPr>
            </w:pPr>
            <w:r>
              <w:rPr>
                <w:rFonts w:ascii="Arial" w:eastAsia="Times New Roman" w:hAnsi="Arial" w:cs="Times New Roman"/>
                <w:i/>
                <w:sz w:val="18"/>
                <w:szCs w:val="18"/>
                <w:lang w:eastAsia="cs-CZ"/>
              </w:rPr>
              <w:t>Realizace projektu pouze zkvalitní stávající využití…………………………….……</w:t>
            </w:r>
            <w:r w:rsidRPr="00BE1984">
              <w:rPr>
                <w:rFonts w:ascii="Arial" w:eastAsia="Times New Roman" w:hAnsi="Arial" w:cs="Times New Roman"/>
                <w:b/>
                <w:i/>
                <w:sz w:val="18"/>
                <w:szCs w:val="18"/>
                <w:lang w:eastAsia="cs-CZ"/>
              </w:rPr>
              <w:t>10</w:t>
            </w:r>
            <w:r w:rsidRPr="000956CC">
              <w:rPr>
                <w:rFonts w:ascii="Arial" w:eastAsia="Times New Roman" w:hAnsi="Arial" w:cs="Times New Roman"/>
                <w:i/>
                <w:sz w:val="18"/>
                <w:szCs w:val="18"/>
                <w:lang w:eastAsia="cs-CZ"/>
              </w:rPr>
              <w:t xml:space="preserve"> b.</w:t>
            </w:r>
          </w:p>
          <w:p w:rsidR="00D74052" w:rsidRPr="000956CC" w:rsidRDefault="00D74052" w:rsidP="00D74052">
            <w:pPr>
              <w:widowControl w:val="0"/>
              <w:numPr>
                <w:ilvl w:val="0"/>
                <w:numId w:val="35"/>
              </w:numPr>
              <w:tabs>
                <w:tab w:val="left" w:pos="2016"/>
                <w:tab w:val="left" w:pos="3168"/>
                <w:tab w:val="left" w:pos="4320"/>
                <w:tab w:val="left" w:pos="5472"/>
                <w:tab w:val="left" w:pos="6624"/>
                <w:tab w:val="left" w:pos="7776"/>
                <w:tab w:val="left" w:pos="8928"/>
              </w:tabs>
              <w:spacing w:before="120" w:after="0" w:line="240" w:lineRule="auto"/>
              <w:ind w:left="720" w:right="144"/>
              <w:contextualSpacing/>
              <w:jc w:val="both"/>
              <w:rPr>
                <w:rFonts w:ascii="Arial" w:eastAsia="Times New Roman" w:hAnsi="Arial" w:cs="Times New Roman"/>
                <w:i/>
                <w:sz w:val="18"/>
                <w:szCs w:val="18"/>
                <w:lang w:eastAsia="cs-CZ"/>
              </w:rPr>
            </w:pPr>
            <w:r>
              <w:rPr>
                <w:rFonts w:ascii="Arial" w:eastAsia="Times New Roman" w:hAnsi="Arial" w:cs="Times New Roman"/>
                <w:i/>
                <w:sz w:val="18"/>
                <w:szCs w:val="18"/>
                <w:lang w:eastAsia="cs-CZ"/>
              </w:rPr>
              <w:t xml:space="preserve">Žádost neobsahuje popis </w:t>
            </w:r>
            <w:r w:rsidR="00B6702F">
              <w:rPr>
                <w:rFonts w:ascii="Arial" w:eastAsia="Times New Roman" w:hAnsi="Arial" w:cs="Times New Roman"/>
                <w:i/>
                <w:sz w:val="18"/>
                <w:szCs w:val="18"/>
                <w:lang w:eastAsia="cs-CZ"/>
              </w:rPr>
              <w:t xml:space="preserve">a odůvodnění </w:t>
            </w:r>
            <w:r>
              <w:rPr>
                <w:rFonts w:ascii="Arial" w:eastAsia="Times New Roman" w:hAnsi="Arial" w:cs="Times New Roman"/>
                <w:i/>
                <w:sz w:val="18"/>
                <w:szCs w:val="18"/>
                <w:lang w:eastAsia="cs-CZ"/>
              </w:rPr>
              <w:t>zkvalitnění či rozšíření funkčního využití..</w:t>
            </w:r>
            <w:r w:rsidRPr="00BE1984">
              <w:rPr>
                <w:rFonts w:ascii="Arial" w:eastAsia="Times New Roman" w:hAnsi="Arial" w:cs="Times New Roman"/>
                <w:b/>
                <w:i/>
                <w:sz w:val="18"/>
                <w:szCs w:val="18"/>
                <w:lang w:eastAsia="cs-CZ"/>
              </w:rPr>
              <w:t>0</w:t>
            </w:r>
            <w:r w:rsidRPr="000956CC">
              <w:rPr>
                <w:rFonts w:ascii="Arial" w:eastAsia="Times New Roman" w:hAnsi="Arial" w:cs="Times New Roman"/>
                <w:i/>
                <w:sz w:val="18"/>
                <w:szCs w:val="18"/>
                <w:lang w:eastAsia="cs-CZ"/>
              </w:rPr>
              <w:t xml:space="preserve"> b.</w:t>
            </w:r>
          </w:p>
          <w:p w:rsidR="00D74052" w:rsidRPr="000956CC" w:rsidRDefault="00D74052" w:rsidP="005338C8">
            <w:pPr>
              <w:widowControl w:val="0"/>
              <w:tabs>
                <w:tab w:val="left" w:pos="2016"/>
                <w:tab w:val="left" w:pos="3168"/>
                <w:tab w:val="left" w:pos="4320"/>
                <w:tab w:val="left" w:pos="5472"/>
                <w:tab w:val="left" w:pos="6624"/>
                <w:tab w:val="left" w:pos="7776"/>
                <w:tab w:val="left" w:pos="8928"/>
              </w:tabs>
              <w:spacing w:before="120" w:after="0" w:line="240" w:lineRule="auto"/>
              <w:ind w:right="144"/>
              <w:contextualSpacing/>
              <w:jc w:val="both"/>
              <w:rPr>
                <w:rFonts w:ascii="Arial" w:eastAsia="Times New Roman" w:hAnsi="Arial" w:cs="Times New Roman"/>
                <w:sz w:val="16"/>
                <w:szCs w:val="16"/>
                <w:lang w:eastAsia="cs-CZ"/>
              </w:rPr>
            </w:pPr>
          </w:p>
          <w:p w:rsidR="00D74052" w:rsidRPr="00E74636" w:rsidRDefault="00D74052" w:rsidP="005338C8">
            <w:pPr>
              <w:widowControl w:val="0"/>
              <w:tabs>
                <w:tab w:val="left" w:pos="2016"/>
                <w:tab w:val="left" w:pos="3168"/>
                <w:tab w:val="left" w:pos="4320"/>
                <w:tab w:val="left" w:pos="5472"/>
                <w:tab w:val="left" w:pos="6624"/>
                <w:tab w:val="left" w:pos="7776"/>
                <w:tab w:val="left" w:pos="8928"/>
              </w:tabs>
              <w:spacing w:before="120" w:after="0" w:line="240" w:lineRule="auto"/>
              <w:ind w:right="144"/>
              <w:contextualSpacing/>
              <w:jc w:val="both"/>
              <w:rPr>
                <w:rFonts w:ascii="Arial" w:eastAsia="Times New Roman" w:hAnsi="Arial" w:cs="Times New Roman"/>
                <w:b/>
                <w:sz w:val="16"/>
                <w:szCs w:val="16"/>
                <w:lang w:eastAsia="cs-CZ"/>
              </w:rPr>
            </w:pPr>
            <w:r w:rsidRPr="00E74636">
              <w:rPr>
                <w:rFonts w:ascii="Arial" w:eastAsia="Times New Roman" w:hAnsi="Arial" w:cs="Times New Roman"/>
                <w:b/>
                <w:i/>
                <w:sz w:val="16"/>
                <w:szCs w:val="16"/>
                <w:lang w:eastAsia="cs-CZ"/>
              </w:rPr>
              <w:t>opatření</w:t>
            </w:r>
            <w:r w:rsidRPr="00E74636">
              <w:rPr>
                <w:rFonts w:ascii="Arial" w:eastAsia="Times New Roman" w:hAnsi="Arial" w:cs="Times New Roman"/>
                <w:b/>
                <w:sz w:val="16"/>
                <w:szCs w:val="16"/>
                <w:lang w:eastAsia="cs-CZ"/>
              </w:rPr>
              <w:t>:  1.4 Rekonstrukce a oprava objektů občanské vybavenosti zaměřených na poskytování kulturních a volnočasových služeb v obci</w:t>
            </w:r>
          </w:p>
          <w:p w:rsidR="00D74052" w:rsidRDefault="00D74052" w:rsidP="005338C8">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ascii="Arial" w:eastAsia="Times New Roman" w:hAnsi="Arial" w:cs="Times New Roman"/>
                <w:sz w:val="18"/>
                <w:szCs w:val="18"/>
                <w:lang w:eastAsia="cs-CZ"/>
              </w:rPr>
            </w:pPr>
            <w:r>
              <w:rPr>
                <w:rFonts w:ascii="Arial" w:eastAsia="Times New Roman" w:hAnsi="Arial" w:cs="Times New Roman"/>
                <w:sz w:val="18"/>
                <w:szCs w:val="18"/>
                <w:lang w:eastAsia="cs-CZ"/>
              </w:rPr>
              <w:t>Realizace projektu</w:t>
            </w:r>
            <w:r w:rsidRPr="00E74636">
              <w:rPr>
                <w:rFonts w:ascii="Arial" w:eastAsia="Times New Roman" w:hAnsi="Arial" w:cs="Times New Roman"/>
                <w:sz w:val="18"/>
                <w:szCs w:val="18"/>
                <w:lang w:eastAsia="cs-CZ"/>
              </w:rPr>
              <w:t xml:space="preserve"> rozšíří a zkvalitní s</w:t>
            </w:r>
            <w:r>
              <w:rPr>
                <w:rFonts w:ascii="Arial" w:eastAsia="Times New Roman" w:hAnsi="Arial" w:cs="Times New Roman"/>
                <w:sz w:val="18"/>
                <w:szCs w:val="18"/>
                <w:lang w:eastAsia="cs-CZ"/>
              </w:rPr>
              <w:t xml:space="preserve">távající funkční využití </w:t>
            </w:r>
            <w:r w:rsidRPr="00E74636">
              <w:rPr>
                <w:rFonts w:ascii="Arial" w:eastAsia="Times New Roman" w:hAnsi="Arial" w:cs="Times New Roman"/>
                <w:sz w:val="18"/>
                <w:szCs w:val="18"/>
                <w:lang w:eastAsia="cs-CZ"/>
              </w:rPr>
              <w:t>a současně zajistí pln</w:t>
            </w:r>
            <w:r>
              <w:rPr>
                <w:rFonts w:ascii="Arial" w:eastAsia="Times New Roman" w:hAnsi="Arial" w:cs="Times New Roman"/>
                <w:sz w:val="18"/>
                <w:szCs w:val="18"/>
                <w:lang w:eastAsia="cs-CZ"/>
              </w:rPr>
              <w:t>ění více funkcí realizovaného objektu</w:t>
            </w:r>
            <w:r w:rsidRPr="00E74636">
              <w:rPr>
                <w:rFonts w:ascii="Arial" w:eastAsia="Times New Roman" w:hAnsi="Arial" w:cs="Times New Roman"/>
                <w:sz w:val="18"/>
                <w:szCs w:val="18"/>
                <w:lang w:eastAsia="cs-CZ"/>
              </w:rPr>
              <w:t xml:space="preserve"> (</w:t>
            </w:r>
            <w:r>
              <w:rPr>
                <w:rFonts w:ascii="Arial" w:eastAsia="Times New Roman" w:hAnsi="Arial" w:cs="Times New Roman"/>
                <w:sz w:val="18"/>
                <w:szCs w:val="18"/>
                <w:lang w:eastAsia="cs-CZ"/>
              </w:rPr>
              <w:t>sportovní a</w:t>
            </w:r>
            <w:r w:rsidRPr="00E74636">
              <w:rPr>
                <w:rFonts w:ascii="Arial" w:eastAsia="Times New Roman" w:hAnsi="Arial" w:cs="Times New Roman"/>
                <w:sz w:val="18"/>
                <w:szCs w:val="18"/>
                <w:lang w:eastAsia="cs-CZ"/>
              </w:rPr>
              <w:t xml:space="preserve"> </w:t>
            </w:r>
            <w:r>
              <w:rPr>
                <w:rFonts w:ascii="Arial" w:eastAsia="Times New Roman" w:hAnsi="Arial" w:cs="Times New Roman"/>
                <w:sz w:val="18"/>
                <w:szCs w:val="18"/>
                <w:lang w:eastAsia="cs-CZ"/>
              </w:rPr>
              <w:t>komunitní aktivity</w:t>
            </w:r>
            <w:r w:rsidRPr="00E74636">
              <w:rPr>
                <w:rFonts w:ascii="Arial" w:eastAsia="Times New Roman" w:hAnsi="Arial" w:cs="Times New Roman"/>
                <w:sz w:val="18"/>
                <w:szCs w:val="18"/>
                <w:lang w:eastAsia="cs-CZ"/>
              </w:rPr>
              <w:t>).</w:t>
            </w:r>
          </w:p>
          <w:p w:rsidR="00D74052" w:rsidRDefault="00D74052" w:rsidP="00D74052">
            <w:pPr>
              <w:widowControl w:val="0"/>
              <w:numPr>
                <w:ilvl w:val="0"/>
                <w:numId w:val="35"/>
              </w:numPr>
              <w:tabs>
                <w:tab w:val="left" w:pos="2016"/>
                <w:tab w:val="left" w:pos="3168"/>
                <w:tab w:val="left" w:pos="4320"/>
                <w:tab w:val="left" w:pos="5472"/>
                <w:tab w:val="left" w:pos="6624"/>
                <w:tab w:val="left" w:pos="7776"/>
                <w:tab w:val="left" w:pos="8928"/>
              </w:tabs>
              <w:spacing w:before="120" w:after="0" w:line="240" w:lineRule="auto"/>
              <w:ind w:left="720" w:right="144"/>
              <w:contextualSpacing/>
              <w:rPr>
                <w:rFonts w:ascii="Arial" w:eastAsia="Times New Roman" w:hAnsi="Arial" w:cs="Times New Roman"/>
                <w:i/>
                <w:sz w:val="18"/>
                <w:szCs w:val="18"/>
                <w:lang w:eastAsia="cs-CZ"/>
              </w:rPr>
            </w:pPr>
            <w:r>
              <w:rPr>
                <w:rFonts w:ascii="Arial" w:eastAsia="Times New Roman" w:hAnsi="Arial" w:cs="Times New Roman"/>
                <w:i/>
                <w:sz w:val="18"/>
                <w:szCs w:val="18"/>
                <w:lang w:eastAsia="cs-CZ"/>
              </w:rPr>
              <w:t>Realizací projektu bude zkvalitněno a současně rozšířeno</w:t>
            </w:r>
            <w:r w:rsidRPr="00A26FDA">
              <w:rPr>
                <w:rFonts w:ascii="Arial" w:eastAsia="Times New Roman" w:hAnsi="Arial" w:cs="Times New Roman"/>
                <w:i/>
                <w:sz w:val="18"/>
                <w:szCs w:val="18"/>
                <w:lang w:eastAsia="cs-CZ"/>
              </w:rPr>
              <w:t xml:space="preserve"> stávající funkční využití</w:t>
            </w:r>
            <w:r>
              <w:rPr>
                <w:rFonts w:ascii="Arial" w:eastAsia="Times New Roman" w:hAnsi="Arial" w:cs="Times New Roman"/>
                <w:i/>
                <w:sz w:val="18"/>
                <w:szCs w:val="18"/>
                <w:lang w:eastAsia="cs-CZ"/>
              </w:rPr>
              <w:t xml:space="preserve"> ……………………………………………………………………………………………..</w:t>
            </w:r>
            <w:r w:rsidRPr="00BE1984">
              <w:rPr>
                <w:rFonts w:ascii="Arial" w:eastAsia="Times New Roman" w:hAnsi="Arial" w:cs="Times New Roman"/>
                <w:b/>
                <w:i/>
                <w:sz w:val="18"/>
                <w:szCs w:val="18"/>
                <w:lang w:eastAsia="cs-CZ"/>
              </w:rPr>
              <w:t>20</w:t>
            </w:r>
            <w:r>
              <w:rPr>
                <w:rFonts w:ascii="Arial" w:eastAsia="Times New Roman" w:hAnsi="Arial" w:cs="Times New Roman"/>
                <w:i/>
                <w:sz w:val="18"/>
                <w:szCs w:val="18"/>
                <w:lang w:eastAsia="cs-CZ"/>
              </w:rPr>
              <w:t xml:space="preserve"> b.</w:t>
            </w:r>
          </w:p>
          <w:p w:rsidR="00D74052" w:rsidRPr="000956CC" w:rsidRDefault="00D74052" w:rsidP="00D74052">
            <w:pPr>
              <w:widowControl w:val="0"/>
              <w:numPr>
                <w:ilvl w:val="0"/>
                <w:numId w:val="35"/>
              </w:numPr>
              <w:tabs>
                <w:tab w:val="left" w:pos="2016"/>
                <w:tab w:val="left" w:pos="3168"/>
                <w:tab w:val="left" w:pos="4320"/>
                <w:tab w:val="left" w:pos="5472"/>
                <w:tab w:val="left" w:pos="6624"/>
                <w:tab w:val="left" w:pos="7776"/>
                <w:tab w:val="left" w:pos="8928"/>
              </w:tabs>
              <w:spacing w:before="120" w:after="0" w:line="240" w:lineRule="auto"/>
              <w:ind w:left="720" w:right="144"/>
              <w:contextualSpacing/>
              <w:rPr>
                <w:rFonts w:ascii="Arial" w:eastAsia="Times New Roman" w:hAnsi="Arial" w:cs="Times New Roman"/>
                <w:i/>
                <w:sz w:val="18"/>
                <w:szCs w:val="18"/>
                <w:lang w:eastAsia="cs-CZ"/>
              </w:rPr>
            </w:pPr>
            <w:r>
              <w:rPr>
                <w:rFonts w:ascii="Arial" w:eastAsia="Times New Roman" w:hAnsi="Arial" w:cs="Times New Roman"/>
                <w:i/>
                <w:sz w:val="18"/>
                <w:szCs w:val="18"/>
                <w:lang w:eastAsia="cs-CZ"/>
              </w:rPr>
              <w:t>Realizace projektu pouze zkvalitní stávající využití................................................</w:t>
            </w:r>
            <w:r w:rsidRPr="00094119">
              <w:rPr>
                <w:rFonts w:ascii="Arial" w:eastAsia="Times New Roman" w:hAnsi="Arial" w:cs="Times New Roman"/>
                <w:b/>
                <w:i/>
                <w:sz w:val="18"/>
                <w:szCs w:val="18"/>
                <w:lang w:eastAsia="cs-CZ"/>
              </w:rPr>
              <w:t>10</w:t>
            </w:r>
            <w:r w:rsidRPr="000956CC">
              <w:rPr>
                <w:rFonts w:ascii="Arial" w:eastAsia="Times New Roman" w:hAnsi="Arial" w:cs="Times New Roman"/>
                <w:i/>
                <w:sz w:val="18"/>
                <w:szCs w:val="18"/>
                <w:lang w:eastAsia="cs-CZ"/>
              </w:rPr>
              <w:t xml:space="preserve"> b.</w:t>
            </w:r>
          </w:p>
          <w:p w:rsidR="00D74052" w:rsidRPr="000956CC" w:rsidRDefault="00D74052" w:rsidP="00D74052">
            <w:pPr>
              <w:widowControl w:val="0"/>
              <w:numPr>
                <w:ilvl w:val="0"/>
                <w:numId w:val="35"/>
              </w:numPr>
              <w:tabs>
                <w:tab w:val="left" w:pos="2016"/>
                <w:tab w:val="left" w:pos="3168"/>
                <w:tab w:val="left" w:pos="4320"/>
                <w:tab w:val="left" w:pos="5472"/>
                <w:tab w:val="left" w:pos="6624"/>
                <w:tab w:val="left" w:pos="7776"/>
                <w:tab w:val="left" w:pos="8928"/>
              </w:tabs>
              <w:spacing w:before="120" w:after="0" w:line="240" w:lineRule="auto"/>
              <w:ind w:left="720" w:right="144"/>
              <w:contextualSpacing/>
              <w:jc w:val="both"/>
              <w:rPr>
                <w:rFonts w:ascii="Arial" w:eastAsia="Times New Roman" w:hAnsi="Arial" w:cs="Times New Roman"/>
                <w:i/>
                <w:sz w:val="18"/>
                <w:szCs w:val="18"/>
                <w:lang w:eastAsia="cs-CZ"/>
              </w:rPr>
            </w:pPr>
            <w:r>
              <w:rPr>
                <w:rFonts w:ascii="Arial" w:eastAsia="Times New Roman" w:hAnsi="Arial" w:cs="Times New Roman"/>
                <w:i/>
                <w:sz w:val="18"/>
                <w:szCs w:val="18"/>
                <w:lang w:eastAsia="cs-CZ"/>
              </w:rPr>
              <w:t>Žádost neobsahuje popis</w:t>
            </w:r>
            <w:r w:rsidR="00B6702F">
              <w:rPr>
                <w:rFonts w:ascii="Arial" w:eastAsia="Times New Roman" w:hAnsi="Arial" w:cs="Times New Roman"/>
                <w:i/>
                <w:sz w:val="18"/>
                <w:szCs w:val="18"/>
                <w:lang w:eastAsia="cs-CZ"/>
              </w:rPr>
              <w:t xml:space="preserve"> a odůvodnění</w:t>
            </w:r>
            <w:r>
              <w:rPr>
                <w:rFonts w:ascii="Arial" w:eastAsia="Times New Roman" w:hAnsi="Arial" w:cs="Times New Roman"/>
                <w:i/>
                <w:sz w:val="18"/>
                <w:szCs w:val="18"/>
                <w:lang w:eastAsia="cs-CZ"/>
              </w:rPr>
              <w:t xml:space="preserve"> zkvalitnění či rozšíření funkčního využití..</w:t>
            </w:r>
            <w:r w:rsidRPr="00094119">
              <w:rPr>
                <w:rFonts w:ascii="Arial" w:eastAsia="Times New Roman" w:hAnsi="Arial" w:cs="Times New Roman"/>
                <w:b/>
                <w:i/>
                <w:sz w:val="18"/>
                <w:szCs w:val="18"/>
                <w:lang w:eastAsia="cs-CZ"/>
              </w:rPr>
              <w:t>0</w:t>
            </w:r>
            <w:r w:rsidRPr="000956CC">
              <w:rPr>
                <w:rFonts w:ascii="Arial" w:eastAsia="Times New Roman" w:hAnsi="Arial" w:cs="Times New Roman"/>
                <w:i/>
                <w:sz w:val="18"/>
                <w:szCs w:val="18"/>
                <w:lang w:eastAsia="cs-CZ"/>
              </w:rPr>
              <w:t xml:space="preserve"> b.</w:t>
            </w:r>
          </w:p>
          <w:p w:rsidR="00D74052" w:rsidRPr="00E74636" w:rsidRDefault="00D74052" w:rsidP="005338C8">
            <w:pPr>
              <w:widowControl w:val="0"/>
              <w:tabs>
                <w:tab w:val="left" w:pos="2016"/>
                <w:tab w:val="left" w:pos="3168"/>
                <w:tab w:val="left" w:pos="4320"/>
                <w:tab w:val="left" w:pos="5472"/>
                <w:tab w:val="left" w:pos="6624"/>
                <w:tab w:val="left" w:pos="7776"/>
                <w:tab w:val="left" w:pos="8928"/>
              </w:tabs>
              <w:spacing w:before="120" w:after="0" w:line="240" w:lineRule="auto"/>
              <w:ind w:right="144"/>
              <w:contextualSpacing/>
              <w:jc w:val="both"/>
              <w:rPr>
                <w:rFonts w:ascii="Arial" w:eastAsia="Times New Roman" w:hAnsi="Arial" w:cs="Times New Roman"/>
                <w:sz w:val="18"/>
                <w:szCs w:val="18"/>
                <w:lang w:eastAsia="cs-CZ"/>
              </w:rPr>
            </w:pPr>
          </w:p>
        </w:tc>
        <w:tc>
          <w:tcPr>
            <w:tcW w:w="696" w:type="pct"/>
            <w:tcMar>
              <w:top w:w="0" w:type="dxa"/>
              <w:left w:w="70" w:type="dxa"/>
              <w:bottom w:w="0" w:type="dxa"/>
              <w:right w:w="70" w:type="dxa"/>
            </w:tcMar>
            <w:vAlign w:val="center"/>
            <w:hideMark/>
          </w:tcPr>
          <w:p w:rsidR="00D74052" w:rsidRPr="002821F8" w:rsidRDefault="00D74052" w:rsidP="005338C8">
            <w:pPr>
              <w:spacing w:beforeLines="60" w:before="144" w:afterLines="60" w:after="144" w:line="240" w:lineRule="auto"/>
              <w:contextualSpacing/>
              <w:jc w:val="center"/>
              <w:rPr>
                <w:rFonts w:ascii="Arial" w:eastAsia="Calibri" w:hAnsi="Arial" w:cs="Arial"/>
                <w:sz w:val="18"/>
                <w:szCs w:val="18"/>
              </w:rPr>
            </w:pPr>
            <w:r>
              <w:rPr>
                <w:rFonts w:ascii="Arial" w:hAnsi="Arial" w:cs="Arial"/>
                <w:sz w:val="18"/>
                <w:szCs w:val="18"/>
              </w:rPr>
              <w:t>20</w:t>
            </w:r>
          </w:p>
        </w:tc>
      </w:tr>
      <w:tr w:rsidR="00D74052" w:rsidRPr="002821F8" w:rsidTr="005338C8">
        <w:tc>
          <w:tcPr>
            <w:tcW w:w="4304" w:type="pct"/>
            <w:shd w:val="clear" w:color="auto" w:fill="DFDFDF"/>
            <w:tcMar>
              <w:top w:w="0" w:type="dxa"/>
              <w:left w:w="70" w:type="dxa"/>
              <w:bottom w:w="0" w:type="dxa"/>
              <w:right w:w="70" w:type="dxa"/>
            </w:tcMar>
            <w:vAlign w:val="center"/>
            <w:hideMark/>
          </w:tcPr>
          <w:p w:rsidR="00D74052" w:rsidRPr="002821F8" w:rsidRDefault="00D74052" w:rsidP="005338C8">
            <w:pPr>
              <w:spacing w:beforeLines="60" w:before="144" w:afterLines="60" w:after="144" w:line="240" w:lineRule="auto"/>
              <w:contextualSpacing/>
              <w:jc w:val="both"/>
              <w:rPr>
                <w:rFonts w:ascii="Arial" w:eastAsia="Calibri" w:hAnsi="Arial" w:cs="Arial"/>
                <w:b/>
                <w:bCs/>
                <w:sz w:val="18"/>
                <w:szCs w:val="18"/>
              </w:rPr>
            </w:pPr>
            <w:r w:rsidRPr="002821F8">
              <w:rPr>
                <w:rFonts w:ascii="Arial" w:hAnsi="Arial" w:cs="Arial"/>
                <w:b/>
                <w:bCs/>
                <w:sz w:val="18"/>
                <w:szCs w:val="18"/>
              </w:rPr>
              <w:t>Maximální počet bodů</w:t>
            </w:r>
          </w:p>
        </w:tc>
        <w:tc>
          <w:tcPr>
            <w:tcW w:w="696" w:type="pct"/>
            <w:shd w:val="clear" w:color="auto" w:fill="DFDFDF"/>
            <w:tcMar>
              <w:top w:w="0" w:type="dxa"/>
              <w:left w:w="70" w:type="dxa"/>
              <w:bottom w:w="0" w:type="dxa"/>
              <w:right w:w="70" w:type="dxa"/>
            </w:tcMar>
            <w:vAlign w:val="center"/>
            <w:hideMark/>
          </w:tcPr>
          <w:p w:rsidR="00D74052" w:rsidRPr="002821F8" w:rsidRDefault="00D74052" w:rsidP="005338C8">
            <w:pPr>
              <w:spacing w:beforeLines="60" w:before="144" w:afterLines="60" w:after="144" w:line="240" w:lineRule="auto"/>
              <w:contextualSpacing/>
              <w:jc w:val="center"/>
              <w:rPr>
                <w:rFonts w:ascii="Arial" w:eastAsia="Calibri" w:hAnsi="Arial" w:cs="Arial"/>
                <w:b/>
                <w:bCs/>
                <w:sz w:val="18"/>
                <w:szCs w:val="18"/>
              </w:rPr>
            </w:pPr>
            <w:r>
              <w:rPr>
                <w:rFonts w:ascii="Arial" w:hAnsi="Arial" w:cs="Arial"/>
                <w:b/>
                <w:bCs/>
                <w:sz w:val="18"/>
                <w:szCs w:val="18"/>
              </w:rPr>
              <w:t>100</w:t>
            </w:r>
          </w:p>
        </w:tc>
      </w:tr>
    </w:tbl>
    <w:p w:rsidR="003655C6" w:rsidRDefault="003655C6" w:rsidP="007555DC">
      <w:pPr>
        <w:pStyle w:val="Zkladntext2"/>
        <w:spacing w:after="0" w:line="240" w:lineRule="auto"/>
        <w:ind w:left="357"/>
        <w:contextualSpacing/>
        <w:jc w:val="both"/>
        <w:rPr>
          <w:rFonts w:ascii="Arial" w:eastAsiaTheme="minorHAnsi" w:hAnsi="Arial" w:cs="Arial"/>
          <w:i/>
          <w:color w:val="0070C0"/>
          <w:sz w:val="16"/>
          <w:szCs w:val="16"/>
          <w:lang w:eastAsia="en-US"/>
        </w:rPr>
      </w:pPr>
    </w:p>
    <w:p w:rsidR="003655C6" w:rsidRDefault="003655C6" w:rsidP="007555DC">
      <w:pPr>
        <w:pStyle w:val="Zkladntext2"/>
        <w:spacing w:after="0" w:line="240" w:lineRule="auto"/>
        <w:ind w:left="357"/>
        <w:contextualSpacing/>
        <w:jc w:val="both"/>
        <w:rPr>
          <w:rFonts w:ascii="Arial" w:eastAsiaTheme="minorHAnsi" w:hAnsi="Arial" w:cs="Arial"/>
          <w:i/>
          <w:color w:val="0070C0"/>
          <w:sz w:val="16"/>
          <w:szCs w:val="16"/>
          <w:lang w:eastAsia="en-US"/>
        </w:rPr>
      </w:pPr>
    </w:p>
    <w:p w:rsidR="00B952B8" w:rsidRPr="00B952B8" w:rsidRDefault="00B952B8" w:rsidP="00B952B8">
      <w:pPr>
        <w:tabs>
          <w:tab w:val="left" w:pos="851"/>
        </w:tabs>
        <w:spacing w:after="0"/>
        <w:jc w:val="both"/>
        <w:rPr>
          <w:rFonts w:ascii="Arial" w:hAnsi="Arial" w:cs="Arial"/>
          <w:b/>
          <w:sz w:val="20"/>
          <w:szCs w:val="20"/>
        </w:rPr>
      </w:pPr>
      <w:r w:rsidRPr="00B952B8">
        <w:rPr>
          <w:rFonts w:ascii="Arial" w:hAnsi="Arial" w:cs="Arial"/>
          <w:b/>
          <w:sz w:val="20"/>
          <w:szCs w:val="20"/>
        </w:rPr>
        <w:t xml:space="preserve">Dotační titul 2 - Projekty na zpracování územních plánů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792"/>
        <w:gridCol w:w="1269"/>
      </w:tblGrid>
      <w:tr w:rsidR="000901A5" w:rsidRPr="002821F8" w:rsidTr="007555DC">
        <w:tc>
          <w:tcPr>
            <w:tcW w:w="4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0901A5" w:rsidRPr="002821F8" w:rsidRDefault="000901A5" w:rsidP="002866A1">
            <w:pPr>
              <w:spacing w:beforeLines="60" w:before="144" w:afterLines="60" w:after="144" w:line="240" w:lineRule="auto"/>
              <w:contextualSpacing/>
              <w:jc w:val="both"/>
              <w:rPr>
                <w:rFonts w:ascii="Arial" w:hAnsi="Arial" w:cs="Arial"/>
                <w:sz w:val="16"/>
                <w:szCs w:val="16"/>
              </w:rPr>
            </w:pPr>
            <w:r w:rsidRPr="002821F8">
              <w:rPr>
                <w:rFonts w:ascii="Arial" w:hAnsi="Arial" w:cs="Arial"/>
                <w:sz w:val="16"/>
                <w:szCs w:val="16"/>
              </w:rPr>
              <w:t>Kritéria hodnocení</w:t>
            </w:r>
          </w:p>
        </w:tc>
        <w:tc>
          <w:tcPr>
            <w:tcW w:w="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0901A5" w:rsidRDefault="000901A5" w:rsidP="002866A1">
            <w:pPr>
              <w:spacing w:beforeLines="60" w:before="144" w:afterLines="60" w:after="144" w:line="240" w:lineRule="auto"/>
              <w:contextualSpacing/>
              <w:jc w:val="center"/>
              <w:rPr>
                <w:rFonts w:ascii="Arial" w:hAnsi="Arial" w:cs="Arial"/>
                <w:sz w:val="16"/>
                <w:szCs w:val="16"/>
              </w:rPr>
            </w:pPr>
            <w:r w:rsidRPr="002821F8">
              <w:rPr>
                <w:rFonts w:ascii="Arial" w:hAnsi="Arial" w:cs="Arial"/>
                <w:sz w:val="16"/>
                <w:szCs w:val="16"/>
              </w:rPr>
              <w:t>Počet bodů</w:t>
            </w:r>
          </w:p>
          <w:p w:rsidR="007555DC" w:rsidRPr="003A3638" w:rsidRDefault="007555DC" w:rsidP="003A3638">
            <w:pPr>
              <w:pStyle w:val="Zkladntext2"/>
              <w:spacing w:after="0" w:line="240" w:lineRule="auto"/>
              <w:ind w:left="57" w:hanging="6"/>
              <w:contextualSpacing/>
              <w:jc w:val="both"/>
              <w:rPr>
                <w:rFonts w:ascii="Arial" w:eastAsiaTheme="minorHAnsi" w:hAnsi="Arial" w:cs="Arial"/>
                <w:i/>
                <w:color w:val="0070C0"/>
                <w:sz w:val="16"/>
                <w:szCs w:val="16"/>
                <w:lang w:eastAsia="en-US"/>
              </w:rPr>
            </w:pPr>
          </w:p>
        </w:tc>
      </w:tr>
      <w:tr w:rsidR="000901A5" w:rsidRPr="002821F8" w:rsidTr="007555DC">
        <w:tc>
          <w:tcPr>
            <w:tcW w:w="4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0901A5" w:rsidRPr="002821F8" w:rsidRDefault="000901A5" w:rsidP="002866A1">
            <w:pPr>
              <w:spacing w:beforeLines="60" w:before="144" w:afterLines="60" w:after="144" w:line="240" w:lineRule="auto"/>
              <w:contextualSpacing/>
              <w:jc w:val="both"/>
              <w:rPr>
                <w:rFonts w:ascii="Arial" w:hAnsi="Arial" w:cs="Arial"/>
                <w:b/>
                <w:sz w:val="18"/>
                <w:szCs w:val="18"/>
              </w:rPr>
            </w:pPr>
            <w:r w:rsidRPr="002821F8">
              <w:rPr>
                <w:rFonts w:ascii="Arial" w:hAnsi="Arial" w:cs="Arial"/>
                <w:b/>
                <w:sz w:val="18"/>
                <w:szCs w:val="18"/>
              </w:rPr>
              <w:t xml:space="preserve">1. Význam a přínosy projektu </w:t>
            </w:r>
          </w:p>
        </w:tc>
        <w:tc>
          <w:tcPr>
            <w:tcW w:w="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0901A5" w:rsidRPr="002821F8" w:rsidRDefault="00B952B8" w:rsidP="002866A1">
            <w:pPr>
              <w:spacing w:beforeLines="60" w:before="144" w:afterLines="60" w:after="144" w:line="240" w:lineRule="auto"/>
              <w:contextualSpacing/>
              <w:jc w:val="center"/>
              <w:rPr>
                <w:rFonts w:ascii="Arial" w:hAnsi="Arial" w:cs="Arial"/>
                <w:b/>
                <w:sz w:val="18"/>
                <w:szCs w:val="18"/>
              </w:rPr>
            </w:pPr>
            <w:r>
              <w:rPr>
                <w:rFonts w:ascii="Arial" w:hAnsi="Arial" w:cs="Arial"/>
                <w:b/>
                <w:sz w:val="18"/>
                <w:szCs w:val="18"/>
              </w:rPr>
              <w:t>30</w:t>
            </w:r>
          </w:p>
        </w:tc>
      </w:tr>
      <w:tr w:rsidR="000901A5" w:rsidRPr="002821F8" w:rsidTr="007555DC">
        <w:tc>
          <w:tcPr>
            <w:tcW w:w="4300"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rsidR="00D74052" w:rsidRDefault="00D74052" w:rsidP="00D74052">
            <w:pPr>
              <w:pStyle w:val="Zkladntext"/>
              <w:spacing w:beforeLines="60" w:before="144" w:afterLines="60" w:after="144" w:line="240" w:lineRule="auto"/>
              <w:contextualSpacing/>
              <w:jc w:val="both"/>
              <w:rPr>
                <w:rFonts w:ascii="Arial" w:hAnsi="Arial" w:cs="Arial"/>
                <w:sz w:val="18"/>
                <w:szCs w:val="18"/>
              </w:rPr>
            </w:pPr>
            <w:r w:rsidRPr="00F54E5B">
              <w:rPr>
                <w:rFonts w:ascii="Arial" w:hAnsi="Arial" w:cs="Arial"/>
                <w:sz w:val="18"/>
                <w:szCs w:val="18"/>
              </w:rPr>
              <w:t>1.a) Žádost o poskytnutí dotace se týká konkrétních potřeb a problémových míst území</w:t>
            </w:r>
            <w:r>
              <w:rPr>
                <w:rFonts w:ascii="Arial" w:hAnsi="Arial" w:cs="Arial"/>
                <w:sz w:val="18"/>
                <w:szCs w:val="18"/>
              </w:rPr>
              <w:t>.</w:t>
            </w:r>
          </w:p>
          <w:p w:rsidR="00D74052" w:rsidRDefault="00D74052" w:rsidP="00D74052">
            <w:pPr>
              <w:pStyle w:val="Zkladntext"/>
              <w:spacing w:beforeLines="60" w:before="144" w:afterLines="60" w:after="144" w:line="240" w:lineRule="auto"/>
              <w:contextualSpacing/>
              <w:jc w:val="both"/>
              <w:rPr>
                <w:rFonts w:ascii="Arial" w:hAnsi="Arial" w:cs="Arial"/>
                <w:sz w:val="18"/>
                <w:szCs w:val="18"/>
              </w:rPr>
            </w:pPr>
            <w:r w:rsidRPr="00B952B8">
              <w:rPr>
                <w:rFonts w:ascii="Arial" w:hAnsi="Arial" w:cs="Arial"/>
                <w:sz w:val="18"/>
                <w:szCs w:val="18"/>
              </w:rPr>
              <w:t>Hodnotí se stávající územně plánovací dokumentace obce.</w:t>
            </w:r>
          </w:p>
          <w:p w:rsidR="00017B33" w:rsidRPr="009F6933" w:rsidRDefault="00017B33" w:rsidP="00017B33">
            <w:pPr>
              <w:pStyle w:val="Zkladntext"/>
              <w:numPr>
                <w:ilvl w:val="0"/>
                <w:numId w:val="38"/>
              </w:numPr>
              <w:spacing w:beforeLines="60" w:before="144" w:afterLines="60" w:after="144" w:line="240" w:lineRule="auto"/>
              <w:contextualSpacing/>
              <w:jc w:val="both"/>
              <w:rPr>
                <w:rFonts w:ascii="Arial" w:hAnsi="Arial" w:cs="Arial"/>
                <w:i/>
                <w:sz w:val="18"/>
                <w:szCs w:val="18"/>
              </w:rPr>
            </w:pPr>
            <w:r>
              <w:rPr>
                <w:rFonts w:ascii="Arial" w:hAnsi="Arial" w:cs="Arial"/>
                <w:i/>
                <w:sz w:val="18"/>
                <w:szCs w:val="18"/>
              </w:rPr>
              <w:t>Obec nemá územní plán zpracovaný dle zákona č.183/2006 Sb.</w:t>
            </w:r>
            <w:r w:rsidRPr="009F6933">
              <w:rPr>
                <w:rFonts w:ascii="Arial" w:hAnsi="Arial" w:cs="Arial"/>
                <w:i/>
                <w:sz w:val="18"/>
                <w:szCs w:val="18"/>
              </w:rPr>
              <w:t>…</w:t>
            </w:r>
            <w:r>
              <w:rPr>
                <w:rFonts w:ascii="Arial" w:hAnsi="Arial" w:cs="Arial"/>
                <w:i/>
                <w:sz w:val="18"/>
                <w:szCs w:val="18"/>
              </w:rPr>
              <w:t>………</w:t>
            </w:r>
            <w:r w:rsidRPr="009F6933">
              <w:rPr>
                <w:rFonts w:ascii="Arial" w:hAnsi="Arial" w:cs="Arial"/>
                <w:i/>
                <w:sz w:val="18"/>
                <w:szCs w:val="18"/>
              </w:rPr>
              <w:t>…</w:t>
            </w:r>
            <w:r>
              <w:rPr>
                <w:rFonts w:ascii="Arial" w:hAnsi="Arial" w:cs="Arial"/>
                <w:i/>
                <w:sz w:val="18"/>
                <w:szCs w:val="18"/>
              </w:rPr>
              <w:t>..</w:t>
            </w:r>
            <w:r w:rsidRPr="009F6933">
              <w:rPr>
                <w:rFonts w:ascii="Arial" w:hAnsi="Arial" w:cs="Arial"/>
                <w:i/>
                <w:sz w:val="18"/>
                <w:szCs w:val="18"/>
              </w:rPr>
              <w:t>…</w:t>
            </w:r>
            <w:r>
              <w:rPr>
                <w:rFonts w:ascii="Arial" w:hAnsi="Arial" w:cs="Arial"/>
                <w:i/>
                <w:sz w:val="18"/>
                <w:szCs w:val="18"/>
              </w:rPr>
              <w:t>.</w:t>
            </w:r>
            <w:r w:rsidRPr="009F6933">
              <w:rPr>
                <w:rFonts w:ascii="Arial" w:hAnsi="Arial" w:cs="Arial"/>
                <w:i/>
                <w:sz w:val="18"/>
                <w:szCs w:val="18"/>
              </w:rPr>
              <w:t>….</w:t>
            </w:r>
            <w:r w:rsidRPr="009F6933">
              <w:rPr>
                <w:rFonts w:ascii="Arial" w:hAnsi="Arial" w:cs="Arial"/>
                <w:b/>
                <w:i/>
                <w:sz w:val="18"/>
                <w:szCs w:val="18"/>
              </w:rPr>
              <w:t>20</w:t>
            </w:r>
            <w:r w:rsidRPr="009F6933">
              <w:rPr>
                <w:rFonts w:ascii="Arial" w:hAnsi="Arial" w:cs="Arial"/>
                <w:i/>
                <w:sz w:val="18"/>
                <w:szCs w:val="18"/>
              </w:rPr>
              <w:t xml:space="preserve"> b.</w:t>
            </w:r>
          </w:p>
          <w:p w:rsidR="00017B33" w:rsidRPr="002811BE" w:rsidRDefault="00017B33" w:rsidP="00017B33">
            <w:pPr>
              <w:pStyle w:val="Zkladntext"/>
              <w:numPr>
                <w:ilvl w:val="0"/>
                <w:numId w:val="38"/>
              </w:numPr>
              <w:spacing w:beforeLines="60" w:before="144" w:afterLines="60" w:after="144" w:line="240" w:lineRule="auto"/>
              <w:contextualSpacing/>
              <w:jc w:val="both"/>
            </w:pPr>
            <w:r w:rsidRPr="002811BE">
              <w:rPr>
                <w:rFonts w:ascii="Arial" w:hAnsi="Arial" w:cs="Arial"/>
                <w:i/>
                <w:sz w:val="18"/>
                <w:szCs w:val="18"/>
              </w:rPr>
              <w:t>Obec požaduje zpracování územního plánu nebo změny ÚP vyvolané požadavkem nebo činností státní správy …</w:t>
            </w:r>
            <w:r>
              <w:rPr>
                <w:rFonts w:ascii="Arial" w:hAnsi="Arial" w:cs="Arial"/>
                <w:i/>
                <w:sz w:val="18"/>
                <w:szCs w:val="18"/>
              </w:rPr>
              <w:t>…..</w:t>
            </w:r>
            <w:r w:rsidRPr="002811BE">
              <w:rPr>
                <w:rFonts w:ascii="Arial" w:hAnsi="Arial" w:cs="Arial"/>
                <w:i/>
                <w:sz w:val="18"/>
                <w:szCs w:val="18"/>
              </w:rPr>
              <w:t>…………………………………………………</w:t>
            </w:r>
            <w:r>
              <w:rPr>
                <w:rFonts w:ascii="Arial" w:hAnsi="Arial" w:cs="Arial"/>
                <w:i/>
                <w:sz w:val="18"/>
                <w:szCs w:val="18"/>
              </w:rPr>
              <w:t>.</w:t>
            </w:r>
            <w:r w:rsidRPr="002811BE">
              <w:rPr>
                <w:rFonts w:ascii="Arial" w:hAnsi="Arial" w:cs="Arial"/>
                <w:i/>
                <w:sz w:val="18"/>
                <w:szCs w:val="18"/>
              </w:rPr>
              <w:t>…….</w:t>
            </w:r>
            <w:r w:rsidRPr="002811BE">
              <w:rPr>
                <w:rFonts w:ascii="Arial" w:hAnsi="Arial" w:cs="Arial"/>
                <w:b/>
                <w:i/>
                <w:sz w:val="18"/>
                <w:szCs w:val="18"/>
              </w:rPr>
              <w:t>10</w:t>
            </w:r>
            <w:r w:rsidRPr="002811BE">
              <w:rPr>
                <w:rFonts w:ascii="Arial" w:hAnsi="Arial" w:cs="Arial"/>
                <w:i/>
                <w:sz w:val="18"/>
                <w:szCs w:val="18"/>
              </w:rPr>
              <w:t xml:space="preserve"> b.</w:t>
            </w:r>
          </w:p>
          <w:p w:rsidR="006F1523" w:rsidRPr="004C22B8" w:rsidRDefault="00017B33" w:rsidP="00017B33">
            <w:pPr>
              <w:pStyle w:val="Zkladntext"/>
              <w:numPr>
                <w:ilvl w:val="0"/>
                <w:numId w:val="38"/>
              </w:numPr>
              <w:spacing w:beforeLines="60" w:before="144" w:afterLines="60" w:after="144" w:line="240" w:lineRule="auto"/>
              <w:contextualSpacing/>
              <w:jc w:val="both"/>
              <w:rPr>
                <w:rFonts w:ascii="Arial" w:hAnsi="Arial" w:cs="Arial"/>
                <w:sz w:val="18"/>
                <w:szCs w:val="18"/>
              </w:rPr>
            </w:pPr>
            <w:r w:rsidRPr="002811BE">
              <w:rPr>
                <w:rFonts w:ascii="Arial" w:hAnsi="Arial" w:cs="Arial"/>
                <w:i/>
                <w:sz w:val="18"/>
                <w:szCs w:val="18"/>
              </w:rPr>
              <w:t>Žádost neobsahuje specifikaci stávající územně plánovací dokumentace či popis potřeby změny včetně uvedení orgánu, který změnu vyvolal…………………</w:t>
            </w:r>
            <w:r>
              <w:rPr>
                <w:rFonts w:ascii="Arial" w:hAnsi="Arial" w:cs="Arial"/>
                <w:i/>
                <w:sz w:val="18"/>
                <w:szCs w:val="18"/>
              </w:rPr>
              <w:t>..</w:t>
            </w:r>
            <w:r w:rsidRPr="002811BE">
              <w:rPr>
                <w:rFonts w:ascii="Arial" w:hAnsi="Arial" w:cs="Arial"/>
                <w:i/>
                <w:sz w:val="18"/>
                <w:szCs w:val="18"/>
              </w:rPr>
              <w:t>………</w:t>
            </w:r>
            <w:r w:rsidRPr="002811BE">
              <w:rPr>
                <w:rFonts w:ascii="Arial" w:hAnsi="Arial" w:cs="Arial"/>
                <w:b/>
                <w:i/>
                <w:sz w:val="18"/>
                <w:szCs w:val="18"/>
              </w:rPr>
              <w:t>0</w:t>
            </w:r>
            <w:r w:rsidRPr="002811BE">
              <w:rPr>
                <w:rFonts w:ascii="Arial" w:hAnsi="Arial" w:cs="Arial"/>
                <w:i/>
                <w:sz w:val="18"/>
                <w:szCs w:val="18"/>
              </w:rPr>
              <w:t xml:space="preserve"> b</w:t>
            </w:r>
          </w:p>
        </w:tc>
        <w:tc>
          <w:tcPr>
            <w:tcW w:w="700" w:type="pct"/>
            <w:tcBorders>
              <w:top w:val="single"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rsidR="000901A5" w:rsidRPr="002821F8" w:rsidRDefault="00B952B8" w:rsidP="002866A1">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20</w:t>
            </w:r>
          </w:p>
        </w:tc>
      </w:tr>
      <w:tr w:rsidR="000901A5" w:rsidRPr="002821F8" w:rsidTr="007555DC">
        <w:tc>
          <w:tcPr>
            <w:tcW w:w="4300" w:type="pct"/>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rsidR="00D74052" w:rsidRDefault="00D74052" w:rsidP="00D74052">
            <w:pPr>
              <w:pStyle w:val="Zkladntext"/>
              <w:spacing w:beforeLines="60" w:before="144" w:afterLines="60" w:after="144" w:line="240" w:lineRule="auto"/>
              <w:contextualSpacing/>
              <w:jc w:val="both"/>
              <w:rPr>
                <w:rFonts w:ascii="Arial" w:hAnsi="Arial" w:cs="Arial"/>
                <w:sz w:val="18"/>
                <w:szCs w:val="18"/>
              </w:rPr>
            </w:pPr>
            <w:r w:rsidRPr="00F54E5B">
              <w:rPr>
                <w:rFonts w:ascii="Arial" w:hAnsi="Arial" w:cs="Arial"/>
                <w:sz w:val="18"/>
                <w:szCs w:val="18"/>
              </w:rPr>
              <w:t>1.b) Cílové skupiny jsou jasně definovány, je zřejmý přínos Žádosti o poskytnutí dotace z hlediska potřeb těchto skupin</w:t>
            </w:r>
            <w:r>
              <w:rPr>
                <w:rFonts w:ascii="Arial" w:hAnsi="Arial" w:cs="Arial"/>
                <w:sz w:val="18"/>
                <w:szCs w:val="18"/>
              </w:rPr>
              <w:t>.</w:t>
            </w:r>
          </w:p>
          <w:p w:rsidR="00017B33" w:rsidRPr="009F6933" w:rsidRDefault="00017B33" w:rsidP="00017B33">
            <w:pPr>
              <w:pStyle w:val="Zkladntext"/>
              <w:numPr>
                <w:ilvl w:val="0"/>
                <w:numId w:val="39"/>
              </w:numPr>
              <w:spacing w:beforeLines="60" w:before="144" w:afterLines="60" w:after="144" w:line="240" w:lineRule="auto"/>
              <w:contextualSpacing/>
              <w:jc w:val="both"/>
              <w:rPr>
                <w:rFonts w:ascii="Arial" w:hAnsi="Arial" w:cs="Arial"/>
                <w:i/>
                <w:sz w:val="18"/>
                <w:szCs w:val="18"/>
              </w:rPr>
            </w:pPr>
            <w:r w:rsidRPr="009F6933">
              <w:rPr>
                <w:rFonts w:ascii="Arial" w:hAnsi="Arial" w:cs="Arial"/>
                <w:i/>
                <w:sz w:val="18"/>
                <w:szCs w:val="18"/>
              </w:rPr>
              <w:t>Výstupy realizace projektu budou mít přínos pro všechny</w:t>
            </w:r>
            <w:r>
              <w:rPr>
                <w:rFonts w:ascii="Arial" w:hAnsi="Arial" w:cs="Arial"/>
                <w:i/>
                <w:sz w:val="18"/>
                <w:szCs w:val="18"/>
              </w:rPr>
              <w:t xml:space="preserve"> o</w:t>
            </w:r>
            <w:r w:rsidRPr="009F6933">
              <w:rPr>
                <w:rFonts w:ascii="Arial" w:hAnsi="Arial" w:cs="Arial"/>
                <w:i/>
                <w:sz w:val="18"/>
                <w:szCs w:val="18"/>
              </w:rPr>
              <w:t>byvatel obce</w:t>
            </w:r>
            <w:r>
              <w:rPr>
                <w:rFonts w:ascii="Arial" w:hAnsi="Arial" w:cs="Arial"/>
                <w:i/>
                <w:sz w:val="18"/>
                <w:szCs w:val="18"/>
              </w:rPr>
              <w:t>…...…..…..</w:t>
            </w:r>
            <w:r>
              <w:rPr>
                <w:rFonts w:ascii="Arial" w:hAnsi="Arial" w:cs="Arial"/>
                <w:b/>
                <w:i/>
                <w:sz w:val="18"/>
                <w:szCs w:val="18"/>
              </w:rPr>
              <w:t>1</w:t>
            </w:r>
            <w:r w:rsidRPr="009F6933">
              <w:rPr>
                <w:rFonts w:ascii="Arial" w:hAnsi="Arial" w:cs="Arial"/>
                <w:b/>
                <w:i/>
                <w:sz w:val="18"/>
                <w:szCs w:val="18"/>
              </w:rPr>
              <w:t>0</w:t>
            </w:r>
            <w:r w:rsidRPr="009F6933">
              <w:rPr>
                <w:rFonts w:ascii="Arial" w:hAnsi="Arial" w:cs="Arial"/>
                <w:i/>
                <w:sz w:val="18"/>
                <w:szCs w:val="18"/>
              </w:rPr>
              <w:t xml:space="preserve"> b.</w:t>
            </w:r>
          </w:p>
          <w:p w:rsidR="00017B33" w:rsidRPr="009F6933" w:rsidRDefault="00017B33" w:rsidP="00017B33">
            <w:pPr>
              <w:pStyle w:val="Zkladntext"/>
              <w:numPr>
                <w:ilvl w:val="0"/>
                <w:numId w:val="39"/>
              </w:numPr>
              <w:spacing w:beforeLines="60" w:before="144" w:afterLines="60" w:after="144" w:line="240" w:lineRule="auto"/>
              <w:contextualSpacing/>
              <w:jc w:val="both"/>
              <w:rPr>
                <w:rFonts w:ascii="Arial" w:hAnsi="Arial" w:cs="Arial"/>
                <w:i/>
                <w:sz w:val="18"/>
                <w:szCs w:val="18"/>
              </w:rPr>
            </w:pPr>
            <w:r w:rsidRPr="009F6933">
              <w:rPr>
                <w:rFonts w:ascii="Arial" w:hAnsi="Arial" w:cs="Arial"/>
                <w:i/>
                <w:sz w:val="18"/>
                <w:szCs w:val="18"/>
              </w:rPr>
              <w:t>Výstupy realizace projektu budou mít přínos pro</w:t>
            </w:r>
            <w:r>
              <w:rPr>
                <w:rFonts w:ascii="Arial" w:hAnsi="Arial" w:cs="Arial"/>
                <w:i/>
                <w:sz w:val="18"/>
                <w:szCs w:val="18"/>
              </w:rPr>
              <w:t xml:space="preserve"> část</w:t>
            </w:r>
            <w:r w:rsidRPr="009F6933">
              <w:rPr>
                <w:rFonts w:ascii="Arial" w:hAnsi="Arial" w:cs="Arial"/>
                <w:i/>
                <w:sz w:val="18"/>
                <w:szCs w:val="18"/>
              </w:rPr>
              <w:t xml:space="preserve"> obyvatel obce…</w:t>
            </w:r>
            <w:r>
              <w:rPr>
                <w:rFonts w:ascii="Arial" w:hAnsi="Arial" w:cs="Arial"/>
                <w:i/>
                <w:sz w:val="18"/>
                <w:szCs w:val="18"/>
              </w:rPr>
              <w:t>….</w:t>
            </w:r>
            <w:r w:rsidRPr="009F6933">
              <w:rPr>
                <w:rFonts w:ascii="Arial" w:hAnsi="Arial" w:cs="Arial"/>
                <w:i/>
                <w:sz w:val="18"/>
                <w:szCs w:val="18"/>
              </w:rPr>
              <w:t>…</w:t>
            </w:r>
            <w:r>
              <w:rPr>
                <w:rFonts w:ascii="Arial" w:hAnsi="Arial" w:cs="Arial"/>
                <w:i/>
                <w:sz w:val="18"/>
                <w:szCs w:val="18"/>
              </w:rPr>
              <w:t>.</w:t>
            </w:r>
            <w:r w:rsidRPr="009F6933">
              <w:rPr>
                <w:rFonts w:ascii="Arial" w:hAnsi="Arial" w:cs="Arial"/>
                <w:i/>
                <w:sz w:val="18"/>
                <w:szCs w:val="18"/>
              </w:rPr>
              <w:t>…</w:t>
            </w:r>
            <w:r>
              <w:rPr>
                <w:rFonts w:ascii="Arial" w:hAnsi="Arial" w:cs="Arial"/>
                <w:i/>
                <w:sz w:val="18"/>
                <w:szCs w:val="18"/>
              </w:rPr>
              <w:t>…</w:t>
            </w:r>
            <w:r w:rsidRPr="009F6933">
              <w:rPr>
                <w:rFonts w:ascii="Arial" w:hAnsi="Arial" w:cs="Arial"/>
                <w:i/>
                <w:sz w:val="18"/>
                <w:szCs w:val="18"/>
              </w:rPr>
              <w:t>…..</w:t>
            </w:r>
            <w:r>
              <w:rPr>
                <w:rFonts w:ascii="Arial" w:hAnsi="Arial" w:cs="Arial"/>
                <w:b/>
                <w:i/>
                <w:sz w:val="18"/>
                <w:szCs w:val="18"/>
              </w:rPr>
              <w:t>5</w:t>
            </w:r>
            <w:r w:rsidRPr="009F6933">
              <w:rPr>
                <w:rFonts w:ascii="Arial" w:hAnsi="Arial" w:cs="Arial"/>
                <w:i/>
                <w:sz w:val="18"/>
                <w:szCs w:val="18"/>
              </w:rPr>
              <w:t xml:space="preserve"> b.</w:t>
            </w:r>
          </w:p>
          <w:p w:rsidR="004C22B8" w:rsidRPr="00F54E5B" w:rsidRDefault="00017B33" w:rsidP="00017B33">
            <w:pPr>
              <w:pStyle w:val="Zkladntext"/>
              <w:numPr>
                <w:ilvl w:val="0"/>
                <w:numId w:val="39"/>
              </w:numPr>
              <w:spacing w:beforeLines="60" w:before="144" w:afterLines="60" w:after="144" w:line="240" w:lineRule="auto"/>
              <w:contextualSpacing/>
              <w:jc w:val="both"/>
              <w:rPr>
                <w:rFonts w:ascii="Arial" w:hAnsi="Arial" w:cs="Arial"/>
                <w:sz w:val="18"/>
                <w:szCs w:val="18"/>
              </w:rPr>
            </w:pPr>
            <w:r>
              <w:rPr>
                <w:rFonts w:ascii="Arial" w:hAnsi="Arial" w:cs="Arial"/>
                <w:i/>
                <w:sz w:val="18"/>
                <w:szCs w:val="18"/>
              </w:rPr>
              <w:t>Žádost neobsahuje popis přínosu pro cílové skupiny či velikost cílové supiny……….</w:t>
            </w:r>
            <w:r w:rsidRPr="009F6933">
              <w:rPr>
                <w:rFonts w:ascii="Arial" w:hAnsi="Arial" w:cs="Arial"/>
                <w:b/>
                <w:i/>
                <w:sz w:val="18"/>
                <w:szCs w:val="18"/>
              </w:rPr>
              <w:t>0</w:t>
            </w:r>
            <w:r>
              <w:rPr>
                <w:rFonts w:ascii="Arial" w:hAnsi="Arial" w:cs="Arial"/>
                <w:i/>
                <w:sz w:val="18"/>
                <w:szCs w:val="18"/>
              </w:rPr>
              <w:t xml:space="preserve"> b.</w:t>
            </w:r>
          </w:p>
        </w:tc>
        <w:tc>
          <w:tcPr>
            <w:tcW w:w="700" w:type="pct"/>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rsidR="000901A5" w:rsidRPr="002821F8" w:rsidRDefault="004C22B8" w:rsidP="002866A1">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10</w:t>
            </w:r>
          </w:p>
        </w:tc>
      </w:tr>
      <w:tr w:rsidR="000901A5" w:rsidRPr="002821F8" w:rsidTr="007555DC">
        <w:tc>
          <w:tcPr>
            <w:tcW w:w="4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0901A5" w:rsidRPr="002821F8" w:rsidRDefault="000901A5" w:rsidP="00380BF0">
            <w:pPr>
              <w:spacing w:beforeLines="60" w:before="144" w:afterLines="60" w:after="144" w:line="240" w:lineRule="auto"/>
              <w:contextualSpacing/>
              <w:jc w:val="both"/>
              <w:rPr>
                <w:rFonts w:ascii="Arial" w:hAnsi="Arial" w:cs="Arial"/>
                <w:b/>
                <w:sz w:val="18"/>
                <w:szCs w:val="18"/>
              </w:rPr>
            </w:pPr>
            <w:r w:rsidRPr="002821F8">
              <w:rPr>
                <w:rFonts w:ascii="Arial" w:hAnsi="Arial" w:cs="Arial"/>
                <w:b/>
                <w:sz w:val="18"/>
                <w:szCs w:val="18"/>
              </w:rPr>
              <w:t xml:space="preserve">2. </w:t>
            </w:r>
            <w:r w:rsidR="00724ADC" w:rsidRPr="002821F8">
              <w:rPr>
                <w:rFonts w:ascii="Arial" w:hAnsi="Arial" w:cs="Arial"/>
                <w:b/>
                <w:sz w:val="18"/>
                <w:szCs w:val="18"/>
              </w:rPr>
              <w:t>R</w:t>
            </w:r>
            <w:r w:rsidRPr="002821F8">
              <w:rPr>
                <w:rFonts w:ascii="Arial" w:hAnsi="Arial" w:cs="Arial"/>
                <w:b/>
                <w:sz w:val="18"/>
                <w:szCs w:val="18"/>
              </w:rPr>
              <w:t xml:space="preserve">ozpočet </w:t>
            </w:r>
            <w:r w:rsidR="00356F12" w:rsidRPr="002821F8">
              <w:rPr>
                <w:rFonts w:ascii="Arial" w:hAnsi="Arial" w:cs="Arial"/>
                <w:b/>
                <w:sz w:val="18"/>
                <w:szCs w:val="18"/>
              </w:rPr>
              <w:t xml:space="preserve">a výstupy </w:t>
            </w:r>
            <w:r w:rsidRPr="002821F8">
              <w:rPr>
                <w:rFonts w:ascii="Arial" w:hAnsi="Arial" w:cs="Arial"/>
                <w:b/>
                <w:sz w:val="18"/>
                <w:szCs w:val="18"/>
              </w:rPr>
              <w:t>projektu</w:t>
            </w:r>
          </w:p>
        </w:tc>
        <w:tc>
          <w:tcPr>
            <w:tcW w:w="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0901A5" w:rsidRPr="002821F8" w:rsidRDefault="00D74052" w:rsidP="002866A1">
            <w:pPr>
              <w:spacing w:beforeLines="60" w:before="144" w:afterLines="60" w:after="144" w:line="240" w:lineRule="auto"/>
              <w:contextualSpacing/>
              <w:jc w:val="center"/>
              <w:rPr>
                <w:rFonts w:ascii="Arial" w:hAnsi="Arial" w:cs="Arial"/>
                <w:b/>
                <w:sz w:val="18"/>
                <w:szCs w:val="18"/>
              </w:rPr>
            </w:pPr>
            <w:r>
              <w:rPr>
                <w:rFonts w:ascii="Arial" w:hAnsi="Arial" w:cs="Arial"/>
                <w:b/>
                <w:sz w:val="18"/>
                <w:szCs w:val="18"/>
              </w:rPr>
              <w:t>4</w:t>
            </w:r>
            <w:r w:rsidR="00B952B8">
              <w:rPr>
                <w:rFonts w:ascii="Arial" w:hAnsi="Arial" w:cs="Arial"/>
                <w:b/>
                <w:sz w:val="18"/>
                <w:szCs w:val="18"/>
              </w:rPr>
              <w:t>0</w:t>
            </w:r>
          </w:p>
        </w:tc>
      </w:tr>
      <w:tr w:rsidR="00724ADC" w:rsidRPr="002821F8" w:rsidTr="007555DC">
        <w:tc>
          <w:tcPr>
            <w:tcW w:w="4300" w:type="pct"/>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rsidR="00D74052" w:rsidRDefault="00D74052" w:rsidP="00D74052">
            <w:pPr>
              <w:pStyle w:val="Zkladntext"/>
              <w:spacing w:beforeLines="60" w:before="144" w:afterLines="60" w:after="144" w:line="240" w:lineRule="auto"/>
              <w:ind w:right="142"/>
              <w:contextualSpacing/>
              <w:jc w:val="both"/>
              <w:rPr>
                <w:rFonts w:ascii="Arial" w:hAnsi="Arial" w:cs="Arial"/>
                <w:sz w:val="18"/>
                <w:szCs w:val="18"/>
              </w:rPr>
            </w:pPr>
            <w:r w:rsidRPr="002821F8">
              <w:rPr>
                <w:rFonts w:ascii="Arial" w:hAnsi="Arial" w:cs="Arial"/>
                <w:sz w:val="18"/>
                <w:szCs w:val="18"/>
              </w:rPr>
              <w:t>2.a) Předložený projekt obsahuje objektivně ověřitelné výstupy projektu</w:t>
            </w:r>
          </w:p>
          <w:p w:rsidR="00D74052" w:rsidRDefault="00D74052" w:rsidP="00D74052">
            <w:pPr>
              <w:pStyle w:val="Zkladntext"/>
              <w:numPr>
                <w:ilvl w:val="0"/>
                <w:numId w:val="40"/>
              </w:numPr>
              <w:spacing w:beforeLines="60" w:before="144" w:afterLines="60" w:after="144" w:line="240" w:lineRule="auto"/>
              <w:ind w:right="142"/>
              <w:contextualSpacing/>
              <w:jc w:val="both"/>
              <w:rPr>
                <w:rFonts w:ascii="Arial" w:hAnsi="Arial" w:cs="Arial"/>
                <w:i/>
                <w:sz w:val="18"/>
                <w:szCs w:val="18"/>
              </w:rPr>
            </w:pPr>
            <w:r>
              <w:rPr>
                <w:rFonts w:ascii="Arial" w:hAnsi="Arial" w:cs="Arial"/>
                <w:i/>
                <w:sz w:val="18"/>
                <w:szCs w:val="18"/>
              </w:rPr>
              <w:t>Výstupy projektu jsou v Žádosti specifikovány v souladu s podporovaným opatřením …..............................................................................................................................</w:t>
            </w:r>
            <w:r>
              <w:rPr>
                <w:rFonts w:ascii="Arial" w:hAnsi="Arial" w:cs="Arial"/>
                <w:b/>
                <w:i/>
                <w:sz w:val="18"/>
                <w:szCs w:val="18"/>
              </w:rPr>
              <w:t>5</w:t>
            </w:r>
            <w:r w:rsidRPr="009F6933">
              <w:rPr>
                <w:rFonts w:ascii="Arial" w:hAnsi="Arial" w:cs="Arial"/>
                <w:i/>
                <w:sz w:val="18"/>
                <w:szCs w:val="18"/>
              </w:rPr>
              <w:t xml:space="preserve"> b.</w:t>
            </w:r>
          </w:p>
          <w:p w:rsidR="00932273" w:rsidRPr="009F6933" w:rsidRDefault="00D74052" w:rsidP="00D74052">
            <w:pPr>
              <w:pStyle w:val="Zkladntext"/>
              <w:numPr>
                <w:ilvl w:val="0"/>
                <w:numId w:val="40"/>
              </w:numPr>
              <w:spacing w:beforeLines="60" w:before="144" w:afterLines="60" w:after="144" w:line="240" w:lineRule="auto"/>
              <w:ind w:right="142"/>
              <w:contextualSpacing/>
              <w:jc w:val="both"/>
              <w:rPr>
                <w:rFonts w:ascii="Arial" w:hAnsi="Arial" w:cs="Arial"/>
                <w:i/>
                <w:sz w:val="18"/>
                <w:szCs w:val="18"/>
              </w:rPr>
            </w:pPr>
            <w:r>
              <w:rPr>
                <w:rFonts w:ascii="Arial" w:hAnsi="Arial" w:cs="Arial"/>
                <w:i/>
                <w:sz w:val="18"/>
                <w:szCs w:val="18"/>
              </w:rPr>
              <w:t>Výstupy projektu nejsou v Žádosti specifikovány v souladu s podporovaným opatřením ………………………………………………………………………………………………</w:t>
            </w:r>
            <w:r w:rsidRPr="00932273">
              <w:rPr>
                <w:rFonts w:ascii="Arial" w:hAnsi="Arial" w:cs="Arial"/>
                <w:b/>
                <w:i/>
                <w:sz w:val="18"/>
                <w:szCs w:val="18"/>
              </w:rPr>
              <w:t>0</w:t>
            </w:r>
            <w:r>
              <w:rPr>
                <w:rFonts w:ascii="Arial" w:hAnsi="Arial" w:cs="Arial"/>
                <w:i/>
                <w:sz w:val="18"/>
                <w:szCs w:val="18"/>
              </w:rPr>
              <w:t xml:space="preserve"> b.</w:t>
            </w:r>
          </w:p>
        </w:tc>
        <w:tc>
          <w:tcPr>
            <w:tcW w:w="700" w:type="pct"/>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rsidR="00724ADC" w:rsidRPr="002821F8" w:rsidRDefault="00D74052" w:rsidP="00EB26CA">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5</w:t>
            </w:r>
          </w:p>
        </w:tc>
      </w:tr>
      <w:tr w:rsidR="00724ADC" w:rsidRPr="002821F8" w:rsidTr="007555DC">
        <w:tc>
          <w:tcPr>
            <w:tcW w:w="4300" w:type="pct"/>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rsidR="00D74052" w:rsidRDefault="00D74052" w:rsidP="00D74052">
            <w:pPr>
              <w:pStyle w:val="Zkladntext"/>
              <w:spacing w:beforeLines="60" w:before="144" w:afterLines="60" w:after="144" w:line="240" w:lineRule="auto"/>
              <w:ind w:right="142"/>
              <w:contextualSpacing/>
              <w:jc w:val="both"/>
              <w:rPr>
                <w:rFonts w:ascii="Arial" w:hAnsi="Arial" w:cs="Arial"/>
                <w:sz w:val="18"/>
                <w:szCs w:val="18"/>
              </w:rPr>
            </w:pPr>
            <w:r w:rsidRPr="002821F8">
              <w:rPr>
                <w:rFonts w:ascii="Arial" w:hAnsi="Arial" w:cs="Arial"/>
                <w:sz w:val="18"/>
                <w:szCs w:val="18"/>
              </w:rPr>
              <w:t>2.b) Rozpočet předloženého projektu je přehledný a podrobný</w:t>
            </w:r>
          </w:p>
          <w:p w:rsidR="00017B33" w:rsidRDefault="00017B33" w:rsidP="00017B33">
            <w:pPr>
              <w:pStyle w:val="Zkladntext"/>
              <w:numPr>
                <w:ilvl w:val="0"/>
                <w:numId w:val="41"/>
              </w:numPr>
              <w:spacing w:beforeLines="60" w:before="144" w:afterLines="60" w:after="144" w:line="240" w:lineRule="auto"/>
              <w:ind w:right="142"/>
              <w:contextualSpacing/>
              <w:jc w:val="both"/>
              <w:rPr>
                <w:rFonts w:ascii="Arial" w:hAnsi="Arial" w:cs="Arial"/>
                <w:i/>
                <w:sz w:val="18"/>
                <w:szCs w:val="18"/>
              </w:rPr>
            </w:pPr>
            <w:r>
              <w:rPr>
                <w:rFonts w:ascii="Arial" w:hAnsi="Arial" w:cs="Arial"/>
                <w:i/>
                <w:sz w:val="18"/>
                <w:szCs w:val="18"/>
              </w:rPr>
              <w:t>Položky rozpočtu</w:t>
            </w:r>
            <w:r w:rsidR="008F2C62">
              <w:rPr>
                <w:rFonts w:ascii="Arial" w:hAnsi="Arial" w:cs="Arial"/>
                <w:i/>
                <w:sz w:val="18"/>
                <w:szCs w:val="18"/>
              </w:rPr>
              <w:t>,</w:t>
            </w:r>
            <w:r>
              <w:rPr>
                <w:rFonts w:ascii="Arial" w:hAnsi="Arial" w:cs="Arial"/>
                <w:i/>
                <w:sz w:val="18"/>
                <w:szCs w:val="18"/>
              </w:rPr>
              <w:t xml:space="preserve"> dle vzoru přílohy </w:t>
            </w:r>
            <w:r w:rsidRPr="00902B6F">
              <w:rPr>
                <w:rFonts w:ascii="Arial" w:hAnsi="Arial" w:cs="Arial"/>
                <w:i/>
                <w:sz w:val="18"/>
                <w:szCs w:val="18"/>
              </w:rPr>
              <w:t xml:space="preserve">Žádosti č. 1 </w:t>
            </w:r>
            <w:r w:rsidR="008F2C62">
              <w:rPr>
                <w:rFonts w:ascii="Arial" w:hAnsi="Arial" w:cs="Arial"/>
                <w:i/>
                <w:sz w:val="18"/>
                <w:szCs w:val="18"/>
              </w:rPr>
              <w:t xml:space="preserve">Rozpočet projektu, </w:t>
            </w:r>
            <w:r>
              <w:rPr>
                <w:rFonts w:ascii="Arial" w:hAnsi="Arial" w:cs="Arial"/>
                <w:i/>
                <w:sz w:val="18"/>
                <w:szCs w:val="18"/>
              </w:rPr>
              <w:t>obsahují odůvodnění potřebnosti</w:t>
            </w:r>
            <w:r w:rsidR="008F2C62">
              <w:rPr>
                <w:rFonts w:ascii="Arial" w:hAnsi="Arial" w:cs="Arial"/>
                <w:i/>
                <w:sz w:val="18"/>
                <w:szCs w:val="18"/>
              </w:rPr>
              <w:t>………………………………………………………………….</w:t>
            </w:r>
            <w:r w:rsidRPr="00902B6F">
              <w:rPr>
                <w:rFonts w:ascii="Arial" w:hAnsi="Arial" w:cs="Arial"/>
                <w:i/>
                <w:sz w:val="18"/>
                <w:szCs w:val="18"/>
              </w:rPr>
              <w:t>.</w:t>
            </w:r>
            <w:r>
              <w:rPr>
                <w:rFonts w:ascii="Arial" w:hAnsi="Arial" w:cs="Arial"/>
                <w:b/>
                <w:i/>
                <w:sz w:val="18"/>
                <w:szCs w:val="18"/>
              </w:rPr>
              <w:t>5</w:t>
            </w:r>
            <w:r w:rsidRPr="00902B6F">
              <w:rPr>
                <w:rFonts w:ascii="Arial" w:hAnsi="Arial" w:cs="Arial"/>
                <w:i/>
                <w:sz w:val="18"/>
                <w:szCs w:val="18"/>
              </w:rPr>
              <w:t xml:space="preserve"> b.</w:t>
            </w:r>
          </w:p>
          <w:p w:rsidR="00017B33" w:rsidRPr="00902B6F" w:rsidRDefault="00017B33" w:rsidP="00017B33">
            <w:pPr>
              <w:pStyle w:val="Zkladntext"/>
              <w:numPr>
                <w:ilvl w:val="0"/>
                <w:numId w:val="41"/>
              </w:numPr>
              <w:spacing w:beforeLines="60" w:before="144" w:afterLines="60" w:after="144" w:line="240" w:lineRule="auto"/>
              <w:ind w:right="142"/>
              <w:contextualSpacing/>
              <w:jc w:val="both"/>
              <w:rPr>
                <w:rFonts w:ascii="Arial" w:hAnsi="Arial" w:cs="Arial"/>
                <w:i/>
                <w:sz w:val="18"/>
                <w:szCs w:val="18"/>
              </w:rPr>
            </w:pPr>
            <w:r>
              <w:rPr>
                <w:rFonts w:ascii="Arial" w:hAnsi="Arial" w:cs="Arial"/>
                <w:i/>
                <w:sz w:val="18"/>
                <w:szCs w:val="18"/>
              </w:rPr>
              <w:t>Položky rozpočtu</w:t>
            </w:r>
            <w:r w:rsidR="008F2C62">
              <w:rPr>
                <w:rFonts w:ascii="Arial" w:hAnsi="Arial" w:cs="Arial"/>
                <w:i/>
                <w:sz w:val="18"/>
                <w:szCs w:val="18"/>
              </w:rPr>
              <w:t>,</w:t>
            </w:r>
            <w:r>
              <w:rPr>
                <w:rFonts w:ascii="Arial" w:hAnsi="Arial" w:cs="Arial"/>
                <w:i/>
                <w:sz w:val="18"/>
                <w:szCs w:val="18"/>
              </w:rPr>
              <w:t xml:space="preserve"> dle vzoru přílohy </w:t>
            </w:r>
            <w:r w:rsidRPr="00902B6F">
              <w:rPr>
                <w:rFonts w:ascii="Arial" w:hAnsi="Arial" w:cs="Arial"/>
                <w:i/>
                <w:sz w:val="18"/>
                <w:szCs w:val="18"/>
              </w:rPr>
              <w:t>Žádosti č. 1</w:t>
            </w:r>
            <w:r>
              <w:rPr>
                <w:rFonts w:ascii="Arial" w:hAnsi="Arial" w:cs="Arial"/>
                <w:i/>
                <w:sz w:val="18"/>
                <w:szCs w:val="18"/>
              </w:rPr>
              <w:t xml:space="preserve"> </w:t>
            </w:r>
            <w:r w:rsidR="008F2C62">
              <w:rPr>
                <w:rFonts w:ascii="Arial" w:hAnsi="Arial" w:cs="Arial"/>
                <w:i/>
                <w:sz w:val="18"/>
                <w:szCs w:val="18"/>
              </w:rPr>
              <w:t xml:space="preserve">Rozpočet projektu, </w:t>
            </w:r>
            <w:r>
              <w:rPr>
                <w:rFonts w:ascii="Arial" w:hAnsi="Arial" w:cs="Arial"/>
                <w:i/>
                <w:sz w:val="18"/>
                <w:szCs w:val="18"/>
              </w:rPr>
              <w:t xml:space="preserve">obsahují odůvodnění potřebnosti jen částečně </w:t>
            </w:r>
            <w:r w:rsidR="008F2C62">
              <w:rPr>
                <w:rFonts w:ascii="Arial" w:hAnsi="Arial" w:cs="Arial"/>
                <w:i/>
                <w:sz w:val="18"/>
                <w:szCs w:val="18"/>
              </w:rPr>
              <w:t>………………………..</w:t>
            </w:r>
            <w:r>
              <w:rPr>
                <w:rFonts w:ascii="Arial" w:hAnsi="Arial" w:cs="Arial"/>
                <w:i/>
                <w:sz w:val="18"/>
                <w:szCs w:val="18"/>
              </w:rPr>
              <w:t>………………………</w:t>
            </w:r>
            <w:r w:rsidRPr="004B59B3">
              <w:rPr>
                <w:rFonts w:ascii="Arial" w:hAnsi="Arial" w:cs="Arial"/>
                <w:b/>
                <w:i/>
                <w:sz w:val="18"/>
                <w:szCs w:val="18"/>
              </w:rPr>
              <w:t>2,5</w:t>
            </w:r>
            <w:r>
              <w:rPr>
                <w:rFonts w:ascii="Arial" w:hAnsi="Arial" w:cs="Arial"/>
                <w:i/>
                <w:sz w:val="18"/>
                <w:szCs w:val="18"/>
              </w:rPr>
              <w:t xml:space="preserve"> b.</w:t>
            </w:r>
          </w:p>
          <w:p w:rsidR="00680EF8" w:rsidRPr="002821F8" w:rsidRDefault="00017B33" w:rsidP="008F2C62">
            <w:pPr>
              <w:pStyle w:val="Zkladntext"/>
              <w:numPr>
                <w:ilvl w:val="0"/>
                <w:numId w:val="41"/>
              </w:numPr>
              <w:spacing w:beforeLines="60" w:before="144" w:afterLines="60" w:after="144" w:line="240" w:lineRule="auto"/>
              <w:ind w:right="142"/>
              <w:contextualSpacing/>
              <w:jc w:val="both"/>
              <w:rPr>
                <w:rFonts w:ascii="Arial" w:hAnsi="Arial" w:cs="Arial"/>
                <w:sz w:val="18"/>
                <w:szCs w:val="18"/>
              </w:rPr>
            </w:pPr>
            <w:r>
              <w:rPr>
                <w:rFonts w:ascii="Arial" w:hAnsi="Arial" w:cs="Arial"/>
                <w:i/>
                <w:sz w:val="18"/>
                <w:szCs w:val="18"/>
              </w:rPr>
              <w:t>Položky rozpočtu</w:t>
            </w:r>
            <w:r w:rsidR="008F2C62">
              <w:rPr>
                <w:rFonts w:ascii="Arial" w:hAnsi="Arial" w:cs="Arial"/>
                <w:i/>
                <w:sz w:val="18"/>
                <w:szCs w:val="18"/>
              </w:rPr>
              <w:t>,</w:t>
            </w:r>
            <w:r>
              <w:rPr>
                <w:rFonts w:ascii="Arial" w:hAnsi="Arial" w:cs="Arial"/>
                <w:i/>
                <w:sz w:val="18"/>
                <w:szCs w:val="18"/>
              </w:rPr>
              <w:t xml:space="preserve"> dle vzoru přílohy </w:t>
            </w:r>
            <w:r w:rsidRPr="00902B6F">
              <w:rPr>
                <w:rFonts w:ascii="Arial" w:hAnsi="Arial" w:cs="Arial"/>
                <w:i/>
                <w:sz w:val="18"/>
                <w:szCs w:val="18"/>
              </w:rPr>
              <w:t>Žádosti č. 1</w:t>
            </w:r>
            <w:r>
              <w:rPr>
                <w:rFonts w:ascii="Arial" w:hAnsi="Arial" w:cs="Arial"/>
                <w:i/>
                <w:sz w:val="18"/>
                <w:szCs w:val="18"/>
              </w:rPr>
              <w:t xml:space="preserve"> </w:t>
            </w:r>
            <w:r w:rsidR="008F2C62">
              <w:rPr>
                <w:rFonts w:ascii="Arial" w:hAnsi="Arial" w:cs="Arial"/>
                <w:i/>
                <w:sz w:val="18"/>
                <w:szCs w:val="18"/>
              </w:rPr>
              <w:t xml:space="preserve">Rozpočet projektu, </w:t>
            </w:r>
            <w:r>
              <w:rPr>
                <w:rFonts w:ascii="Arial" w:hAnsi="Arial" w:cs="Arial"/>
                <w:i/>
                <w:sz w:val="18"/>
                <w:szCs w:val="18"/>
              </w:rPr>
              <w:t xml:space="preserve">neobsahují odůvodnění potřebnosti </w:t>
            </w:r>
            <w:r w:rsidR="008F2C62">
              <w:rPr>
                <w:rFonts w:ascii="Arial" w:hAnsi="Arial" w:cs="Arial"/>
                <w:i/>
                <w:sz w:val="18"/>
                <w:szCs w:val="18"/>
              </w:rPr>
              <w:t>……………………………………………….</w:t>
            </w:r>
            <w:r>
              <w:rPr>
                <w:rFonts w:ascii="Arial" w:hAnsi="Arial" w:cs="Arial"/>
                <w:i/>
                <w:sz w:val="18"/>
                <w:szCs w:val="18"/>
              </w:rPr>
              <w:t>…………………</w:t>
            </w:r>
            <w:r w:rsidRPr="00902B6F">
              <w:rPr>
                <w:rFonts w:ascii="Arial" w:hAnsi="Arial" w:cs="Arial"/>
                <w:b/>
                <w:i/>
                <w:sz w:val="18"/>
                <w:szCs w:val="18"/>
              </w:rPr>
              <w:t>0</w:t>
            </w:r>
            <w:r w:rsidRPr="00902B6F">
              <w:rPr>
                <w:rFonts w:ascii="Arial" w:hAnsi="Arial" w:cs="Arial"/>
                <w:i/>
                <w:sz w:val="18"/>
                <w:szCs w:val="18"/>
              </w:rPr>
              <w:t xml:space="preserve"> b.</w:t>
            </w:r>
          </w:p>
        </w:tc>
        <w:tc>
          <w:tcPr>
            <w:tcW w:w="700" w:type="pct"/>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vAlign w:val="center"/>
          </w:tcPr>
          <w:p w:rsidR="00724ADC" w:rsidRPr="002821F8" w:rsidRDefault="00D74052" w:rsidP="00EB26CA">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5</w:t>
            </w:r>
          </w:p>
        </w:tc>
      </w:tr>
      <w:tr w:rsidR="00724ADC" w:rsidRPr="002821F8" w:rsidTr="007555DC">
        <w:tc>
          <w:tcPr>
            <w:tcW w:w="4300" w:type="pct"/>
            <w:tcBorders>
              <w:top w:val="dotted"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24ADC" w:rsidRDefault="00724ADC" w:rsidP="00EB26CA">
            <w:pPr>
              <w:pStyle w:val="Zkladntext"/>
              <w:spacing w:beforeLines="60" w:before="144" w:afterLines="60" w:after="144" w:line="240" w:lineRule="auto"/>
              <w:ind w:right="142"/>
              <w:contextualSpacing/>
              <w:jc w:val="both"/>
              <w:rPr>
                <w:rFonts w:ascii="Arial" w:hAnsi="Arial" w:cs="Arial"/>
                <w:sz w:val="18"/>
                <w:szCs w:val="18"/>
              </w:rPr>
            </w:pPr>
            <w:r w:rsidRPr="002821F8">
              <w:rPr>
                <w:rFonts w:ascii="Arial" w:hAnsi="Arial" w:cs="Arial"/>
                <w:sz w:val="18"/>
                <w:szCs w:val="18"/>
              </w:rPr>
              <w:t xml:space="preserve">2.c) Navrhované výdaje projektu jsou nezbytné, přiměřené a efektivní pro jeho realizaci </w:t>
            </w:r>
          </w:p>
          <w:p w:rsidR="00902B6F" w:rsidRPr="00902B6F" w:rsidRDefault="00902B6F" w:rsidP="00902B6F">
            <w:pPr>
              <w:pStyle w:val="Zkladntext"/>
              <w:numPr>
                <w:ilvl w:val="0"/>
                <w:numId w:val="42"/>
              </w:numPr>
              <w:spacing w:beforeLines="60" w:before="144" w:afterLines="60" w:after="144" w:line="240" w:lineRule="auto"/>
              <w:ind w:right="142"/>
              <w:contextualSpacing/>
              <w:jc w:val="both"/>
              <w:rPr>
                <w:rFonts w:ascii="Arial" w:hAnsi="Arial" w:cs="Arial"/>
                <w:i/>
                <w:sz w:val="18"/>
                <w:szCs w:val="18"/>
              </w:rPr>
            </w:pPr>
            <w:r w:rsidRPr="00902B6F">
              <w:rPr>
                <w:rFonts w:ascii="Arial" w:hAnsi="Arial" w:cs="Arial"/>
                <w:i/>
                <w:sz w:val="18"/>
                <w:szCs w:val="18"/>
              </w:rPr>
              <w:t xml:space="preserve">Žadatelem byl vybrán dodavatel nabízející </w:t>
            </w:r>
            <w:r w:rsidR="00945E5C">
              <w:rPr>
                <w:rFonts w:ascii="Arial" w:hAnsi="Arial" w:cs="Arial"/>
                <w:i/>
                <w:sz w:val="18"/>
                <w:szCs w:val="18"/>
              </w:rPr>
              <w:t>ekonomicky nejvýhodnější</w:t>
            </w:r>
            <w:r w:rsidRPr="00902B6F">
              <w:rPr>
                <w:rFonts w:ascii="Arial" w:hAnsi="Arial" w:cs="Arial"/>
                <w:i/>
                <w:sz w:val="18"/>
                <w:szCs w:val="18"/>
              </w:rPr>
              <w:t xml:space="preserve"> cenu deklarovanou v dokladech prokazujících výběr projektanta.........……………</w:t>
            </w:r>
            <w:r w:rsidR="00945E5C">
              <w:rPr>
                <w:rFonts w:ascii="Arial" w:hAnsi="Arial" w:cs="Arial"/>
                <w:i/>
                <w:sz w:val="18"/>
                <w:szCs w:val="18"/>
              </w:rPr>
              <w:t>…</w:t>
            </w:r>
            <w:r w:rsidRPr="00902B6F">
              <w:rPr>
                <w:rFonts w:ascii="Arial" w:hAnsi="Arial" w:cs="Arial"/>
                <w:i/>
                <w:sz w:val="18"/>
                <w:szCs w:val="18"/>
              </w:rPr>
              <w:t>….</w:t>
            </w:r>
            <w:r w:rsidRPr="00902B6F">
              <w:rPr>
                <w:rFonts w:ascii="Arial" w:hAnsi="Arial" w:cs="Arial"/>
                <w:b/>
                <w:i/>
                <w:sz w:val="18"/>
                <w:szCs w:val="18"/>
              </w:rPr>
              <w:t>30</w:t>
            </w:r>
            <w:r w:rsidRPr="00902B6F">
              <w:rPr>
                <w:rFonts w:ascii="Arial" w:hAnsi="Arial" w:cs="Arial"/>
                <w:i/>
                <w:sz w:val="18"/>
                <w:szCs w:val="18"/>
              </w:rPr>
              <w:t xml:space="preserve"> b.</w:t>
            </w:r>
          </w:p>
          <w:p w:rsidR="00902B6F" w:rsidRPr="00902B6F" w:rsidRDefault="00902B6F" w:rsidP="00902B6F">
            <w:pPr>
              <w:pStyle w:val="Zkladntext"/>
              <w:numPr>
                <w:ilvl w:val="0"/>
                <w:numId w:val="42"/>
              </w:numPr>
              <w:spacing w:beforeLines="60" w:before="144" w:afterLines="60" w:after="144" w:line="240" w:lineRule="auto"/>
              <w:ind w:right="142"/>
              <w:contextualSpacing/>
              <w:jc w:val="both"/>
              <w:rPr>
                <w:rFonts w:ascii="Arial" w:hAnsi="Arial" w:cs="Arial"/>
                <w:i/>
                <w:sz w:val="18"/>
                <w:szCs w:val="18"/>
              </w:rPr>
            </w:pPr>
            <w:r w:rsidRPr="00902B6F">
              <w:rPr>
                <w:rFonts w:ascii="Arial" w:hAnsi="Arial" w:cs="Arial"/>
                <w:i/>
                <w:sz w:val="18"/>
                <w:szCs w:val="18"/>
              </w:rPr>
              <w:t xml:space="preserve">Žadatelem byl vybrán dodavatel nabízející v pořadí druhou </w:t>
            </w:r>
            <w:r w:rsidR="00945E5C">
              <w:rPr>
                <w:rFonts w:ascii="Arial" w:hAnsi="Arial" w:cs="Arial"/>
                <w:i/>
                <w:sz w:val="18"/>
                <w:szCs w:val="18"/>
              </w:rPr>
              <w:t xml:space="preserve">ekonomicky nejvýhodnější </w:t>
            </w:r>
            <w:r w:rsidRPr="00902B6F">
              <w:rPr>
                <w:rFonts w:ascii="Arial" w:hAnsi="Arial" w:cs="Arial"/>
                <w:i/>
                <w:sz w:val="18"/>
                <w:szCs w:val="18"/>
              </w:rPr>
              <w:t>cenu deklarovanou v dokladech prokazujících výběr projektanta…</w:t>
            </w:r>
            <w:r w:rsidR="00945E5C">
              <w:rPr>
                <w:rFonts w:ascii="Arial" w:hAnsi="Arial" w:cs="Arial"/>
                <w:i/>
                <w:sz w:val="18"/>
                <w:szCs w:val="18"/>
              </w:rPr>
              <w:t>……</w:t>
            </w:r>
            <w:r w:rsidRPr="00902B6F">
              <w:rPr>
                <w:rFonts w:ascii="Arial" w:hAnsi="Arial" w:cs="Arial"/>
                <w:i/>
                <w:sz w:val="18"/>
                <w:szCs w:val="18"/>
              </w:rPr>
              <w:t>……….…</w:t>
            </w:r>
            <w:r w:rsidRPr="00902B6F">
              <w:rPr>
                <w:rFonts w:ascii="Arial" w:hAnsi="Arial" w:cs="Arial"/>
                <w:b/>
                <w:i/>
                <w:sz w:val="18"/>
                <w:szCs w:val="18"/>
              </w:rPr>
              <w:t>15</w:t>
            </w:r>
            <w:r w:rsidRPr="00902B6F">
              <w:rPr>
                <w:rFonts w:ascii="Arial" w:hAnsi="Arial" w:cs="Arial"/>
                <w:i/>
                <w:sz w:val="18"/>
                <w:szCs w:val="18"/>
              </w:rPr>
              <w:t xml:space="preserve"> b.</w:t>
            </w:r>
          </w:p>
          <w:p w:rsidR="00902B6F" w:rsidRPr="002821F8" w:rsidRDefault="00902B6F" w:rsidP="00902B6F">
            <w:pPr>
              <w:pStyle w:val="Zkladntext"/>
              <w:numPr>
                <w:ilvl w:val="0"/>
                <w:numId w:val="42"/>
              </w:numPr>
              <w:spacing w:beforeLines="60" w:before="144" w:afterLines="60" w:after="144" w:line="240" w:lineRule="auto"/>
              <w:ind w:right="142"/>
              <w:contextualSpacing/>
              <w:jc w:val="both"/>
              <w:rPr>
                <w:rFonts w:ascii="Arial" w:hAnsi="Arial" w:cs="Arial"/>
                <w:sz w:val="18"/>
                <w:szCs w:val="18"/>
              </w:rPr>
            </w:pPr>
            <w:r w:rsidRPr="00902B6F">
              <w:rPr>
                <w:rFonts w:ascii="Arial" w:hAnsi="Arial" w:cs="Arial"/>
                <w:i/>
                <w:sz w:val="18"/>
                <w:szCs w:val="18"/>
              </w:rPr>
              <w:t>Žadatelem byl vybrán dodavatel nabízející v pořadí třetí a vyšší cenu deklarovanou v dokladech prokazující výběr projektanta…………………………………………….</w:t>
            </w:r>
            <w:r w:rsidRPr="00902B6F">
              <w:rPr>
                <w:rFonts w:ascii="Arial" w:hAnsi="Arial" w:cs="Arial"/>
                <w:b/>
                <w:i/>
                <w:sz w:val="18"/>
                <w:szCs w:val="18"/>
              </w:rPr>
              <w:t>0</w:t>
            </w:r>
            <w:r w:rsidRPr="00902B6F">
              <w:rPr>
                <w:rFonts w:ascii="Arial" w:hAnsi="Arial" w:cs="Arial"/>
                <w:i/>
                <w:sz w:val="18"/>
                <w:szCs w:val="18"/>
              </w:rPr>
              <w:t xml:space="preserve"> b.</w:t>
            </w:r>
            <w:r>
              <w:rPr>
                <w:rFonts w:ascii="Arial" w:hAnsi="Arial" w:cs="Arial"/>
                <w:sz w:val="18"/>
                <w:szCs w:val="18"/>
              </w:rPr>
              <w:t xml:space="preserve"> </w:t>
            </w:r>
          </w:p>
        </w:tc>
        <w:tc>
          <w:tcPr>
            <w:tcW w:w="700" w:type="pct"/>
            <w:tcBorders>
              <w:top w:val="dotted"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24ADC" w:rsidRPr="002821F8" w:rsidRDefault="00B952B8" w:rsidP="00EB26CA">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30</w:t>
            </w:r>
          </w:p>
        </w:tc>
      </w:tr>
      <w:tr w:rsidR="000901A5" w:rsidRPr="002821F8" w:rsidTr="007555DC">
        <w:tc>
          <w:tcPr>
            <w:tcW w:w="430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0901A5" w:rsidRPr="002821F8" w:rsidRDefault="000901A5" w:rsidP="002866A1">
            <w:pPr>
              <w:spacing w:beforeLines="60" w:before="144" w:afterLines="60" w:after="144" w:line="240" w:lineRule="auto"/>
              <w:contextualSpacing/>
              <w:jc w:val="both"/>
              <w:rPr>
                <w:rFonts w:ascii="Arial" w:hAnsi="Arial" w:cs="Arial"/>
                <w:b/>
                <w:sz w:val="18"/>
                <w:szCs w:val="18"/>
              </w:rPr>
            </w:pPr>
            <w:r w:rsidRPr="002821F8">
              <w:rPr>
                <w:rFonts w:ascii="Arial" w:hAnsi="Arial" w:cs="Arial"/>
                <w:b/>
                <w:sz w:val="18"/>
                <w:szCs w:val="18"/>
              </w:rPr>
              <w:t>3. Specifická kritéria</w:t>
            </w:r>
          </w:p>
        </w:tc>
        <w:tc>
          <w:tcPr>
            <w:tcW w:w="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0901A5" w:rsidRPr="002821F8" w:rsidRDefault="00D74052" w:rsidP="002866A1">
            <w:pPr>
              <w:spacing w:beforeLines="60" w:before="144" w:afterLines="60" w:after="144" w:line="240" w:lineRule="auto"/>
              <w:contextualSpacing/>
              <w:jc w:val="center"/>
              <w:rPr>
                <w:rFonts w:ascii="Arial" w:hAnsi="Arial" w:cs="Arial"/>
                <w:b/>
                <w:sz w:val="18"/>
                <w:szCs w:val="18"/>
              </w:rPr>
            </w:pPr>
            <w:r>
              <w:rPr>
                <w:rFonts w:ascii="Arial" w:hAnsi="Arial" w:cs="Arial"/>
                <w:b/>
                <w:sz w:val="18"/>
                <w:szCs w:val="18"/>
              </w:rPr>
              <w:t>3</w:t>
            </w:r>
            <w:r w:rsidR="00B952B8">
              <w:rPr>
                <w:rFonts w:ascii="Arial" w:hAnsi="Arial" w:cs="Arial"/>
                <w:b/>
                <w:sz w:val="18"/>
                <w:szCs w:val="18"/>
              </w:rPr>
              <w:t>0</w:t>
            </w:r>
          </w:p>
        </w:tc>
      </w:tr>
      <w:tr w:rsidR="000901A5" w:rsidRPr="002821F8" w:rsidTr="007555DC">
        <w:tc>
          <w:tcPr>
            <w:tcW w:w="4300"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rsidR="00D74052" w:rsidRDefault="00B952B8" w:rsidP="00D74052">
            <w:pPr>
              <w:pStyle w:val="Zkladntext"/>
              <w:spacing w:beforeLines="60" w:before="144" w:afterLines="60" w:after="144" w:line="240" w:lineRule="auto"/>
              <w:contextualSpacing/>
              <w:jc w:val="both"/>
              <w:rPr>
                <w:rFonts w:ascii="Arial" w:eastAsia="Times New Roman" w:hAnsi="Arial" w:cs="Times New Roman"/>
                <w:sz w:val="18"/>
                <w:szCs w:val="18"/>
                <w:lang w:eastAsia="cs-CZ"/>
              </w:rPr>
            </w:pPr>
            <w:r w:rsidRPr="00B952B8">
              <w:rPr>
                <w:rFonts w:ascii="Arial" w:eastAsia="Times New Roman" w:hAnsi="Arial" w:cs="Times New Roman"/>
                <w:sz w:val="18"/>
                <w:szCs w:val="18"/>
                <w:lang w:eastAsia="cs-CZ"/>
              </w:rPr>
              <w:t>Řešené území je součástí území významného z pohledu rozvojových záměrů kraje (dle</w:t>
            </w:r>
            <w:r w:rsidRPr="00B952B8">
              <w:rPr>
                <w:rFonts w:ascii="Arial" w:eastAsia="Times New Roman" w:hAnsi="Arial" w:cs="Arial"/>
                <w:sz w:val="20"/>
                <w:szCs w:val="24"/>
                <w:lang w:eastAsia="cs-CZ"/>
              </w:rPr>
              <w:t xml:space="preserve"> </w:t>
            </w:r>
            <w:r w:rsidRPr="00B952B8">
              <w:rPr>
                <w:rFonts w:ascii="Arial" w:eastAsia="Times New Roman" w:hAnsi="Arial" w:cs="Times New Roman"/>
                <w:sz w:val="18"/>
                <w:szCs w:val="18"/>
                <w:lang w:eastAsia="cs-CZ"/>
              </w:rPr>
              <w:t>Zásad územního rozvoje Zlínského kraje).</w:t>
            </w:r>
            <w:r w:rsidR="00D74052" w:rsidRPr="00B952B8">
              <w:rPr>
                <w:rFonts w:ascii="Arial" w:eastAsia="Times New Roman" w:hAnsi="Arial" w:cs="Times New Roman"/>
                <w:sz w:val="18"/>
                <w:szCs w:val="18"/>
                <w:lang w:eastAsia="cs-CZ"/>
              </w:rPr>
              <w:t xml:space="preserve"> Řešené území je součástí území významného z pohledu rozvojových záměrů kraje (dle</w:t>
            </w:r>
            <w:r w:rsidR="00D74052" w:rsidRPr="00B952B8">
              <w:rPr>
                <w:rFonts w:ascii="Arial" w:eastAsia="Times New Roman" w:hAnsi="Arial" w:cs="Arial"/>
                <w:sz w:val="20"/>
                <w:szCs w:val="24"/>
                <w:lang w:eastAsia="cs-CZ"/>
              </w:rPr>
              <w:t xml:space="preserve"> </w:t>
            </w:r>
            <w:r w:rsidR="00D74052" w:rsidRPr="00B952B8">
              <w:rPr>
                <w:rFonts w:ascii="Arial" w:eastAsia="Times New Roman" w:hAnsi="Arial" w:cs="Times New Roman"/>
                <w:sz w:val="18"/>
                <w:szCs w:val="18"/>
                <w:lang w:eastAsia="cs-CZ"/>
              </w:rPr>
              <w:t>Zásad územního rozvoje Zlínského kraje).</w:t>
            </w:r>
          </w:p>
          <w:p w:rsidR="00D74052" w:rsidRDefault="00D74052" w:rsidP="00D74052">
            <w:pPr>
              <w:pStyle w:val="Zkladntext"/>
              <w:numPr>
                <w:ilvl w:val="0"/>
                <w:numId w:val="46"/>
              </w:numPr>
              <w:spacing w:beforeLines="60" w:before="144" w:afterLines="60" w:after="144" w:line="240" w:lineRule="auto"/>
              <w:contextualSpacing/>
              <w:jc w:val="both"/>
              <w:rPr>
                <w:rFonts w:ascii="Arial" w:hAnsi="Arial" w:cs="Arial"/>
                <w:i/>
                <w:sz w:val="18"/>
                <w:szCs w:val="18"/>
              </w:rPr>
            </w:pPr>
            <w:r w:rsidRPr="0099500F">
              <w:rPr>
                <w:rFonts w:ascii="Arial" w:hAnsi="Arial" w:cs="Arial"/>
                <w:i/>
                <w:sz w:val="18"/>
                <w:szCs w:val="18"/>
              </w:rPr>
              <w:t xml:space="preserve">Území obce se nachází v rozvojové nebo specifické oblasti nebo ose </w:t>
            </w:r>
            <w:r>
              <w:rPr>
                <w:rFonts w:ascii="Arial" w:hAnsi="Arial" w:cs="Arial"/>
                <w:i/>
                <w:sz w:val="18"/>
                <w:szCs w:val="18"/>
              </w:rPr>
              <w:t>………………</w:t>
            </w:r>
            <w:r>
              <w:rPr>
                <w:rFonts w:ascii="Arial" w:hAnsi="Arial" w:cs="Arial"/>
                <w:b/>
                <w:i/>
                <w:sz w:val="18"/>
                <w:szCs w:val="18"/>
              </w:rPr>
              <w:t>5</w:t>
            </w:r>
            <w:r w:rsidRPr="0099500F">
              <w:rPr>
                <w:rFonts w:ascii="Arial" w:hAnsi="Arial" w:cs="Arial"/>
                <w:i/>
                <w:sz w:val="18"/>
                <w:szCs w:val="18"/>
              </w:rPr>
              <w:t xml:space="preserve"> b</w:t>
            </w:r>
            <w:r>
              <w:rPr>
                <w:rFonts w:ascii="Arial" w:hAnsi="Arial" w:cs="Arial"/>
                <w:i/>
                <w:sz w:val="18"/>
                <w:szCs w:val="18"/>
              </w:rPr>
              <w:t>.</w:t>
            </w:r>
          </w:p>
          <w:p w:rsidR="00D74052" w:rsidRDefault="00D74052" w:rsidP="00D74052">
            <w:pPr>
              <w:pStyle w:val="Zkladntext"/>
              <w:numPr>
                <w:ilvl w:val="0"/>
                <w:numId w:val="46"/>
              </w:numPr>
              <w:spacing w:beforeLines="60" w:before="144" w:afterLines="60" w:after="144" w:line="240" w:lineRule="auto"/>
              <w:contextualSpacing/>
              <w:jc w:val="both"/>
              <w:rPr>
                <w:rFonts w:ascii="Arial" w:hAnsi="Arial" w:cs="Arial"/>
                <w:i/>
                <w:sz w:val="18"/>
                <w:szCs w:val="18"/>
              </w:rPr>
            </w:pPr>
            <w:r w:rsidRPr="0099500F">
              <w:rPr>
                <w:rFonts w:ascii="Arial" w:hAnsi="Arial" w:cs="Arial"/>
                <w:i/>
                <w:sz w:val="18"/>
                <w:szCs w:val="18"/>
              </w:rPr>
              <w:t>Na území obce se nachází koridor pro:</w:t>
            </w:r>
          </w:p>
          <w:p w:rsidR="00D74052" w:rsidRDefault="00D74052" w:rsidP="00D74052">
            <w:pPr>
              <w:pStyle w:val="Zkladntext"/>
              <w:spacing w:beforeLines="60" w:before="144" w:afterLines="60" w:after="144" w:line="240" w:lineRule="auto"/>
              <w:ind w:left="720"/>
              <w:contextualSpacing/>
              <w:jc w:val="both"/>
              <w:rPr>
                <w:rFonts w:ascii="Arial" w:hAnsi="Arial" w:cs="Arial"/>
                <w:i/>
                <w:sz w:val="18"/>
                <w:szCs w:val="18"/>
              </w:rPr>
            </w:pPr>
            <w:r w:rsidRPr="0099500F">
              <w:rPr>
                <w:rFonts w:ascii="Arial" w:hAnsi="Arial" w:cs="Arial"/>
                <w:i/>
                <w:sz w:val="18"/>
                <w:szCs w:val="18"/>
              </w:rPr>
              <w:t xml:space="preserve">silniční dopravu </w:t>
            </w:r>
            <w:r>
              <w:rPr>
                <w:rFonts w:ascii="Arial" w:hAnsi="Arial" w:cs="Arial"/>
                <w:i/>
                <w:sz w:val="18"/>
                <w:szCs w:val="18"/>
              </w:rPr>
              <w:t>……………………………………………………………..………………</w:t>
            </w:r>
            <w:r>
              <w:rPr>
                <w:rFonts w:ascii="Arial" w:hAnsi="Arial" w:cs="Arial"/>
                <w:b/>
                <w:i/>
                <w:sz w:val="18"/>
                <w:szCs w:val="18"/>
              </w:rPr>
              <w:t>5</w:t>
            </w:r>
            <w:r>
              <w:rPr>
                <w:rFonts w:ascii="Arial" w:hAnsi="Arial" w:cs="Arial"/>
                <w:i/>
                <w:sz w:val="18"/>
                <w:szCs w:val="18"/>
              </w:rPr>
              <w:t xml:space="preserve"> b.</w:t>
            </w:r>
          </w:p>
          <w:p w:rsidR="00D74052" w:rsidRDefault="00D74052" w:rsidP="00D74052">
            <w:pPr>
              <w:pStyle w:val="Zkladntext"/>
              <w:spacing w:beforeLines="60" w:before="144" w:afterLines="60" w:after="144" w:line="240" w:lineRule="auto"/>
              <w:ind w:left="720"/>
              <w:contextualSpacing/>
              <w:jc w:val="both"/>
              <w:rPr>
                <w:rFonts w:ascii="Arial" w:hAnsi="Arial" w:cs="Arial"/>
                <w:i/>
                <w:sz w:val="18"/>
                <w:szCs w:val="18"/>
              </w:rPr>
            </w:pPr>
            <w:r w:rsidRPr="0099500F">
              <w:rPr>
                <w:rFonts w:ascii="Arial" w:hAnsi="Arial" w:cs="Arial"/>
                <w:i/>
                <w:sz w:val="18"/>
                <w:szCs w:val="18"/>
              </w:rPr>
              <w:t xml:space="preserve">leteckou dopravu </w:t>
            </w:r>
            <w:r>
              <w:rPr>
                <w:rFonts w:ascii="Arial" w:hAnsi="Arial" w:cs="Arial"/>
                <w:i/>
                <w:sz w:val="18"/>
                <w:szCs w:val="18"/>
              </w:rPr>
              <w:t>…………………………………………………………..……………….</w:t>
            </w:r>
            <w:r>
              <w:rPr>
                <w:rFonts w:ascii="Arial" w:hAnsi="Arial" w:cs="Arial"/>
                <w:b/>
                <w:i/>
                <w:sz w:val="18"/>
                <w:szCs w:val="18"/>
              </w:rPr>
              <w:t>3</w:t>
            </w:r>
            <w:r w:rsidRPr="0099500F">
              <w:rPr>
                <w:rFonts w:ascii="Arial" w:hAnsi="Arial" w:cs="Arial"/>
                <w:i/>
                <w:sz w:val="18"/>
                <w:szCs w:val="18"/>
              </w:rPr>
              <w:t xml:space="preserve"> b</w:t>
            </w:r>
            <w:r>
              <w:rPr>
                <w:rFonts w:ascii="Arial" w:hAnsi="Arial" w:cs="Arial"/>
                <w:i/>
                <w:sz w:val="18"/>
                <w:szCs w:val="18"/>
              </w:rPr>
              <w:t>.</w:t>
            </w:r>
          </w:p>
          <w:p w:rsidR="00D74052" w:rsidRDefault="00D74052" w:rsidP="00D74052">
            <w:pPr>
              <w:pStyle w:val="Zkladntext"/>
              <w:spacing w:beforeLines="60" w:before="144" w:afterLines="60" w:after="144" w:line="240" w:lineRule="auto"/>
              <w:ind w:left="720"/>
              <w:contextualSpacing/>
              <w:jc w:val="both"/>
              <w:rPr>
                <w:rFonts w:ascii="Arial" w:hAnsi="Arial" w:cs="Arial"/>
                <w:i/>
                <w:sz w:val="18"/>
                <w:szCs w:val="18"/>
              </w:rPr>
            </w:pPr>
            <w:r>
              <w:rPr>
                <w:rFonts w:ascii="Arial" w:hAnsi="Arial" w:cs="Arial"/>
                <w:i/>
                <w:sz w:val="18"/>
                <w:szCs w:val="18"/>
              </w:rPr>
              <w:t>železniční dopravu ………………………………………………………….……….……..</w:t>
            </w:r>
            <w:r>
              <w:rPr>
                <w:rFonts w:ascii="Arial" w:hAnsi="Arial" w:cs="Arial"/>
                <w:b/>
                <w:i/>
                <w:sz w:val="18"/>
                <w:szCs w:val="18"/>
              </w:rPr>
              <w:t>3</w:t>
            </w:r>
            <w:r w:rsidRPr="0099500F">
              <w:rPr>
                <w:rFonts w:ascii="Arial" w:hAnsi="Arial" w:cs="Arial"/>
                <w:i/>
                <w:sz w:val="18"/>
                <w:szCs w:val="18"/>
              </w:rPr>
              <w:t xml:space="preserve"> b</w:t>
            </w:r>
            <w:r>
              <w:rPr>
                <w:rFonts w:ascii="Arial" w:hAnsi="Arial" w:cs="Arial"/>
                <w:i/>
                <w:sz w:val="18"/>
                <w:szCs w:val="18"/>
              </w:rPr>
              <w:t>.</w:t>
            </w:r>
          </w:p>
          <w:p w:rsidR="00D74052" w:rsidRDefault="00D74052" w:rsidP="00D74052">
            <w:pPr>
              <w:pStyle w:val="Zkladntext"/>
              <w:spacing w:beforeLines="60" w:before="144" w:afterLines="60" w:after="144" w:line="240" w:lineRule="auto"/>
              <w:ind w:left="720"/>
              <w:contextualSpacing/>
              <w:jc w:val="both"/>
              <w:rPr>
                <w:rFonts w:ascii="Arial" w:hAnsi="Arial" w:cs="Arial"/>
                <w:i/>
                <w:sz w:val="18"/>
                <w:szCs w:val="18"/>
              </w:rPr>
            </w:pPr>
            <w:r w:rsidRPr="0099500F">
              <w:rPr>
                <w:rFonts w:ascii="Arial" w:hAnsi="Arial" w:cs="Arial"/>
                <w:i/>
                <w:sz w:val="18"/>
                <w:szCs w:val="18"/>
              </w:rPr>
              <w:t>vodní dopravu</w:t>
            </w:r>
            <w:r>
              <w:rPr>
                <w:rFonts w:ascii="Arial" w:hAnsi="Arial" w:cs="Arial"/>
                <w:i/>
                <w:sz w:val="18"/>
                <w:szCs w:val="18"/>
              </w:rPr>
              <w:t xml:space="preserve"> ……………………………………………………………………….………</w:t>
            </w:r>
            <w:r>
              <w:rPr>
                <w:rFonts w:ascii="Arial" w:hAnsi="Arial" w:cs="Arial"/>
                <w:b/>
                <w:i/>
                <w:sz w:val="18"/>
                <w:szCs w:val="18"/>
              </w:rPr>
              <w:t>2</w:t>
            </w:r>
            <w:r w:rsidRPr="0099500F">
              <w:rPr>
                <w:rFonts w:ascii="Arial" w:hAnsi="Arial" w:cs="Arial"/>
                <w:i/>
                <w:sz w:val="18"/>
                <w:szCs w:val="18"/>
              </w:rPr>
              <w:t xml:space="preserve"> b</w:t>
            </w:r>
            <w:r>
              <w:rPr>
                <w:rFonts w:ascii="Arial" w:hAnsi="Arial" w:cs="Arial"/>
                <w:i/>
                <w:sz w:val="18"/>
                <w:szCs w:val="18"/>
              </w:rPr>
              <w:t>.</w:t>
            </w:r>
          </w:p>
          <w:p w:rsidR="00D74052" w:rsidRDefault="00D74052" w:rsidP="00D74052">
            <w:pPr>
              <w:pStyle w:val="Zkladntext"/>
              <w:spacing w:beforeLines="60" w:before="144" w:afterLines="60" w:after="144" w:line="240" w:lineRule="auto"/>
              <w:ind w:left="720"/>
              <w:contextualSpacing/>
              <w:jc w:val="both"/>
              <w:rPr>
                <w:rFonts w:ascii="Arial" w:hAnsi="Arial" w:cs="Arial"/>
                <w:i/>
                <w:sz w:val="18"/>
                <w:szCs w:val="18"/>
              </w:rPr>
            </w:pPr>
            <w:r w:rsidRPr="0099500F">
              <w:rPr>
                <w:rFonts w:ascii="Arial" w:hAnsi="Arial" w:cs="Arial"/>
                <w:i/>
                <w:sz w:val="18"/>
                <w:szCs w:val="18"/>
              </w:rPr>
              <w:t xml:space="preserve">kombinovanou dopravu (překladiště) </w:t>
            </w:r>
            <w:r>
              <w:rPr>
                <w:rFonts w:ascii="Arial" w:hAnsi="Arial" w:cs="Arial"/>
                <w:i/>
                <w:sz w:val="18"/>
                <w:szCs w:val="18"/>
              </w:rPr>
              <w:t>…………………………………………………….</w:t>
            </w:r>
            <w:r>
              <w:rPr>
                <w:rFonts w:ascii="Arial" w:hAnsi="Arial" w:cs="Arial"/>
                <w:b/>
                <w:i/>
                <w:sz w:val="18"/>
                <w:szCs w:val="18"/>
              </w:rPr>
              <w:t>2</w:t>
            </w:r>
            <w:r w:rsidRPr="0099500F">
              <w:rPr>
                <w:rFonts w:ascii="Arial" w:hAnsi="Arial" w:cs="Arial"/>
                <w:i/>
                <w:sz w:val="18"/>
                <w:szCs w:val="18"/>
              </w:rPr>
              <w:t xml:space="preserve"> b</w:t>
            </w:r>
            <w:r>
              <w:rPr>
                <w:rFonts w:ascii="Arial" w:hAnsi="Arial" w:cs="Arial"/>
                <w:i/>
                <w:sz w:val="18"/>
                <w:szCs w:val="18"/>
              </w:rPr>
              <w:t>.</w:t>
            </w:r>
          </w:p>
          <w:p w:rsidR="00D74052" w:rsidRDefault="00D74052" w:rsidP="00D74052">
            <w:pPr>
              <w:pStyle w:val="Zkladntext"/>
              <w:numPr>
                <w:ilvl w:val="0"/>
                <w:numId w:val="46"/>
              </w:numPr>
              <w:spacing w:beforeLines="60" w:before="144" w:afterLines="60" w:after="144" w:line="240" w:lineRule="auto"/>
              <w:contextualSpacing/>
              <w:jc w:val="both"/>
              <w:rPr>
                <w:rFonts w:ascii="Arial" w:hAnsi="Arial" w:cs="Arial"/>
                <w:i/>
                <w:sz w:val="18"/>
                <w:szCs w:val="18"/>
              </w:rPr>
            </w:pPr>
            <w:r>
              <w:rPr>
                <w:rFonts w:ascii="Arial" w:hAnsi="Arial" w:cs="Arial"/>
                <w:i/>
                <w:sz w:val="18"/>
                <w:szCs w:val="18"/>
              </w:rPr>
              <w:t>Na území obce se nachází:</w:t>
            </w:r>
            <w:r w:rsidRPr="0099500F">
              <w:rPr>
                <w:rFonts w:ascii="Arial" w:hAnsi="Arial" w:cs="Arial"/>
                <w:i/>
                <w:sz w:val="18"/>
                <w:szCs w:val="18"/>
              </w:rPr>
              <w:t xml:space="preserve"> </w:t>
            </w:r>
          </w:p>
          <w:p w:rsidR="00D74052" w:rsidRDefault="00D74052" w:rsidP="00D74052">
            <w:pPr>
              <w:pStyle w:val="Zkladntext"/>
              <w:spacing w:beforeLines="60" w:before="144" w:afterLines="60" w:after="144" w:line="240" w:lineRule="auto"/>
              <w:ind w:left="720"/>
              <w:contextualSpacing/>
              <w:jc w:val="both"/>
              <w:rPr>
                <w:rFonts w:ascii="Arial" w:hAnsi="Arial" w:cs="Arial"/>
                <w:i/>
                <w:sz w:val="18"/>
                <w:szCs w:val="18"/>
              </w:rPr>
            </w:pPr>
            <w:r w:rsidRPr="0099500F">
              <w:rPr>
                <w:rFonts w:ascii="Arial" w:hAnsi="Arial" w:cs="Arial"/>
                <w:i/>
                <w:sz w:val="18"/>
                <w:szCs w:val="18"/>
              </w:rPr>
              <w:t xml:space="preserve">koridor pro elektrické vedení </w:t>
            </w:r>
            <w:r>
              <w:rPr>
                <w:rFonts w:ascii="Arial" w:hAnsi="Arial" w:cs="Arial"/>
                <w:i/>
                <w:sz w:val="18"/>
                <w:szCs w:val="18"/>
              </w:rPr>
              <w:t>……………………………………………………………….</w:t>
            </w:r>
            <w:r w:rsidRPr="0099500F">
              <w:rPr>
                <w:rFonts w:ascii="Arial" w:hAnsi="Arial" w:cs="Arial"/>
                <w:b/>
                <w:i/>
                <w:sz w:val="18"/>
                <w:szCs w:val="18"/>
              </w:rPr>
              <w:t>2</w:t>
            </w:r>
            <w:r w:rsidRPr="0099500F">
              <w:rPr>
                <w:rFonts w:ascii="Arial" w:hAnsi="Arial" w:cs="Arial"/>
                <w:i/>
                <w:sz w:val="18"/>
                <w:szCs w:val="18"/>
              </w:rPr>
              <w:t xml:space="preserve"> b</w:t>
            </w:r>
            <w:r>
              <w:rPr>
                <w:rFonts w:ascii="Arial" w:hAnsi="Arial" w:cs="Arial"/>
                <w:i/>
                <w:sz w:val="18"/>
                <w:szCs w:val="18"/>
              </w:rPr>
              <w:t>.</w:t>
            </w:r>
          </w:p>
          <w:p w:rsidR="00D74052" w:rsidRDefault="00D74052" w:rsidP="00D74052">
            <w:pPr>
              <w:pStyle w:val="Zkladntext"/>
              <w:spacing w:beforeLines="60" w:before="144" w:afterLines="60" w:after="144" w:line="240" w:lineRule="auto"/>
              <w:ind w:left="720"/>
              <w:contextualSpacing/>
              <w:jc w:val="both"/>
              <w:rPr>
                <w:rFonts w:ascii="Arial" w:hAnsi="Arial" w:cs="Arial"/>
                <w:i/>
                <w:sz w:val="18"/>
                <w:szCs w:val="18"/>
              </w:rPr>
            </w:pPr>
            <w:r w:rsidRPr="0099500F">
              <w:rPr>
                <w:rFonts w:ascii="Arial" w:hAnsi="Arial" w:cs="Arial"/>
                <w:i/>
                <w:sz w:val="18"/>
                <w:szCs w:val="18"/>
              </w:rPr>
              <w:t xml:space="preserve">koridor pro plynovod </w:t>
            </w:r>
            <w:r>
              <w:rPr>
                <w:rFonts w:ascii="Arial" w:hAnsi="Arial" w:cs="Arial"/>
                <w:i/>
                <w:sz w:val="18"/>
                <w:szCs w:val="18"/>
              </w:rPr>
              <w:t>………………………………………………………………………..</w:t>
            </w:r>
            <w:r w:rsidRPr="0099500F">
              <w:rPr>
                <w:rFonts w:ascii="Arial" w:hAnsi="Arial" w:cs="Arial"/>
                <w:b/>
                <w:i/>
                <w:sz w:val="18"/>
                <w:szCs w:val="18"/>
              </w:rPr>
              <w:t>2</w:t>
            </w:r>
            <w:r w:rsidRPr="0099500F">
              <w:rPr>
                <w:rFonts w:ascii="Arial" w:hAnsi="Arial" w:cs="Arial"/>
                <w:i/>
                <w:sz w:val="18"/>
                <w:szCs w:val="18"/>
              </w:rPr>
              <w:t xml:space="preserve"> b</w:t>
            </w:r>
            <w:r>
              <w:rPr>
                <w:rFonts w:ascii="Arial" w:hAnsi="Arial" w:cs="Arial"/>
                <w:i/>
                <w:sz w:val="18"/>
                <w:szCs w:val="18"/>
              </w:rPr>
              <w:t>.</w:t>
            </w:r>
          </w:p>
          <w:p w:rsidR="00D74052" w:rsidRPr="0099500F" w:rsidRDefault="00D74052" w:rsidP="00D74052">
            <w:pPr>
              <w:pStyle w:val="Zkladntext"/>
              <w:spacing w:beforeLines="60" w:before="144" w:afterLines="60" w:after="144" w:line="240" w:lineRule="auto"/>
              <w:ind w:left="720"/>
              <w:contextualSpacing/>
              <w:jc w:val="both"/>
              <w:rPr>
                <w:rFonts w:ascii="Arial" w:hAnsi="Arial" w:cs="Arial"/>
                <w:i/>
                <w:sz w:val="18"/>
                <w:szCs w:val="18"/>
              </w:rPr>
            </w:pPr>
            <w:r w:rsidRPr="0099500F">
              <w:rPr>
                <w:rFonts w:ascii="Arial" w:hAnsi="Arial" w:cs="Arial"/>
                <w:i/>
                <w:sz w:val="18"/>
                <w:szCs w:val="18"/>
              </w:rPr>
              <w:t xml:space="preserve">koridor pro produktovod </w:t>
            </w:r>
            <w:r>
              <w:rPr>
                <w:rFonts w:ascii="Arial" w:hAnsi="Arial" w:cs="Arial"/>
                <w:i/>
                <w:sz w:val="18"/>
                <w:szCs w:val="18"/>
              </w:rPr>
              <w:t>……………………………………………………………………</w:t>
            </w:r>
            <w:r w:rsidRPr="0099500F">
              <w:rPr>
                <w:rFonts w:ascii="Arial" w:hAnsi="Arial" w:cs="Arial"/>
                <w:b/>
                <w:i/>
                <w:sz w:val="18"/>
                <w:szCs w:val="18"/>
              </w:rPr>
              <w:t>2</w:t>
            </w:r>
            <w:r w:rsidRPr="0099500F">
              <w:rPr>
                <w:rFonts w:ascii="Arial" w:hAnsi="Arial" w:cs="Arial"/>
                <w:i/>
                <w:sz w:val="18"/>
                <w:szCs w:val="18"/>
              </w:rPr>
              <w:t xml:space="preserve"> b</w:t>
            </w:r>
            <w:r>
              <w:rPr>
                <w:rFonts w:ascii="Arial" w:hAnsi="Arial" w:cs="Arial"/>
                <w:i/>
                <w:sz w:val="18"/>
                <w:szCs w:val="18"/>
              </w:rPr>
              <w:t>.</w:t>
            </w:r>
          </w:p>
          <w:p w:rsidR="00D74052" w:rsidRDefault="00D74052" w:rsidP="00D74052">
            <w:pPr>
              <w:pStyle w:val="Zkladntext"/>
              <w:spacing w:beforeLines="60" w:before="144" w:afterLines="60" w:after="144" w:line="240" w:lineRule="auto"/>
              <w:ind w:left="720"/>
              <w:contextualSpacing/>
              <w:jc w:val="both"/>
              <w:rPr>
                <w:rFonts w:ascii="Arial" w:hAnsi="Arial" w:cs="Arial"/>
                <w:i/>
                <w:sz w:val="18"/>
                <w:szCs w:val="18"/>
              </w:rPr>
            </w:pPr>
            <w:r>
              <w:rPr>
                <w:rFonts w:ascii="Arial" w:hAnsi="Arial" w:cs="Arial"/>
                <w:i/>
                <w:sz w:val="18"/>
                <w:szCs w:val="18"/>
              </w:rPr>
              <w:t>ochrana pohledového horizontu …………………………………</w:t>
            </w:r>
            <w:r w:rsidR="00017B33">
              <w:rPr>
                <w:rFonts w:ascii="Arial" w:hAnsi="Arial" w:cs="Arial"/>
                <w:i/>
                <w:sz w:val="18"/>
                <w:szCs w:val="18"/>
              </w:rPr>
              <w:t>..</w:t>
            </w:r>
            <w:r>
              <w:rPr>
                <w:rFonts w:ascii="Arial" w:hAnsi="Arial" w:cs="Arial"/>
                <w:i/>
                <w:sz w:val="18"/>
                <w:szCs w:val="18"/>
              </w:rPr>
              <w:t>……………………...</w:t>
            </w:r>
            <w:r w:rsidRPr="0099500F">
              <w:rPr>
                <w:rFonts w:ascii="Arial" w:hAnsi="Arial" w:cs="Arial"/>
                <w:b/>
                <w:i/>
                <w:sz w:val="18"/>
                <w:szCs w:val="18"/>
              </w:rPr>
              <w:t>1</w:t>
            </w:r>
            <w:r w:rsidRPr="0099500F">
              <w:rPr>
                <w:rFonts w:ascii="Arial" w:hAnsi="Arial" w:cs="Arial"/>
                <w:i/>
                <w:sz w:val="18"/>
                <w:szCs w:val="18"/>
              </w:rPr>
              <w:t xml:space="preserve"> b</w:t>
            </w:r>
            <w:r>
              <w:rPr>
                <w:rFonts w:ascii="Arial" w:hAnsi="Arial" w:cs="Arial"/>
                <w:i/>
                <w:sz w:val="18"/>
                <w:szCs w:val="18"/>
              </w:rPr>
              <w:t>.</w:t>
            </w:r>
          </w:p>
          <w:p w:rsidR="00D74052" w:rsidRDefault="00D74052" w:rsidP="00D74052">
            <w:pPr>
              <w:pStyle w:val="Zkladntext"/>
              <w:numPr>
                <w:ilvl w:val="0"/>
                <w:numId w:val="46"/>
              </w:numPr>
              <w:spacing w:beforeLines="60" w:before="144" w:afterLines="60" w:after="144" w:line="240" w:lineRule="auto"/>
              <w:contextualSpacing/>
              <w:jc w:val="both"/>
              <w:rPr>
                <w:rFonts w:ascii="Arial" w:hAnsi="Arial" w:cs="Arial"/>
                <w:i/>
                <w:sz w:val="18"/>
                <w:szCs w:val="18"/>
              </w:rPr>
            </w:pPr>
            <w:r w:rsidRPr="000078EB">
              <w:rPr>
                <w:rFonts w:ascii="Arial" w:hAnsi="Arial" w:cs="Arial"/>
                <w:i/>
                <w:sz w:val="18"/>
                <w:szCs w:val="18"/>
              </w:rPr>
              <w:t>Na území obce jsou vymezeny biokoridory nebo biocentra nebo území chráněné pro akumulaci povrchových vod ……………………………………………………………….</w:t>
            </w:r>
            <w:r w:rsidRPr="000078EB">
              <w:rPr>
                <w:rFonts w:ascii="Arial" w:hAnsi="Arial" w:cs="Arial"/>
                <w:b/>
                <w:i/>
                <w:sz w:val="18"/>
                <w:szCs w:val="18"/>
              </w:rPr>
              <w:t>2</w:t>
            </w:r>
            <w:r w:rsidRPr="000078EB">
              <w:rPr>
                <w:rFonts w:ascii="Arial" w:hAnsi="Arial" w:cs="Arial"/>
                <w:i/>
                <w:sz w:val="18"/>
                <w:szCs w:val="18"/>
              </w:rPr>
              <w:t xml:space="preserve"> b.</w:t>
            </w:r>
          </w:p>
          <w:p w:rsidR="000901A5" w:rsidRPr="002821F8" w:rsidRDefault="00D74052" w:rsidP="00D74052">
            <w:pPr>
              <w:pStyle w:val="Zkladntext"/>
              <w:numPr>
                <w:ilvl w:val="0"/>
                <w:numId w:val="46"/>
              </w:numPr>
              <w:spacing w:beforeLines="60" w:before="144" w:afterLines="60" w:after="144" w:line="240" w:lineRule="auto"/>
              <w:contextualSpacing/>
              <w:jc w:val="both"/>
              <w:rPr>
                <w:rFonts w:ascii="Arial" w:hAnsi="Arial" w:cs="Arial"/>
                <w:sz w:val="18"/>
                <w:szCs w:val="18"/>
              </w:rPr>
            </w:pPr>
            <w:r w:rsidRPr="000078EB">
              <w:rPr>
                <w:rFonts w:ascii="Arial" w:hAnsi="Arial" w:cs="Arial"/>
                <w:i/>
                <w:sz w:val="18"/>
                <w:szCs w:val="18"/>
              </w:rPr>
              <w:t>Na území obce jsou vymezeny plochy pro výrobu nebo těžbu ………………………..</w:t>
            </w:r>
            <w:r w:rsidRPr="000078EB">
              <w:rPr>
                <w:rFonts w:ascii="Arial" w:hAnsi="Arial" w:cs="Arial"/>
                <w:b/>
                <w:i/>
                <w:sz w:val="18"/>
                <w:szCs w:val="18"/>
              </w:rPr>
              <w:t>1</w:t>
            </w:r>
            <w:r w:rsidRPr="000078EB">
              <w:rPr>
                <w:rFonts w:ascii="Arial" w:hAnsi="Arial" w:cs="Arial"/>
                <w:i/>
                <w:sz w:val="18"/>
                <w:szCs w:val="18"/>
              </w:rPr>
              <w:t xml:space="preserve"> b.</w:t>
            </w:r>
          </w:p>
        </w:tc>
        <w:tc>
          <w:tcPr>
            <w:tcW w:w="700" w:type="pct"/>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vAlign w:val="center"/>
          </w:tcPr>
          <w:p w:rsidR="000901A5" w:rsidRPr="002821F8" w:rsidRDefault="00D74052" w:rsidP="002866A1">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3</w:t>
            </w:r>
            <w:r w:rsidR="00B952B8">
              <w:rPr>
                <w:rFonts w:ascii="Arial" w:hAnsi="Arial" w:cs="Arial"/>
                <w:sz w:val="18"/>
                <w:szCs w:val="18"/>
              </w:rPr>
              <w:t>0</w:t>
            </w:r>
          </w:p>
        </w:tc>
      </w:tr>
      <w:tr w:rsidR="000901A5" w:rsidRPr="002821F8" w:rsidTr="007555DC">
        <w:tc>
          <w:tcPr>
            <w:tcW w:w="4300" w:type="pct"/>
            <w:tcBorders>
              <w:top w:val="single" w:sz="6"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12" w:color="auto" w:fill="auto"/>
            <w:vAlign w:val="center"/>
          </w:tcPr>
          <w:p w:rsidR="000901A5" w:rsidRPr="002821F8" w:rsidRDefault="000901A5" w:rsidP="002866A1">
            <w:pPr>
              <w:spacing w:beforeLines="60" w:before="144" w:afterLines="60" w:after="144" w:line="240" w:lineRule="auto"/>
              <w:contextualSpacing/>
              <w:jc w:val="both"/>
              <w:rPr>
                <w:rFonts w:ascii="Arial" w:hAnsi="Arial" w:cs="Arial"/>
                <w:b/>
                <w:sz w:val="18"/>
                <w:szCs w:val="18"/>
              </w:rPr>
            </w:pPr>
            <w:r w:rsidRPr="002821F8">
              <w:rPr>
                <w:rFonts w:ascii="Arial" w:hAnsi="Arial" w:cs="Arial"/>
                <w:b/>
                <w:sz w:val="18"/>
                <w:szCs w:val="18"/>
              </w:rPr>
              <w:t>Maximální počet bodů</w:t>
            </w:r>
          </w:p>
        </w:tc>
        <w:tc>
          <w:tcPr>
            <w:tcW w:w="700" w:type="pct"/>
            <w:tcBorders>
              <w:top w:val="single" w:sz="6"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12" w:color="auto" w:fill="auto"/>
            <w:vAlign w:val="center"/>
          </w:tcPr>
          <w:p w:rsidR="000901A5" w:rsidRPr="002821F8" w:rsidRDefault="000901A5" w:rsidP="002866A1">
            <w:pPr>
              <w:spacing w:beforeLines="60" w:before="144" w:afterLines="60" w:after="144" w:line="240" w:lineRule="auto"/>
              <w:contextualSpacing/>
              <w:jc w:val="center"/>
              <w:rPr>
                <w:rFonts w:ascii="Arial" w:hAnsi="Arial" w:cs="Arial"/>
                <w:b/>
                <w:sz w:val="18"/>
                <w:szCs w:val="18"/>
              </w:rPr>
            </w:pPr>
            <w:r w:rsidRPr="002821F8">
              <w:rPr>
                <w:rFonts w:ascii="Arial" w:hAnsi="Arial" w:cs="Arial"/>
                <w:b/>
                <w:sz w:val="18"/>
                <w:szCs w:val="18"/>
              </w:rPr>
              <w:t>100</w:t>
            </w:r>
          </w:p>
        </w:tc>
      </w:tr>
    </w:tbl>
    <w:p w:rsidR="009C4F12" w:rsidRPr="002821F8" w:rsidRDefault="009C4F12" w:rsidP="002866A1">
      <w:pPr>
        <w:widowControl w:val="0"/>
        <w:spacing w:beforeLines="60" w:before="144" w:afterLines="60" w:after="144" w:line="240" w:lineRule="auto"/>
        <w:contextualSpacing/>
        <w:jc w:val="both"/>
        <w:rPr>
          <w:rFonts w:ascii="Arial" w:hAnsi="Arial" w:cs="Arial"/>
          <w:sz w:val="20"/>
        </w:rPr>
      </w:pPr>
    </w:p>
    <w:p w:rsidR="00B952B8" w:rsidRPr="00B952B8" w:rsidRDefault="00B952B8" w:rsidP="00B952B8">
      <w:pPr>
        <w:widowControl w:val="0"/>
        <w:spacing w:after="0" w:line="240" w:lineRule="auto"/>
        <w:jc w:val="both"/>
        <w:rPr>
          <w:rFonts w:ascii="Arial" w:eastAsia="Times New Roman" w:hAnsi="Arial" w:cs="Times New Roman"/>
          <w:sz w:val="20"/>
          <w:szCs w:val="24"/>
          <w:lang w:eastAsia="cs-CZ"/>
        </w:rPr>
      </w:pPr>
      <w:r w:rsidRPr="00B952B8">
        <w:rPr>
          <w:rFonts w:ascii="Arial" w:eastAsia="Times New Roman" w:hAnsi="Arial" w:cs="Times New Roman"/>
          <w:sz w:val="20"/>
          <w:szCs w:val="24"/>
          <w:lang w:eastAsia="cs-CZ"/>
        </w:rPr>
        <w:t>Při hodnocení žádostí bude postupováno následovně:</w:t>
      </w:r>
    </w:p>
    <w:p w:rsidR="00B952B8" w:rsidRPr="00B952B8" w:rsidRDefault="00B952B8" w:rsidP="004E463A">
      <w:pPr>
        <w:widowControl w:val="0"/>
        <w:numPr>
          <w:ilvl w:val="0"/>
          <w:numId w:val="24"/>
        </w:numPr>
        <w:spacing w:after="0" w:line="240" w:lineRule="auto"/>
        <w:jc w:val="both"/>
        <w:rPr>
          <w:rFonts w:ascii="Arial" w:eastAsia="Times New Roman" w:hAnsi="Arial" w:cs="Times New Roman"/>
          <w:sz w:val="20"/>
          <w:szCs w:val="24"/>
          <w:lang w:eastAsia="cs-CZ"/>
        </w:rPr>
      </w:pPr>
      <w:r w:rsidRPr="00B952B8">
        <w:rPr>
          <w:rFonts w:ascii="Arial" w:eastAsia="Times New Roman" w:hAnsi="Arial" w:cs="Times New Roman"/>
          <w:sz w:val="20"/>
          <w:szCs w:val="24"/>
          <w:lang w:eastAsia="cs-CZ"/>
        </w:rPr>
        <w:t>každému kritériu je určen počet bodů, který bude Žádosti o poskytnutí dotace udělen v případě odpovědi na toto kritérium „ano“;</w:t>
      </w:r>
    </w:p>
    <w:p w:rsidR="00B952B8" w:rsidRPr="00B952B8" w:rsidRDefault="00B952B8" w:rsidP="004E463A">
      <w:pPr>
        <w:widowControl w:val="0"/>
        <w:numPr>
          <w:ilvl w:val="0"/>
          <w:numId w:val="24"/>
        </w:numPr>
        <w:spacing w:after="0" w:line="240" w:lineRule="auto"/>
        <w:jc w:val="both"/>
        <w:rPr>
          <w:rFonts w:ascii="Arial" w:eastAsia="Times New Roman" w:hAnsi="Arial" w:cs="Times New Roman"/>
          <w:sz w:val="20"/>
          <w:szCs w:val="24"/>
          <w:lang w:eastAsia="cs-CZ"/>
        </w:rPr>
      </w:pPr>
      <w:r w:rsidRPr="00B952B8">
        <w:rPr>
          <w:rFonts w:ascii="Arial" w:eastAsia="Times New Roman" w:hAnsi="Arial" w:cs="Times New Roman"/>
          <w:sz w:val="20"/>
          <w:szCs w:val="24"/>
          <w:lang w:eastAsia="cs-CZ"/>
        </w:rPr>
        <w:t>v případě odpovědi „ne“ nebude žádosti přidělen žádný bod;</w:t>
      </w:r>
    </w:p>
    <w:p w:rsidR="00B952B8" w:rsidRPr="00B952B8" w:rsidRDefault="00B952B8" w:rsidP="004E463A">
      <w:pPr>
        <w:widowControl w:val="0"/>
        <w:numPr>
          <w:ilvl w:val="0"/>
          <w:numId w:val="24"/>
        </w:numPr>
        <w:spacing w:after="0" w:line="240" w:lineRule="auto"/>
        <w:jc w:val="both"/>
        <w:rPr>
          <w:rFonts w:ascii="Arial" w:eastAsia="Times New Roman" w:hAnsi="Arial" w:cs="Times New Roman"/>
          <w:sz w:val="20"/>
          <w:szCs w:val="24"/>
          <w:lang w:eastAsia="cs-CZ"/>
        </w:rPr>
      </w:pPr>
      <w:r w:rsidRPr="00B952B8">
        <w:rPr>
          <w:rFonts w:ascii="Arial" w:eastAsia="Times New Roman" w:hAnsi="Arial" w:cs="Times New Roman"/>
          <w:sz w:val="20"/>
          <w:szCs w:val="24"/>
          <w:lang w:eastAsia="cs-CZ"/>
        </w:rPr>
        <w:t>v případě, že kritérium bude naplněno pouze částečně (tj. odpověď na toto kritérium bude „ano - částečně“), bude žádosti přidělen poloviční počet bodů určených danému kritériu (mimo specifická kritéria DT2, která budou hodnocena po jednotlivých bodech).</w:t>
      </w:r>
    </w:p>
    <w:p w:rsidR="000901A5" w:rsidRPr="002821F8" w:rsidRDefault="00EB26CA" w:rsidP="00653641">
      <w:pPr>
        <w:tabs>
          <w:tab w:val="left" w:pos="851"/>
        </w:tabs>
        <w:spacing w:beforeLines="60" w:before="144" w:afterLines="60" w:after="144" w:line="240" w:lineRule="auto"/>
        <w:jc w:val="both"/>
        <w:rPr>
          <w:rFonts w:ascii="Arial" w:hAnsi="Arial" w:cs="Arial"/>
          <w:b/>
          <w:smallCaps/>
        </w:rPr>
      </w:pPr>
      <w:r w:rsidRPr="002821F8">
        <w:rPr>
          <w:rFonts w:ascii="Arial" w:hAnsi="Arial" w:cs="Arial"/>
          <w:i/>
          <w:color w:val="0070C0"/>
          <w:sz w:val="16"/>
          <w:szCs w:val="16"/>
        </w:rPr>
        <w:t xml:space="preserve"> </w:t>
      </w:r>
      <w:r w:rsidR="000901A5" w:rsidRPr="002821F8">
        <w:rPr>
          <w:rFonts w:ascii="Arial" w:hAnsi="Arial" w:cs="Arial"/>
          <w:b/>
          <w:smallCaps/>
        </w:rPr>
        <w:t>Výběr Žádostí v případě rovnosti bodů:</w:t>
      </w:r>
    </w:p>
    <w:p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b/>
          <w:smallCaps/>
        </w:rPr>
      </w:pPr>
      <w:r w:rsidRPr="002821F8">
        <w:rPr>
          <w:rFonts w:ascii="Arial" w:hAnsi="Arial" w:cs="Arial"/>
          <w:sz w:val="20"/>
        </w:rPr>
        <w:t>Pro určení pořadí Žádostí je rozh</w:t>
      </w:r>
      <w:r w:rsidR="00A27484" w:rsidRPr="002821F8">
        <w:rPr>
          <w:rFonts w:ascii="Arial" w:hAnsi="Arial" w:cs="Arial"/>
          <w:sz w:val="20"/>
        </w:rPr>
        <w:t xml:space="preserve">odující počet bodů </w:t>
      </w:r>
      <w:r w:rsidR="00356F12" w:rsidRPr="002821F8">
        <w:rPr>
          <w:rFonts w:ascii="Arial" w:hAnsi="Arial" w:cs="Arial"/>
          <w:sz w:val="20"/>
        </w:rPr>
        <w:t xml:space="preserve">dosažených </w:t>
      </w:r>
      <w:r w:rsidR="00A27484" w:rsidRPr="002821F8">
        <w:rPr>
          <w:rFonts w:ascii="Arial" w:hAnsi="Arial" w:cs="Arial"/>
          <w:sz w:val="20"/>
        </w:rPr>
        <w:t xml:space="preserve">při </w:t>
      </w:r>
      <w:r w:rsidRPr="002821F8">
        <w:rPr>
          <w:rFonts w:ascii="Arial" w:hAnsi="Arial" w:cs="Arial"/>
          <w:sz w:val="20"/>
        </w:rPr>
        <w:t>hodnocení Žádostí, přičemž při rovnosti bodů rozhoduje:</w:t>
      </w:r>
    </w:p>
    <w:p w:rsidR="00B952B8" w:rsidRDefault="00B952B8" w:rsidP="00B952B8">
      <w:pPr>
        <w:pStyle w:val="Odstavecseseznamem"/>
        <w:numPr>
          <w:ilvl w:val="0"/>
          <w:numId w:val="2"/>
        </w:numPr>
        <w:tabs>
          <w:tab w:val="clear" w:pos="644"/>
          <w:tab w:val="num" w:pos="1512"/>
        </w:tabs>
        <w:spacing w:before="120" w:after="120" w:line="240" w:lineRule="auto"/>
        <w:ind w:left="1512"/>
        <w:jc w:val="both"/>
        <w:rPr>
          <w:rFonts w:ascii="Arial" w:hAnsi="Arial"/>
          <w:sz w:val="20"/>
        </w:rPr>
      </w:pPr>
      <w:r w:rsidRPr="001E39FB">
        <w:rPr>
          <w:rFonts w:ascii="Arial" w:hAnsi="Arial"/>
          <w:sz w:val="20"/>
        </w:rPr>
        <w:t xml:space="preserve">dřívější datum doručení </w:t>
      </w:r>
      <w:r>
        <w:rPr>
          <w:rFonts w:ascii="Arial" w:hAnsi="Arial"/>
          <w:sz w:val="20"/>
        </w:rPr>
        <w:t>Ž</w:t>
      </w:r>
      <w:r w:rsidRPr="001E39FB">
        <w:rPr>
          <w:rFonts w:ascii="Arial" w:hAnsi="Arial"/>
          <w:sz w:val="20"/>
        </w:rPr>
        <w:t xml:space="preserve">ádosti o </w:t>
      </w:r>
      <w:r>
        <w:rPr>
          <w:rFonts w:ascii="Arial" w:hAnsi="Arial"/>
          <w:sz w:val="20"/>
        </w:rPr>
        <w:t>poskytnutí dotace</w:t>
      </w:r>
      <w:r w:rsidR="00653641">
        <w:rPr>
          <w:rFonts w:ascii="Arial" w:hAnsi="Arial"/>
          <w:sz w:val="20"/>
        </w:rPr>
        <w:t>.</w:t>
      </w:r>
    </w:p>
    <w:p w:rsidR="00B952B8" w:rsidRDefault="00B952B8" w:rsidP="002866A1">
      <w:pPr>
        <w:pStyle w:val="Odstavecseseznamem"/>
        <w:tabs>
          <w:tab w:val="left" w:pos="851"/>
        </w:tabs>
        <w:spacing w:beforeLines="60" w:before="144" w:afterLines="60" w:after="144" w:line="240" w:lineRule="auto"/>
        <w:ind w:left="709"/>
        <w:jc w:val="both"/>
        <w:rPr>
          <w:rFonts w:ascii="Arial" w:hAnsi="Arial" w:cs="Arial"/>
          <w:sz w:val="20"/>
        </w:rPr>
      </w:pPr>
    </w:p>
    <w:p w:rsidR="002E215E"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 xml:space="preserve">Po stanovení pořadí Žádostí bude </w:t>
      </w:r>
      <w:r w:rsidR="00A317A2" w:rsidRPr="002821F8">
        <w:rPr>
          <w:rFonts w:ascii="Arial" w:hAnsi="Arial" w:cs="Arial"/>
          <w:sz w:val="20"/>
        </w:rPr>
        <w:t>dotace</w:t>
      </w:r>
      <w:r w:rsidR="0016576B" w:rsidRPr="002821F8">
        <w:rPr>
          <w:rFonts w:ascii="Arial" w:hAnsi="Arial" w:cs="Arial"/>
          <w:sz w:val="20"/>
        </w:rPr>
        <w:t xml:space="preserve"> poskytována </w:t>
      </w:r>
      <w:r w:rsidRPr="002821F8">
        <w:rPr>
          <w:rFonts w:ascii="Arial" w:hAnsi="Arial" w:cs="Arial"/>
          <w:sz w:val="20"/>
        </w:rPr>
        <w:t>do vyčerpání al</w:t>
      </w:r>
      <w:r w:rsidR="00B952B8">
        <w:rPr>
          <w:rFonts w:ascii="Arial" w:hAnsi="Arial" w:cs="Arial"/>
          <w:sz w:val="20"/>
        </w:rPr>
        <w:t xml:space="preserve">okovaných finančních prostředků </w:t>
      </w:r>
      <w:r w:rsidR="00B952B8" w:rsidRPr="00B952B8">
        <w:rPr>
          <w:rFonts w:ascii="Arial" w:eastAsia="Times New Roman" w:hAnsi="Arial" w:cs="Times New Roman"/>
          <w:sz w:val="20"/>
          <w:szCs w:val="24"/>
          <w:lang w:eastAsia="cs-CZ"/>
        </w:rPr>
        <w:t>(žadatelům, kteří jsou v pořadí hodnocení na rozhraní alokovaných finančních prostředků, může být dotace krácena do výše alokované částky, maximálně však do minimální výše dotace dle bodu 4.</w:t>
      </w:r>
      <w:r w:rsidR="00B109F6">
        <w:rPr>
          <w:rFonts w:ascii="Arial" w:eastAsia="Times New Roman" w:hAnsi="Arial" w:cs="Times New Roman"/>
          <w:sz w:val="20"/>
          <w:szCs w:val="24"/>
          <w:lang w:eastAsia="cs-CZ"/>
        </w:rPr>
        <w:t>4</w:t>
      </w:r>
      <w:r w:rsidR="00B952B8" w:rsidRPr="00B952B8">
        <w:rPr>
          <w:rFonts w:ascii="Arial" w:eastAsia="Times New Roman" w:hAnsi="Arial" w:cs="Times New Roman"/>
          <w:sz w:val="20"/>
          <w:szCs w:val="24"/>
          <w:lang w:eastAsia="cs-CZ"/>
        </w:rPr>
        <w:t>.).</w:t>
      </w:r>
    </w:p>
    <w:p w:rsidR="00B952B8" w:rsidRDefault="00B952B8" w:rsidP="00B952B8">
      <w:pPr>
        <w:tabs>
          <w:tab w:val="left" w:pos="851"/>
        </w:tabs>
        <w:spacing w:before="120" w:after="120" w:line="240" w:lineRule="auto"/>
        <w:ind w:left="709"/>
        <w:contextualSpacing/>
        <w:jc w:val="both"/>
        <w:rPr>
          <w:rFonts w:ascii="Arial" w:eastAsia="Times New Roman" w:hAnsi="Arial" w:cs="Times New Roman"/>
          <w:b/>
          <w:sz w:val="20"/>
          <w:szCs w:val="24"/>
          <w:lang w:eastAsia="cs-CZ"/>
        </w:rPr>
      </w:pPr>
      <w:r w:rsidRPr="00B952B8">
        <w:rPr>
          <w:rFonts w:ascii="Arial" w:eastAsia="Times New Roman" w:hAnsi="Arial" w:cs="Times New Roman"/>
          <w:b/>
          <w:sz w:val="20"/>
          <w:szCs w:val="24"/>
          <w:lang w:eastAsia="cs-CZ"/>
        </w:rPr>
        <w:t>Jakýkoliv pokus žadatele jakkoliv ovlivnit proces hodnoc</w:t>
      </w:r>
      <w:r w:rsidR="00891E8E">
        <w:rPr>
          <w:rFonts w:ascii="Arial" w:eastAsia="Times New Roman" w:hAnsi="Arial" w:cs="Times New Roman"/>
          <w:b/>
          <w:sz w:val="20"/>
          <w:szCs w:val="24"/>
          <w:lang w:eastAsia="cs-CZ"/>
        </w:rPr>
        <w:t>ení</w:t>
      </w:r>
      <w:r w:rsidRPr="00B952B8">
        <w:rPr>
          <w:rFonts w:ascii="Arial" w:eastAsia="Times New Roman" w:hAnsi="Arial" w:cs="Times New Roman"/>
          <w:b/>
          <w:sz w:val="20"/>
          <w:szCs w:val="24"/>
          <w:lang w:eastAsia="cs-CZ"/>
        </w:rPr>
        <w:t xml:space="preserve"> bude mít za následek okamžité vyloučení jeho Žádosti o poskytnutí dotace z dalšího hodnocení.</w:t>
      </w:r>
    </w:p>
    <w:p w:rsidR="001F2ADC" w:rsidRDefault="001F2ADC">
      <w:pPr>
        <w:rPr>
          <w:rFonts w:ascii="Arial" w:eastAsia="Times New Roman" w:hAnsi="Arial" w:cs="Times New Roman"/>
          <w:b/>
          <w:sz w:val="20"/>
          <w:szCs w:val="24"/>
          <w:lang w:eastAsia="cs-CZ"/>
        </w:rPr>
      </w:pPr>
      <w:r>
        <w:rPr>
          <w:rFonts w:ascii="Arial" w:eastAsia="Times New Roman" w:hAnsi="Arial" w:cs="Times New Roman"/>
          <w:b/>
          <w:sz w:val="20"/>
          <w:szCs w:val="24"/>
          <w:lang w:eastAsia="cs-CZ"/>
        </w:rPr>
        <w:br w:type="page"/>
      </w:r>
    </w:p>
    <w:tbl>
      <w:tblPr>
        <w:tblStyle w:val="Mkatabulky"/>
        <w:tblW w:w="5000"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8E64E3" w:rsidRPr="002821F8" w:rsidTr="00A741A7">
        <w:trPr>
          <w:trHeight w:val="815"/>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rsidR="008E64E3" w:rsidRPr="002821F8" w:rsidRDefault="00AF5B0C" w:rsidP="0090522E">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ROZHODNUTÍ Z</w:t>
            </w:r>
            <w:r w:rsidR="008E64E3" w:rsidRPr="002821F8">
              <w:rPr>
                <w:rFonts w:ascii="Arial" w:hAnsi="Arial" w:cs="Arial"/>
                <w:bCs/>
                <w:sz w:val="24"/>
                <w:szCs w:val="24"/>
                <w:u w:val="single"/>
              </w:rPr>
              <w:t>L</w:t>
            </w:r>
            <w:r w:rsidRPr="002821F8">
              <w:rPr>
                <w:rFonts w:ascii="Arial" w:hAnsi="Arial" w:cs="Arial"/>
                <w:bCs/>
                <w:sz w:val="24"/>
                <w:szCs w:val="24"/>
                <w:u w:val="single"/>
              </w:rPr>
              <w:t>Í</w:t>
            </w:r>
            <w:r w:rsidR="008E64E3" w:rsidRPr="002821F8">
              <w:rPr>
                <w:rFonts w:ascii="Arial" w:hAnsi="Arial" w:cs="Arial"/>
                <w:bCs/>
                <w:sz w:val="24"/>
                <w:szCs w:val="24"/>
                <w:u w:val="single"/>
              </w:rPr>
              <w:t xml:space="preserve">NSKÉHO KRAJE O ŽÁDOSTI O POSKYTNUTÍ </w:t>
            </w:r>
            <w:r w:rsidR="00D95B58" w:rsidRPr="00F54E5B">
              <w:rPr>
                <w:rFonts w:ascii="Arial" w:hAnsi="Arial" w:cs="Arial"/>
                <w:bCs/>
                <w:sz w:val="24"/>
                <w:szCs w:val="24"/>
                <w:u w:val="single"/>
              </w:rPr>
              <w:t xml:space="preserve">DOTACE </w:t>
            </w:r>
          </w:p>
        </w:tc>
      </w:tr>
    </w:tbl>
    <w:p w:rsidR="009C5E09" w:rsidRPr="002821F8" w:rsidRDefault="009C5E09" w:rsidP="009C5E09">
      <w:pPr>
        <w:tabs>
          <w:tab w:val="left" w:pos="851"/>
        </w:tabs>
        <w:spacing w:after="0" w:line="240" w:lineRule="auto"/>
        <w:jc w:val="both"/>
        <w:rPr>
          <w:rFonts w:ascii="Arial" w:hAnsi="Arial" w:cs="Arial"/>
          <w:b/>
          <w:smallCaps/>
        </w:rPr>
      </w:pPr>
    </w:p>
    <w:tbl>
      <w:tblPr>
        <w:tblStyle w:val="Mkatabulky"/>
        <w:tblW w:w="5000" w:type="pct"/>
        <w:jc w:val="center"/>
        <w:tblBorders>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654"/>
        <w:gridCol w:w="6287"/>
        <w:gridCol w:w="2120"/>
      </w:tblGrid>
      <w:tr w:rsidR="000901A5" w:rsidRPr="002821F8" w:rsidTr="00E76EA4">
        <w:trPr>
          <w:jc w:val="center"/>
        </w:trPr>
        <w:tc>
          <w:tcPr>
            <w:tcW w:w="361"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rsidR="000901A5" w:rsidRPr="002821F8" w:rsidRDefault="000901A5" w:rsidP="002866A1">
            <w:pPr>
              <w:pStyle w:val="Zkladntext2"/>
              <w:spacing w:beforeLines="60" w:before="144" w:afterLines="60" w:after="144" w:line="240" w:lineRule="auto"/>
              <w:jc w:val="both"/>
              <w:rPr>
                <w:rFonts w:ascii="Arial" w:eastAsiaTheme="minorHAnsi" w:hAnsi="Arial" w:cs="Arial"/>
                <w:b/>
                <w:sz w:val="16"/>
                <w:szCs w:val="16"/>
              </w:rPr>
            </w:pPr>
            <w:r w:rsidRPr="002821F8">
              <w:rPr>
                <w:rFonts w:ascii="Arial" w:eastAsiaTheme="minorHAnsi" w:hAnsi="Arial" w:cs="Arial"/>
                <w:b/>
                <w:sz w:val="16"/>
                <w:szCs w:val="16"/>
              </w:rPr>
              <w:t>p.č.</w:t>
            </w:r>
          </w:p>
        </w:tc>
        <w:tc>
          <w:tcPr>
            <w:tcW w:w="3469" w:type="pct"/>
            <w:tcBorders>
              <w:top w:val="single" w:sz="4" w:space="0" w:color="808080" w:themeColor="background1" w:themeShade="80"/>
              <w:bottom w:val="single" w:sz="4" w:space="0" w:color="808080" w:themeColor="background1" w:themeShade="80"/>
            </w:tcBorders>
            <w:shd w:val="clear" w:color="auto" w:fill="F2F2F2" w:themeFill="background1" w:themeFillShade="F2"/>
          </w:tcPr>
          <w:p w:rsidR="000901A5" w:rsidRPr="002821F8" w:rsidRDefault="000901A5" w:rsidP="002866A1">
            <w:pPr>
              <w:pStyle w:val="Zkladntext2"/>
              <w:spacing w:beforeLines="60" w:before="144" w:afterLines="60" w:after="144" w:line="240" w:lineRule="auto"/>
              <w:jc w:val="both"/>
              <w:rPr>
                <w:rFonts w:ascii="Arial" w:eastAsiaTheme="minorHAnsi" w:hAnsi="Arial" w:cs="Arial"/>
                <w:b/>
                <w:sz w:val="16"/>
                <w:szCs w:val="16"/>
              </w:rPr>
            </w:pPr>
            <w:r w:rsidRPr="002821F8">
              <w:rPr>
                <w:rFonts w:ascii="Arial" w:eastAsiaTheme="minorHAnsi" w:hAnsi="Arial" w:cs="Arial"/>
                <w:b/>
                <w:sz w:val="16"/>
                <w:szCs w:val="16"/>
              </w:rPr>
              <w:t>Popis zásadních milníků realizace Programu</w:t>
            </w:r>
          </w:p>
        </w:tc>
        <w:tc>
          <w:tcPr>
            <w:tcW w:w="117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0901A5" w:rsidRPr="002821F8" w:rsidRDefault="000901A5" w:rsidP="002866A1">
            <w:pPr>
              <w:pStyle w:val="Zkladntext2"/>
              <w:spacing w:beforeLines="60" w:before="144" w:afterLines="60" w:after="144" w:line="240" w:lineRule="auto"/>
              <w:jc w:val="center"/>
              <w:rPr>
                <w:rFonts w:ascii="Arial" w:eastAsiaTheme="minorHAnsi" w:hAnsi="Arial" w:cs="Arial"/>
                <w:b/>
                <w:sz w:val="16"/>
                <w:szCs w:val="16"/>
              </w:rPr>
            </w:pPr>
            <w:r w:rsidRPr="002821F8">
              <w:rPr>
                <w:rFonts w:ascii="Arial" w:eastAsiaTheme="minorHAnsi" w:hAnsi="Arial" w:cs="Arial"/>
                <w:b/>
                <w:sz w:val="16"/>
                <w:szCs w:val="16"/>
              </w:rPr>
              <w:t>Lhůta rozhodnutí</w:t>
            </w:r>
          </w:p>
        </w:tc>
      </w:tr>
      <w:tr w:rsidR="000901A5" w:rsidRPr="002821F8" w:rsidTr="009C5E09">
        <w:trPr>
          <w:trHeight w:val="1408"/>
          <w:jc w:val="center"/>
        </w:trPr>
        <w:tc>
          <w:tcPr>
            <w:tcW w:w="361" w:type="pct"/>
            <w:tcBorders>
              <w:left w:val="single" w:sz="4" w:space="0" w:color="808080" w:themeColor="background1" w:themeShade="80"/>
            </w:tcBorders>
          </w:tcPr>
          <w:p w:rsidR="000901A5" w:rsidRPr="002821F8" w:rsidRDefault="000901A5" w:rsidP="002866A1">
            <w:pPr>
              <w:pStyle w:val="Zkladntext2"/>
              <w:spacing w:beforeLines="60" w:before="144" w:afterLines="60" w:after="144" w:line="240" w:lineRule="auto"/>
              <w:jc w:val="both"/>
              <w:rPr>
                <w:rFonts w:ascii="Arial" w:eastAsiaTheme="minorHAnsi" w:hAnsi="Arial" w:cs="Arial"/>
                <w:sz w:val="18"/>
                <w:szCs w:val="18"/>
              </w:rPr>
            </w:pPr>
            <w:r w:rsidRPr="002821F8">
              <w:rPr>
                <w:rFonts w:ascii="Arial" w:eastAsiaTheme="minorHAnsi" w:hAnsi="Arial" w:cs="Arial"/>
                <w:sz w:val="18"/>
                <w:szCs w:val="18"/>
              </w:rPr>
              <w:t>1.</w:t>
            </w:r>
          </w:p>
        </w:tc>
        <w:tc>
          <w:tcPr>
            <w:tcW w:w="3469" w:type="pct"/>
          </w:tcPr>
          <w:p w:rsidR="000901A5" w:rsidRPr="002821F8" w:rsidRDefault="000901A5" w:rsidP="00B952B8">
            <w:pPr>
              <w:pStyle w:val="slovan-1rove"/>
              <w:numPr>
                <w:ilvl w:val="0"/>
                <w:numId w:val="0"/>
              </w:numPr>
              <w:spacing w:beforeLines="60" w:before="144" w:afterLines="60" w:after="144"/>
              <w:ind w:left="-58"/>
              <w:rPr>
                <w:rFonts w:ascii="Arial" w:eastAsiaTheme="minorHAnsi" w:hAnsi="Arial" w:cs="Arial"/>
                <w:sz w:val="18"/>
                <w:szCs w:val="18"/>
              </w:rPr>
            </w:pPr>
            <w:r w:rsidRPr="002821F8">
              <w:rPr>
                <w:rFonts w:ascii="Arial" w:eastAsiaTheme="minorHAnsi" w:hAnsi="Arial" w:cs="Arial"/>
                <w:sz w:val="18"/>
                <w:szCs w:val="18"/>
              </w:rPr>
              <w:t xml:space="preserve">Rozhodnutí o poskytnutí/neposkytnutí </w:t>
            </w:r>
            <w:r w:rsidR="00D95B58" w:rsidRPr="00B952B8">
              <w:rPr>
                <w:rFonts w:ascii="Arial" w:eastAsiaTheme="minorHAnsi" w:hAnsi="Arial" w:cs="Arial"/>
                <w:sz w:val="18"/>
                <w:szCs w:val="18"/>
              </w:rPr>
              <w:t xml:space="preserve">dotace </w:t>
            </w:r>
            <w:r w:rsidRPr="00B952B8">
              <w:rPr>
                <w:rFonts w:ascii="Arial" w:eastAsiaTheme="minorHAnsi" w:hAnsi="Arial" w:cs="Arial"/>
                <w:sz w:val="18"/>
                <w:szCs w:val="18"/>
              </w:rPr>
              <w:t>v orgáne</w:t>
            </w:r>
            <w:r w:rsidR="009C6E6F" w:rsidRPr="00B952B8">
              <w:rPr>
                <w:rFonts w:ascii="Arial" w:eastAsiaTheme="minorHAnsi" w:hAnsi="Arial" w:cs="Arial"/>
                <w:sz w:val="18"/>
                <w:szCs w:val="18"/>
              </w:rPr>
              <w:t>ch Zlínského kraje a schválení S</w:t>
            </w:r>
            <w:r w:rsidRPr="00B952B8">
              <w:rPr>
                <w:rFonts w:ascii="Arial" w:eastAsiaTheme="minorHAnsi" w:hAnsi="Arial" w:cs="Arial"/>
                <w:sz w:val="18"/>
                <w:szCs w:val="18"/>
              </w:rPr>
              <w:t>mlouvy</w:t>
            </w:r>
            <w:r w:rsidR="00D042C7" w:rsidRPr="00B952B8">
              <w:rPr>
                <w:rFonts w:ascii="Arial" w:eastAsiaTheme="minorHAnsi" w:hAnsi="Arial" w:cs="Arial"/>
                <w:sz w:val="18"/>
                <w:szCs w:val="18"/>
              </w:rPr>
              <w:t xml:space="preserve"> </w:t>
            </w:r>
            <w:r w:rsidR="008E64E3" w:rsidRPr="00B952B8">
              <w:rPr>
                <w:rFonts w:ascii="Arial" w:eastAsiaTheme="minorHAnsi" w:hAnsi="Arial" w:cs="Arial"/>
                <w:sz w:val="18"/>
                <w:szCs w:val="18"/>
              </w:rPr>
              <w:t>(</w:t>
            </w:r>
            <w:r w:rsidRPr="00B952B8">
              <w:rPr>
                <w:rFonts w:ascii="Arial" w:eastAsiaTheme="minorHAnsi" w:hAnsi="Arial" w:cs="Arial"/>
                <w:sz w:val="18"/>
                <w:szCs w:val="18"/>
              </w:rPr>
              <w:t xml:space="preserve">žadatelé budou o výsledku rozhodnutí orgánu Zlínského kraje o poskytnutí/neposkytnutí </w:t>
            </w:r>
            <w:r w:rsidR="00D95B58" w:rsidRPr="00B952B8">
              <w:rPr>
                <w:rFonts w:ascii="Arial" w:eastAsiaTheme="minorHAnsi" w:hAnsi="Arial" w:cs="Arial"/>
                <w:sz w:val="18"/>
                <w:szCs w:val="18"/>
              </w:rPr>
              <w:t xml:space="preserve">dotace </w:t>
            </w:r>
            <w:r w:rsidRPr="00B952B8">
              <w:rPr>
                <w:rFonts w:ascii="Arial" w:eastAsiaTheme="minorHAnsi" w:hAnsi="Arial" w:cs="Arial"/>
                <w:sz w:val="18"/>
                <w:szCs w:val="18"/>
              </w:rPr>
              <w:t>informováni do</w:t>
            </w:r>
            <w:r w:rsidR="008E64E3" w:rsidRPr="00B952B8">
              <w:rPr>
                <w:rFonts w:ascii="Arial" w:eastAsiaTheme="minorHAnsi" w:hAnsi="Arial" w:cs="Arial"/>
                <w:sz w:val="18"/>
                <w:szCs w:val="18"/>
              </w:rPr>
              <w:t xml:space="preserve"> 30 pracovních dnů od rozhodnutí </w:t>
            </w:r>
            <w:r w:rsidR="00B952B8" w:rsidRPr="00B952B8">
              <w:rPr>
                <w:rFonts w:ascii="Arial" w:eastAsiaTheme="minorHAnsi" w:hAnsi="Arial" w:cs="Arial"/>
                <w:sz w:val="18"/>
                <w:szCs w:val="18"/>
              </w:rPr>
              <w:t>a současně</w:t>
            </w:r>
            <w:r w:rsidR="008E64E3" w:rsidRPr="00B952B8">
              <w:rPr>
                <w:rFonts w:ascii="Arial" w:eastAsiaTheme="minorHAnsi" w:hAnsi="Arial" w:cs="Arial"/>
                <w:sz w:val="18"/>
                <w:szCs w:val="18"/>
              </w:rPr>
              <w:t xml:space="preserve"> </w:t>
            </w:r>
            <w:r w:rsidRPr="00B952B8">
              <w:rPr>
                <w:rFonts w:ascii="Arial" w:eastAsiaTheme="minorHAnsi" w:hAnsi="Arial" w:cs="Arial"/>
                <w:sz w:val="18"/>
                <w:szCs w:val="18"/>
              </w:rPr>
              <w:t xml:space="preserve">výsledky rozhodnutí orgánů kraje budou vyvěšeny na webových stránkách Zlínského kraje s uvedením důvodů nepřidělení </w:t>
            </w:r>
            <w:r w:rsidR="00D95B58" w:rsidRPr="00B952B8">
              <w:rPr>
                <w:rFonts w:ascii="Arial" w:eastAsiaTheme="minorHAnsi" w:hAnsi="Arial" w:cs="Arial"/>
                <w:sz w:val="18"/>
                <w:szCs w:val="18"/>
              </w:rPr>
              <w:t>dotace</w:t>
            </w:r>
            <w:r w:rsidR="00CF6488" w:rsidRPr="00B952B8">
              <w:rPr>
                <w:rFonts w:ascii="Arial" w:eastAsiaTheme="minorHAnsi" w:hAnsi="Arial" w:cs="Arial"/>
                <w:sz w:val="18"/>
                <w:szCs w:val="18"/>
              </w:rPr>
              <w:t>)</w:t>
            </w:r>
            <w:r w:rsidRPr="00B952B8">
              <w:rPr>
                <w:rFonts w:ascii="Arial" w:hAnsi="Arial" w:cs="Arial"/>
                <w:i/>
                <w:sz w:val="16"/>
                <w:szCs w:val="16"/>
              </w:rPr>
              <w:t xml:space="preserve"> </w:t>
            </w:r>
          </w:p>
        </w:tc>
        <w:tc>
          <w:tcPr>
            <w:tcW w:w="1170" w:type="pct"/>
            <w:tcBorders>
              <w:right w:val="single" w:sz="4" w:space="0" w:color="808080" w:themeColor="background1" w:themeShade="80"/>
            </w:tcBorders>
          </w:tcPr>
          <w:p w:rsidR="000901A5" w:rsidRPr="001F2ADC" w:rsidRDefault="00527D9F" w:rsidP="002866A1">
            <w:pPr>
              <w:spacing w:beforeLines="60" w:before="144" w:afterLines="60" w:after="144"/>
              <w:jc w:val="both"/>
              <w:rPr>
                <w:rFonts w:ascii="Arial" w:hAnsi="Arial" w:cs="Arial"/>
                <w:sz w:val="18"/>
                <w:szCs w:val="18"/>
              </w:rPr>
            </w:pPr>
            <w:r w:rsidRPr="00527D9F">
              <w:rPr>
                <w:rFonts w:ascii="Arial" w:hAnsi="Arial" w:cs="Arial"/>
                <w:sz w:val="18"/>
                <w:szCs w:val="18"/>
              </w:rPr>
              <w:t>30. 4.</w:t>
            </w:r>
            <w:r w:rsidR="001F2ADC" w:rsidRPr="00527D9F">
              <w:rPr>
                <w:rFonts w:ascii="Arial" w:hAnsi="Arial" w:cs="Arial"/>
                <w:sz w:val="18"/>
                <w:szCs w:val="18"/>
              </w:rPr>
              <w:t xml:space="preserve"> 2018</w:t>
            </w:r>
          </w:p>
        </w:tc>
      </w:tr>
      <w:tr w:rsidR="00F23245" w:rsidRPr="002821F8" w:rsidTr="001F2ADC">
        <w:trPr>
          <w:trHeight w:val="650"/>
          <w:jc w:val="center"/>
        </w:trPr>
        <w:tc>
          <w:tcPr>
            <w:tcW w:w="361" w:type="pct"/>
            <w:tcBorders>
              <w:top w:val="dotted" w:sz="4" w:space="0" w:color="808080" w:themeColor="background1" w:themeShade="80"/>
              <w:left w:val="single" w:sz="4" w:space="0" w:color="808080" w:themeColor="background1" w:themeShade="80"/>
              <w:bottom w:val="dotted" w:sz="4" w:space="0" w:color="808080" w:themeColor="background1" w:themeShade="80"/>
            </w:tcBorders>
          </w:tcPr>
          <w:p w:rsidR="00F23245" w:rsidRPr="002821F8" w:rsidRDefault="00F23245" w:rsidP="008769EE">
            <w:pPr>
              <w:pStyle w:val="Zkladntext2"/>
              <w:spacing w:beforeLines="60" w:before="144" w:afterLines="60" w:after="144" w:line="240" w:lineRule="auto"/>
              <w:jc w:val="both"/>
              <w:rPr>
                <w:rFonts w:ascii="Arial" w:eastAsiaTheme="minorHAnsi" w:hAnsi="Arial" w:cs="Arial"/>
                <w:sz w:val="18"/>
                <w:szCs w:val="18"/>
              </w:rPr>
            </w:pPr>
            <w:r w:rsidRPr="002821F8">
              <w:rPr>
                <w:rFonts w:ascii="Arial" w:eastAsiaTheme="minorHAnsi" w:hAnsi="Arial" w:cs="Arial"/>
                <w:sz w:val="18"/>
                <w:szCs w:val="18"/>
              </w:rPr>
              <w:t>2.</w:t>
            </w:r>
          </w:p>
        </w:tc>
        <w:tc>
          <w:tcPr>
            <w:tcW w:w="3469" w:type="pct"/>
            <w:tcBorders>
              <w:top w:val="dotted" w:sz="4" w:space="0" w:color="808080" w:themeColor="background1" w:themeShade="80"/>
              <w:bottom w:val="dotted" w:sz="4" w:space="0" w:color="808080" w:themeColor="background1" w:themeShade="80"/>
            </w:tcBorders>
          </w:tcPr>
          <w:p w:rsidR="00F23245" w:rsidRPr="00F54E5B" w:rsidRDefault="00F23245" w:rsidP="00D95B58">
            <w:pPr>
              <w:pStyle w:val="Zkladntext2"/>
              <w:spacing w:beforeLines="60" w:before="144" w:afterLines="60" w:after="144" w:line="240" w:lineRule="auto"/>
              <w:jc w:val="both"/>
              <w:rPr>
                <w:rFonts w:ascii="Arial" w:eastAsiaTheme="minorHAnsi" w:hAnsi="Arial" w:cs="Arial"/>
                <w:sz w:val="18"/>
                <w:szCs w:val="18"/>
              </w:rPr>
            </w:pPr>
            <w:r w:rsidRPr="00F54E5B">
              <w:rPr>
                <w:rFonts w:ascii="Arial" w:eastAsiaTheme="minorHAnsi" w:hAnsi="Arial" w:cs="Arial"/>
                <w:sz w:val="18"/>
                <w:szCs w:val="18"/>
              </w:rPr>
              <w:t xml:space="preserve">Zveřejnění seznamu </w:t>
            </w:r>
            <w:r w:rsidRPr="00F54E5B">
              <w:rPr>
                <w:rFonts w:ascii="Arial" w:hAnsi="Arial" w:cs="Arial"/>
                <w:sz w:val="18"/>
                <w:szCs w:val="18"/>
              </w:rPr>
              <w:t>podpořených/nepodpořených žadatelů</w:t>
            </w:r>
            <w:r w:rsidRPr="00F54E5B">
              <w:rPr>
                <w:rFonts w:ascii="Arial" w:hAnsi="Arial" w:cs="Arial"/>
                <w:sz w:val="20"/>
                <w:szCs w:val="20"/>
              </w:rPr>
              <w:t xml:space="preserve"> </w:t>
            </w:r>
            <w:r w:rsidRPr="00F54E5B">
              <w:rPr>
                <w:rFonts w:ascii="Arial" w:hAnsi="Arial" w:cs="Arial"/>
                <w:sz w:val="18"/>
                <w:szCs w:val="18"/>
              </w:rPr>
              <w:t>na webových stránkách Zlínského kraje s uvedením důvodů nepřidělení</w:t>
            </w:r>
            <w:r w:rsidR="00F54E5B" w:rsidRPr="00F54E5B">
              <w:rPr>
                <w:rFonts w:ascii="Arial" w:hAnsi="Arial" w:cs="Arial"/>
                <w:sz w:val="18"/>
                <w:szCs w:val="18"/>
              </w:rPr>
              <w:t xml:space="preserve"> </w:t>
            </w:r>
            <w:r w:rsidR="00D95B58" w:rsidRPr="00F54E5B">
              <w:rPr>
                <w:rFonts w:ascii="Arial" w:hAnsi="Arial" w:cs="Arial"/>
                <w:sz w:val="18"/>
                <w:szCs w:val="18"/>
              </w:rPr>
              <w:t>dotace</w:t>
            </w:r>
          </w:p>
        </w:tc>
        <w:tc>
          <w:tcPr>
            <w:tcW w:w="1170" w:type="pct"/>
            <w:tcBorders>
              <w:top w:val="dotted" w:sz="4" w:space="0" w:color="808080" w:themeColor="background1" w:themeShade="80"/>
              <w:bottom w:val="dotted" w:sz="4" w:space="0" w:color="808080" w:themeColor="background1" w:themeShade="80"/>
              <w:right w:val="single" w:sz="4" w:space="0" w:color="808080" w:themeColor="background1" w:themeShade="80"/>
            </w:tcBorders>
          </w:tcPr>
          <w:p w:rsidR="00F23245" w:rsidRPr="00F54E5B" w:rsidRDefault="00527D9F" w:rsidP="00814231">
            <w:pPr>
              <w:spacing w:beforeLines="60" w:before="144" w:afterLines="60" w:after="144"/>
              <w:jc w:val="both"/>
              <w:rPr>
                <w:rFonts w:ascii="Arial" w:hAnsi="Arial" w:cs="Arial"/>
                <w:sz w:val="18"/>
                <w:szCs w:val="18"/>
              </w:rPr>
            </w:pPr>
            <w:r>
              <w:rPr>
                <w:rFonts w:ascii="Arial" w:hAnsi="Arial" w:cs="Arial"/>
                <w:sz w:val="18"/>
                <w:szCs w:val="18"/>
              </w:rPr>
              <w:t>10. 5. 2018</w:t>
            </w:r>
          </w:p>
        </w:tc>
      </w:tr>
      <w:tr w:rsidR="000901A5" w:rsidRPr="002821F8" w:rsidTr="004B35A6">
        <w:trPr>
          <w:trHeight w:val="558"/>
          <w:jc w:val="center"/>
        </w:trPr>
        <w:tc>
          <w:tcPr>
            <w:tcW w:w="361" w:type="pct"/>
            <w:tcBorders>
              <w:top w:val="dotted" w:sz="4" w:space="0" w:color="808080" w:themeColor="background1" w:themeShade="80"/>
              <w:left w:val="single" w:sz="4" w:space="0" w:color="808080" w:themeColor="background1" w:themeShade="80"/>
              <w:bottom w:val="dotted" w:sz="4" w:space="0" w:color="808080" w:themeColor="background1" w:themeShade="80"/>
            </w:tcBorders>
          </w:tcPr>
          <w:p w:rsidR="000901A5" w:rsidRPr="002821F8" w:rsidRDefault="00F23245" w:rsidP="002866A1">
            <w:pPr>
              <w:pStyle w:val="Zkladntext2"/>
              <w:spacing w:beforeLines="60" w:before="144" w:afterLines="60" w:after="144" w:line="240" w:lineRule="auto"/>
              <w:jc w:val="both"/>
              <w:rPr>
                <w:rFonts w:ascii="Arial" w:eastAsiaTheme="minorHAnsi" w:hAnsi="Arial" w:cs="Arial"/>
                <w:sz w:val="18"/>
                <w:szCs w:val="18"/>
              </w:rPr>
            </w:pPr>
            <w:r w:rsidRPr="002821F8">
              <w:rPr>
                <w:rFonts w:ascii="Arial" w:eastAsiaTheme="minorHAnsi" w:hAnsi="Arial" w:cs="Arial"/>
                <w:sz w:val="18"/>
                <w:szCs w:val="18"/>
              </w:rPr>
              <w:t>3</w:t>
            </w:r>
            <w:r w:rsidR="000901A5" w:rsidRPr="002821F8">
              <w:rPr>
                <w:rFonts w:ascii="Arial" w:eastAsiaTheme="minorHAnsi" w:hAnsi="Arial" w:cs="Arial"/>
                <w:sz w:val="18"/>
                <w:szCs w:val="18"/>
              </w:rPr>
              <w:t>.</w:t>
            </w:r>
          </w:p>
        </w:tc>
        <w:tc>
          <w:tcPr>
            <w:tcW w:w="3469" w:type="pct"/>
            <w:tcBorders>
              <w:top w:val="dotted" w:sz="4" w:space="0" w:color="808080" w:themeColor="background1" w:themeShade="80"/>
              <w:bottom w:val="dotted" w:sz="4" w:space="0" w:color="808080" w:themeColor="background1" w:themeShade="80"/>
            </w:tcBorders>
          </w:tcPr>
          <w:p w:rsidR="000901A5" w:rsidRPr="002821F8" w:rsidRDefault="000901A5" w:rsidP="009474B0">
            <w:pPr>
              <w:pStyle w:val="Zkladntext2"/>
              <w:spacing w:beforeLines="60" w:before="144" w:afterLines="60" w:after="144" w:line="240" w:lineRule="auto"/>
              <w:jc w:val="both"/>
              <w:rPr>
                <w:rFonts w:ascii="Arial" w:eastAsiaTheme="minorHAnsi" w:hAnsi="Arial" w:cs="Arial"/>
                <w:sz w:val="18"/>
                <w:szCs w:val="18"/>
              </w:rPr>
            </w:pPr>
            <w:r w:rsidRPr="002821F8">
              <w:rPr>
                <w:rFonts w:ascii="Arial" w:eastAsiaTheme="minorHAnsi" w:hAnsi="Arial" w:cs="Arial"/>
                <w:sz w:val="18"/>
                <w:szCs w:val="18"/>
              </w:rPr>
              <w:t xml:space="preserve">Nejzazší datum </w:t>
            </w:r>
            <w:r w:rsidRPr="00F54E5B">
              <w:rPr>
                <w:rFonts w:ascii="Arial" w:eastAsiaTheme="minorHAnsi" w:hAnsi="Arial" w:cs="Arial"/>
                <w:sz w:val="18"/>
                <w:szCs w:val="18"/>
              </w:rPr>
              <w:t xml:space="preserve">pro </w:t>
            </w:r>
            <w:r w:rsidR="009474B0">
              <w:rPr>
                <w:rFonts w:ascii="Arial" w:eastAsiaTheme="minorHAnsi" w:hAnsi="Arial" w:cs="Arial"/>
                <w:sz w:val="18"/>
                <w:szCs w:val="18"/>
              </w:rPr>
              <w:t>ukončení realizace projektu</w:t>
            </w:r>
          </w:p>
        </w:tc>
        <w:tc>
          <w:tcPr>
            <w:tcW w:w="1170" w:type="pct"/>
            <w:tcBorders>
              <w:top w:val="dotted" w:sz="4" w:space="0" w:color="808080" w:themeColor="background1" w:themeShade="80"/>
              <w:bottom w:val="dotted" w:sz="4" w:space="0" w:color="808080" w:themeColor="background1" w:themeShade="80"/>
              <w:right w:val="single" w:sz="4" w:space="0" w:color="808080" w:themeColor="background1" w:themeShade="80"/>
            </w:tcBorders>
          </w:tcPr>
          <w:p w:rsidR="0090522E" w:rsidRPr="0090522E" w:rsidRDefault="0090522E" w:rsidP="0090522E">
            <w:pPr>
              <w:spacing w:before="120"/>
              <w:rPr>
                <w:rFonts w:ascii="Arial" w:eastAsia="Calibri" w:hAnsi="Arial" w:cs="Arial"/>
                <w:sz w:val="18"/>
                <w:szCs w:val="18"/>
              </w:rPr>
            </w:pPr>
            <w:r w:rsidRPr="0090522E">
              <w:rPr>
                <w:rFonts w:ascii="Arial" w:eastAsia="Calibri" w:hAnsi="Arial" w:cs="Arial"/>
                <w:sz w:val="18"/>
                <w:szCs w:val="18"/>
              </w:rPr>
              <w:t>30. 11. 201</w:t>
            </w:r>
            <w:r w:rsidR="009B2707">
              <w:rPr>
                <w:rFonts w:ascii="Arial" w:eastAsia="Calibri" w:hAnsi="Arial" w:cs="Arial"/>
                <w:sz w:val="18"/>
                <w:szCs w:val="18"/>
              </w:rPr>
              <w:t>8</w:t>
            </w:r>
            <w:r w:rsidRPr="0090522E">
              <w:rPr>
                <w:rFonts w:ascii="Arial" w:eastAsia="Calibri" w:hAnsi="Arial" w:cs="Arial"/>
                <w:sz w:val="18"/>
                <w:szCs w:val="18"/>
              </w:rPr>
              <w:t xml:space="preserve"> (DT1)</w:t>
            </w:r>
          </w:p>
          <w:p w:rsidR="000901A5" w:rsidRPr="002821F8" w:rsidRDefault="009B2707" w:rsidP="009B2707">
            <w:pPr>
              <w:spacing w:beforeLines="60" w:before="144" w:afterLines="60" w:after="144"/>
              <w:jc w:val="both"/>
              <w:rPr>
                <w:rFonts w:ascii="Arial" w:hAnsi="Arial" w:cs="Arial"/>
                <w:b/>
                <w:smallCaps/>
                <w:sz w:val="20"/>
                <w:szCs w:val="20"/>
              </w:rPr>
            </w:pPr>
            <w:r>
              <w:rPr>
                <w:rFonts w:ascii="Arial" w:eastAsia="Calibri" w:hAnsi="Arial" w:cs="Arial"/>
                <w:sz w:val="18"/>
                <w:szCs w:val="18"/>
                <w:lang w:eastAsia="cs-CZ"/>
              </w:rPr>
              <w:t>29</w:t>
            </w:r>
            <w:r w:rsidR="0090522E" w:rsidRPr="0090522E">
              <w:rPr>
                <w:rFonts w:ascii="Arial" w:eastAsia="Calibri" w:hAnsi="Arial" w:cs="Arial"/>
                <w:sz w:val="18"/>
                <w:szCs w:val="18"/>
                <w:lang w:eastAsia="cs-CZ"/>
              </w:rPr>
              <w:t>. 11. 201</w:t>
            </w:r>
            <w:r>
              <w:rPr>
                <w:rFonts w:ascii="Arial" w:eastAsia="Calibri" w:hAnsi="Arial" w:cs="Arial"/>
                <w:sz w:val="18"/>
                <w:szCs w:val="18"/>
                <w:lang w:eastAsia="cs-CZ"/>
              </w:rPr>
              <w:t>9</w:t>
            </w:r>
            <w:r w:rsidR="0090522E" w:rsidRPr="0090522E">
              <w:rPr>
                <w:rFonts w:ascii="Arial" w:eastAsia="Calibri" w:hAnsi="Arial" w:cs="Arial"/>
                <w:sz w:val="18"/>
                <w:szCs w:val="18"/>
                <w:lang w:eastAsia="cs-CZ"/>
              </w:rPr>
              <w:t xml:space="preserve"> (DT2)</w:t>
            </w:r>
          </w:p>
        </w:tc>
      </w:tr>
      <w:tr w:rsidR="004B35A6" w:rsidRPr="002821F8" w:rsidTr="00F23245">
        <w:trPr>
          <w:trHeight w:val="558"/>
          <w:jc w:val="center"/>
        </w:trPr>
        <w:tc>
          <w:tcPr>
            <w:tcW w:w="361" w:type="pct"/>
            <w:tcBorders>
              <w:top w:val="dotted" w:sz="4" w:space="0" w:color="808080" w:themeColor="background1" w:themeShade="80"/>
              <w:left w:val="single" w:sz="4" w:space="0" w:color="808080" w:themeColor="background1" w:themeShade="80"/>
              <w:bottom w:val="single" w:sz="4" w:space="0" w:color="808080" w:themeColor="background1" w:themeShade="80"/>
            </w:tcBorders>
          </w:tcPr>
          <w:p w:rsidR="004B35A6" w:rsidRPr="002821F8" w:rsidRDefault="004B35A6" w:rsidP="002866A1">
            <w:pPr>
              <w:pStyle w:val="Zkladntext2"/>
              <w:spacing w:beforeLines="60" w:before="144" w:afterLines="60" w:after="144" w:line="240" w:lineRule="auto"/>
              <w:jc w:val="both"/>
              <w:rPr>
                <w:rFonts w:ascii="Arial" w:eastAsiaTheme="minorHAnsi" w:hAnsi="Arial" w:cs="Arial"/>
                <w:sz w:val="18"/>
                <w:szCs w:val="18"/>
              </w:rPr>
            </w:pPr>
            <w:r>
              <w:rPr>
                <w:rFonts w:ascii="Arial" w:eastAsiaTheme="minorHAnsi" w:hAnsi="Arial" w:cs="Arial"/>
                <w:sz w:val="18"/>
                <w:szCs w:val="18"/>
              </w:rPr>
              <w:t>4.</w:t>
            </w:r>
          </w:p>
        </w:tc>
        <w:tc>
          <w:tcPr>
            <w:tcW w:w="3469" w:type="pct"/>
            <w:tcBorders>
              <w:top w:val="dotted" w:sz="4" w:space="0" w:color="808080" w:themeColor="background1" w:themeShade="80"/>
              <w:bottom w:val="single" w:sz="4" w:space="0" w:color="808080" w:themeColor="background1" w:themeShade="80"/>
            </w:tcBorders>
          </w:tcPr>
          <w:p w:rsidR="004B35A6" w:rsidRPr="002821F8" w:rsidRDefault="004B35A6" w:rsidP="009474B0">
            <w:pPr>
              <w:pStyle w:val="Zkladntext2"/>
              <w:spacing w:beforeLines="60" w:before="144" w:afterLines="60" w:after="144" w:line="240" w:lineRule="auto"/>
              <w:jc w:val="both"/>
              <w:rPr>
                <w:rFonts w:ascii="Arial" w:eastAsiaTheme="minorHAnsi" w:hAnsi="Arial" w:cs="Arial"/>
                <w:sz w:val="18"/>
                <w:szCs w:val="18"/>
              </w:rPr>
            </w:pPr>
            <w:r>
              <w:rPr>
                <w:rFonts w:ascii="Arial" w:eastAsiaTheme="minorHAnsi" w:hAnsi="Arial" w:cs="Arial"/>
                <w:sz w:val="18"/>
                <w:szCs w:val="18"/>
              </w:rPr>
              <w:t>Nejzazší datum pro předložení Závěrečné zprávy s vyúčtováním dotace</w:t>
            </w:r>
          </w:p>
        </w:tc>
        <w:tc>
          <w:tcPr>
            <w:tcW w:w="1170" w:type="pct"/>
            <w:tcBorders>
              <w:top w:val="dotted" w:sz="4" w:space="0" w:color="808080" w:themeColor="background1" w:themeShade="80"/>
              <w:bottom w:val="single" w:sz="4" w:space="0" w:color="808080" w:themeColor="background1" w:themeShade="80"/>
              <w:right w:val="single" w:sz="4" w:space="0" w:color="808080" w:themeColor="background1" w:themeShade="80"/>
            </w:tcBorders>
          </w:tcPr>
          <w:p w:rsidR="004B35A6" w:rsidRPr="0090522E" w:rsidRDefault="004B35A6" w:rsidP="004B35A6">
            <w:pPr>
              <w:spacing w:before="120"/>
              <w:rPr>
                <w:rFonts w:ascii="Arial" w:eastAsia="Calibri" w:hAnsi="Arial" w:cs="Arial"/>
                <w:sz w:val="18"/>
                <w:szCs w:val="18"/>
              </w:rPr>
            </w:pPr>
            <w:r>
              <w:rPr>
                <w:rFonts w:ascii="Arial" w:eastAsia="Calibri" w:hAnsi="Arial" w:cs="Arial"/>
                <w:sz w:val="18"/>
                <w:szCs w:val="18"/>
              </w:rPr>
              <w:t>3</w:t>
            </w:r>
            <w:r w:rsidRPr="0090522E">
              <w:rPr>
                <w:rFonts w:ascii="Arial" w:eastAsia="Calibri" w:hAnsi="Arial" w:cs="Arial"/>
                <w:sz w:val="18"/>
                <w:szCs w:val="18"/>
              </w:rPr>
              <w:t>. 1</w:t>
            </w:r>
            <w:r>
              <w:rPr>
                <w:rFonts w:ascii="Arial" w:eastAsia="Calibri" w:hAnsi="Arial" w:cs="Arial"/>
                <w:sz w:val="18"/>
                <w:szCs w:val="18"/>
              </w:rPr>
              <w:t>2</w:t>
            </w:r>
            <w:r w:rsidRPr="0090522E">
              <w:rPr>
                <w:rFonts w:ascii="Arial" w:eastAsia="Calibri" w:hAnsi="Arial" w:cs="Arial"/>
                <w:sz w:val="18"/>
                <w:szCs w:val="18"/>
              </w:rPr>
              <w:t>. 201</w:t>
            </w:r>
            <w:r>
              <w:rPr>
                <w:rFonts w:ascii="Arial" w:eastAsia="Calibri" w:hAnsi="Arial" w:cs="Arial"/>
                <w:sz w:val="18"/>
                <w:szCs w:val="18"/>
              </w:rPr>
              <w:t>8</w:t>
            </w:r>
            <w:r w:rsidRPr="0090522E">
              <w:rPr>
                <w:rFonts w:ascii="Arial" w:eastAsia="Calibri" w:hAnsi="Arial" w:cs="Arial"/>
                <w:sz w:val="18"/>
                <w:szCs w:val="18"/>
              </w:rPr>
              <w:t xml:space="preserve"> (DT1)</w:t>
            </w:r>
          </w:p>
          <w:p w:rsidR="004B35A6" w:rsidRPr="004B35A6" w:rsidRDefault="004B35A6" w:rsidP="004B35A6">
            <w:pPr>
              <w:spacing w:before="120"/>
              <w:rPr>
                <w:rFonts w:ascii="Arial" w:eastAsia="Calibri" w:hAnsi="Arial" w:cs="Arial"/>
                <w:sz w:val="18"/>
                <w:szCs w:val="18"/>
              </w:rPr>
            </w:pPr>
            <w:r>
              <w:rPr>
                <w:rFonts w:ascii="Arial" w:eastAsia="Calibri" w:hAnsi="Arial" w:cs="Arial"/>
                <w:sz w:val="18"/>
                <w:szCs w:val="18"/>
                <w:lang w:eastAsia="cs-CZ"/>
              </w:rPr>
              <w:t>2</w:t>
            </w:r>
            <w:r w:rsidRPr="0090522E">
              <w:rPr>
                <w:rFonts w:ascii="Arial" w:eastAsia="Calibri" w:hAnsi="Arial" w:cs="Arial"/>
                <w:sz w:val="18"/>
                <w:szCs w:val="18"/>
                <w:lang w:eastAsia="cs-CZ"/>
              </w:rPr>
              <w:t>. 1</w:t>
            </w:r>
            <w:r>
              <w:rPr>
                <w:rFonts w:ascii="Arial" w:eastAsia="Calibri" w:hAnsi="Arial" w:cs="Arial"/>
                <w:sz w:val="18"/>
                <w:szCs w:val="18"/>
                <w:lang w:eastAsia="cs-CZ"/>
              </w:rPr>
              <w:t>2</w:t>
            </w:r>
            <w:r w:rsidRPr="0090522E">
              <w:rPr>
                <w:rFonts w:ascii="Arial" w:eastAsia="Calibri" w:hAnsi="Arial" w:cs="Arial"/>
                <w:sz w:val="18"/>
                <w:szCs w:val="18"/>
                <w:lang w:eastAsia="cs-CZ"/>
              </w:rPr>
              <w:t>. 201</w:t>
            </w:r>
            <w:r>
              <w:rPr>
                <w:rFonts w:ascii="Arial" w:eastAsia="Calibri" w:hAnsi="Arial" w:cs="Arial"/>
                <w:sz w:val="18"/>
                <w:szCs w:val="18"/>
                <w:lang w:eastAsia="cs-CZ"/>
              </w:rPr>
              <w:t>9</w:t>
            </w:r>
            <w:r w:rsidRPr="0090522E">
              <w:rPr>
                <w:rFonts w:ascii="Arial" w:eastAsia="Calibri" w:hAnsi="Arial" w:cs="Arial"/>
                <w:sz w:val="18"/>
                <w:szCs w:val="18"/>
                <w:lang w:eastAsia="cs-CZ"/>
              </w:rPr>
              <w:t xml:space="preserve"> (DT2)</w:t>
            </w:r>
          </w:p>
        </w:tc>
      </w:tr>
    </w:tbl>
    <w:p w:rsidR="00950818" w:rsidRPr="002821F8" w:rsidRDefault="00950818" w:rsidP="002866A1">
      <w:pPr>
        <w:pStyle w:val="Odstavecseseznamem"/>
        <w:tabs>
          <w:tab w:val="left" w:pos="8130"/>
        </w:tabs>
        <w:spacing w:beforeLines="60" w:before="144" w:afterLines="60" w:after="144" w:line="240" w:lineRule="auto"/>
        <w:ind w:left="357"/>
        <w:jc w:val="both"/>
        <w:rPr>
          <w:rFonts w:ascii="Arial" w:hAnsi="Arial" w:cs="Arial"/>
          <w:sz w:val="20"/>
          <w:szCs w:val="20"/>
        </w:rPr>
      </w:pPr>
    </w:p>
    <w:tbl>
      <w:tblPr>
        <w:tblStyle w:val="Mkatabulky"/>
        <w:tblW w:w="5024"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84"/>
      </w:tblGrid>
      <w:tr w:rsidR="008E64E3" w:rsidRPr="002821F8" w:rsidTr="003A3638">
        <w:trPr>
          <w:trHeight w:val="690"/>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rsidR="008E64E3" w:rsidRPr="002821F8" w:rsidRDefault="008E64E3" w:rsidP="0090522E">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PODMÍNKY PRO POSKYTNUTÍ</w:t>
            </w:r>
            <w:r w:rsidRPr="00F54E5B">
              <w:rPr>
                <w:rFonts w:ascii="Arial" w:hAnsi="Arial" w:cs="Arial"/>
                <w:bCs/>
                <w:sz w:val="24"/>
                <w:szCs w:val="24"/>
                <w:u w:val="single"/>
              </w:rPr>
              <w:t xml:space="preserve"> </w:t>
            </w:r>
            <w:r w:rsidR="00D95B58" w:rsidRPr="00F54E5B">
              <w:rPr>
                <w:rFonts w:ascii="Arial" w:hAnsi="Arial" w:cs="Arial"/>
                <w:bCs/>
                <w:sz w:val="24"/>
                <w:szCs w:val="24"/>
                <w:u w:val="single"/>
              </w:rPr>
              <w:t xml:space="preserve">DOTACE </w:t>
            </w:r>
          </w:p>
        </w:tc>
      </w:tr>
    </w:tbl>
    <w:p w:rsidR="000901A5" w:rsidRPr="002821F8" w:rsidRDefault="000901A5" w:rsidP="009C5E09">
      <w:pPr>
        <w:tabs>
          <w:tab w:val="left" w:pos="851"/>
        </w:tabs>
        <w:spacing w:after="0" w:line="240" w:lineRule="auto"/>
        <w:jc w:val="both"/>
        <w:rPr>
          <w:rFonts w:ascii="Arial" w:hAnsi="Arial" w:cs="Arial"/>
          <w:b/>
          <w:smallCaps/>
        </w:rPr>
      </w:pPr>
    </w:p>
    <w:p w:rsidR="000901A5" w:rsidRPr="00F54E5B" w:rsidRDefault="000901A5" w:rsidP="004819E7">
      <w:pPr>
        <w:tabs>
          <w:tab w:val="left" w:pos="851"/>
        </w:tabs>
        <w:spacing w:after="0" w:line="240" w:lineRule="auto"/>
        <w:jc w:val="both"/>
        <w:rPr>
          <w:rFonts w:ascii="Arial" w:hAnsi="Arial" w:cs="Arial"/>
          <w:sz w:val="20"/>
        </w:rPr>
      </w:pPr>
      <w:r w:rsidRPr="002821F8">
        <w:rPr>
          <w:rFonts w:ascii="Arial" w:hAnsi="Arial" w:cs="Arial"/>
          <w:sz w:val="20"/>
        </w:rPr>
        <w:t xml:space="preserve">Po rozhodnutí o </w:t>
      </w:r>
      <w:r w:rsidRPr="00F54E5B">
        <w:rPr>
          <w:rFonts w:ascii="Arial" w:hAnsi="Arial" w:cs="Arial"/>
          <w:sz w:val="20"/>
        </w:rPr>
        <w:t>po</w:t>
      </w:r>
      <w:r w:rsidR="009C6E6F" w:rsidRPr="00F54E5B">
        <w:rPr>
          <w:rFonts w:ascii="Arial" w:hAnsi="Arial" w:cs="Arial"/>
          <w:sz w:val="20"/>
        </w:rPr>
        <w:t xml:space="preserve">skytnutí </w:t>
      </w:r>
      <w:r w:rsidR="00D95B58" w:rsidRPr="00F54E5B">
        <w:rPr>
          <w:rFonts w:ascii="Arial" w:hAnsi="Arial" w:cs="Arial"/>
          <w:sz w:val="20"/>
        </w:rPr>
        <w:t xml:space="preserve">dotace </w:t>
      </w:r>
      <w:r w:rsidR="009C6E6F" w:rsidRPr="00F54E5B">
        <w:rPr>
          <w:rFonts w:ascii="Arial" w:hAnsi="Arial" w:cs="Arial"/>
          <w:sz w:val="20"/>
        </w:rPr>
        <w:t>bude uzavřena veřejnoprávní s</w:t>
      </w:r>
      <w:r w:rsidRPr="00F54E5B">
        <w:rPr>
          <w:rFonts w:ascii="Arial" w:hAnsi="Arial" w:cs="Arial"/>
          <w:sz w:val="20"/>
        </w:rPr>
        <w:t xml:space="preserve">mlouva o poskytnutí </w:t>
      </w:r>
      <w:r w:rsidR="00D95B58" w:rsidRPr="00F54E5B">
        <w:rPr>
          <w:rFonts w:ascii="Arial" w:hAnsi="Arial" w:cs="Arial"/>
          <w:sz w:val="20"/>
        </w:rPr>
        <w:t xml:space="preserve">dotace </w:t>
      </w:r>
      <w:r w:rsidRPr="00F54E5B">
        <w:rPr>
          <w:rFonts w:ascii="Arial" w:hAnsi="Arial" w:cs="Arial"/>
          <w:sz w:val="20"/>
        </w:rPr>
        <w:t>(dále jen „Smlouva“)</w:t>
      </w:r>
      <w:r w:rsidR="00783FB9" w:rsidRPr="00F54E5B">
        <w:rPr>
          <w:rFonts w:ascii="Arial" w:hAnsi="Arial" w:cs="Arial"/>
          <w:sz w:val="20"/>
        </w:rPr>
        <w:t>,</w:t>
      </w:r>
      <w:r w:rsidRPr="00F54E5B">
        <w:rPr>
          <w:rFonts w:ascii="Arial" w:hAnsi="Arial" w:cs="Arial"/>
          <w:sz w:val="20"/>
        </w:rPr>
        <w:t xml:space="preserve"> která bude stanovovat konečnou výši </w:t>
      </w:r>
      <w:r w:rsidR="00D95B58" w:rsidRPr="00F54E5B">
        <w:rPr>
          <w:rFonts w:ascii="Arial" w:hAnsi="Arial" w:cs="Arial"/>
          <w:sz w:val="20"/>
        </w:rPr>
        <w:t xml:space="preserve">dotace </w:t>
      </w:r>
      <w:r w:rsidRPr="00F54E5B">
        <w:rPr>
          <w:rFonts w:ascii="Arial" w:hAnsi="Arial" w:cs="Arial"/>
          <w:sz w:val="20"/>
        </w:rPr>
        <w:t xml:space="preserve">schválenou orgány kraje, </w:t>
      </w:r>
      <w:r w:rsidR="00F47A56" w:rsidRPr="00F54E5B">
        <w:rPr>
          <w:rFonts w:ascii="Arial" w:hAnsi="Arial" w:cs="Arial"/>
          <w:sz w:val="20"/>
        </w:rPr>
        <w:t xml:space="preserve">výstupy projektu </w:t>
      </w:r>
      <w:r w:rsidR="004819E7" w:rsidRPr="00F54E5B">
        <w:rPr>
          <w:rFonts w:ascii="Arial" w:hAnsi="Arial" w:cs="Arial"/>
          <w:sz w:val="20"/>
        </w:rPr>
        <w:t>(</w:t>
      </w:r>
      <w:r w:rsidR="00F47A56" w:rsidRPr="00F54E5B">
        <w:rPr>
          <w:rFonts w:ascii="Arial" w:hAnsi="Arial" w:cs="Arial"/>
          <w:sz w:val="20"/>
        </w:rPr>
        <w:t>monitorovací indikátory</w:t>
      </w:r>
      <w:r w:rsidR="004819E7" w:rsidRPr="00F54E5B">
        <w:rPr>
          <w:rFonts w:ascii="Arial" w:hAnsi="Arial" w:cs="Arial"/>
          <w:sz w:val="20"/>
        </w:rPr>
        <w:t>)</w:t>
      </w:r>
      <w:r w:rsidRPr="00F54E5B">
        <w:rPr>
          <w:rFonts w:ascii="Arial" w:hAnsi="Arial" w:cs="Arial"/>
          <w:sz w:val="20"/>
        </w:rPr>
        <w:t>, které jsou přenášeny z Žádosti do Smlouvy</w:t>
      </w:r>
      <w:r w:rsidRPr="00CB44CB">
        <w:rPr>
          <w:rFonts w:ascii="Arial" w:hAnsi="Arial" w:cs="Arial"/>
          <w:sz w:val="20"/>
        </w:rPr>
        <w:t>), pravidla pro výběr dodavatelů</w:t>
      </w:r>
      <w:r w:rsidRPr="00F54E5B">
        <w:rPr>
          <w:rFonts w:ascii="Arial" w:hAnsi="Arial" w:cs="Arial"/>
          <w:sz w:val="20"/>
        </w:rPr>
        <w:t xml:space="preserve">, sankční opatření v případě nedodržení podmínek Smlouvy, změny podmínek poskytnuté </w:t>
      </w:r>
      <w:r w:rsidR="00D95B58" w:rsidRPr="00F54E5B">
        <w:rPr>
          <w:rFonts w:ascii="Arial" w:hAnsi="Arial" w:cs="Arial"/>
          <w:sz w:val="20"/>
        </w:rPr>
        <w:t>dotace</w:t>
      </w:r>
      <w:r w:rsidRPr="00F54E5B">
        <w:rPr>
          <w:rFonts w:ascii="Arial" w:hAnsi="Arial" w:cs="Arial"/>
          <w:sz w:val="20"/>
        </w:rPr>
        <w:t>, platby, kontrola a archivace, publici</w:t>
      </w:r>
      <w:r w:rsidR="00BF4AF2">
        <w:rPr>
          <w:rFonts w:ascii="Arial" w:hAnsi="Arial" w:cs="Arial"/>
          <w:sz w:val="20"/>
        </w:rPr>
        <w:t>ta, příp. udržitelnost projektu</w:t>
      </w:r>
      <w:r w:rsidRPr="00F54E5B">
        <w:rPr>
          <w:rFonts w:ascii="Arial" w:hAnsi="Arial" w:cs="Arial"/>
          <w:sz w:val="20"/>
        </w:rPr>
        <w:t>.</w:t>
      </w:r>
    </w:p>
    <w:p w:rsidR="0061687C" w:rsidRPr="00F54E5B" w:rsidRDefault="0061687C" w:rsidP="004819E7">
      <w:pPr>
        <w:tabs>
          <w:tab w:val="left" w:pos="851"/>
        </w:tabs>
        <w:spacing w:after="0" w:line="240" w:lineRule="auto"/>
        <w:jc w:val="both"/>
        <w:rPr>
          <w:rFonts w:ascii="Arial" w:hAnsi="Arial" w:cs="Arial"/>
          <w:b/>
          <w:smallCaps/>
        </w:rPr>
      </w:pPr>
    </w:p>
    <w:p w:rsidR="000901A5" w:rsidRPr="00F54E5B"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F54E5B">
        <w:rPr>
          <w:rFonts w:ascii="Arial" w:hAnsi="Arial" w:cs="Arial"/>
          <w:b/>
          <w:smallCaps/>
        </w:rPr>
        <w:t xml:space="preserve">Konečná výše </w:t>
      </w:r>
      <w:r w:rsidR="00965981" w:rsidRPr="00F54E5B">
        <w:rPr>
          <w:rFonts w:ascii="Arial" w:hAnsi="Arial" w:cs="Arial"/>
          <w:b/>
          <w:smallCaps/>
        </w:rPr>
        <w:t>dotace</w:t>
      </w:r>
      <w:r w:rsidR="00ED069C" w:rsidRPr="00F54E5B">
        <w:rPr>
          <w:rFonts w:ascii="Arial" w:hAnsi="Arial" w:cs="Arial"/>
          <w:b/>
          <w:smallCaps/>
        </w:rPr>
        <w:t>:</w:t>
      </w:r>
    </w:p>
    <w:p w:rsidR="003C1068" w:rsidRPr="00F54E5B" w:rsidRDefault="003C1068" w:rsidP="002866A1">
      <w:pPr>
        <w:pStyle w:val="Odstavecseseznamem"/>
        <w:tabs>
          <w:tab w:val="left" w:pos="851"/>
        </w:tabs>
        <w:spacing w:beforeLines="60" w:before="144" w:afterLines="60" w:after="144" w:line="240" w:lineRule="auto"/>
        <w:ind w:left="709"/>
        <w:jc w:val="both"/>
        <w:rPr>
          <w:rFonts w:ascii="Arial" w:hAnsi="Arial" w:cs="Arial"/>
          <w:sz w:val="20"/>
        </w:rPr>
      </w:pPr>
      <w:r w:rsidRPr="00F54E5B">
        <w:rPr>
          <w:rFonts w:ascii="Arial" w:hAnsi="Arial" w:cs="Arial"/>
          <w:sz w:val="20"/>
        </w:rPr>
        <w:t xml:space="preserve">Poskytovatel financuje určité procento celkových </w:t>
      </w:r>
      <w:r w:rsidR="006623DF" w:rsidRPr="00F54E5B">
        <w:rPr>
          <w:rFonts w:ascii="Arial" w:hAnsi="Arial" w:cs="Arial"/>
          <w:sz w:val="20"/>
        </w:rPr>
        <w:t xml:space="preserve">skutečných </w:t>
      </w:r>
      <w:r w:rsidRPr="00F54E5B">
        <w:rPr>
          <w:rFonts w:ascii="Arial" w:hAnsi="Arial" w:cs="Arial"/>
          <w:sz w:val="20"/>
        </w:rPr>
        <w:t xml:space="preserve">způsobilých výdajů projektu (tzv. míra </w:t>
      </w:r>
      <w:r w:rsidR="00965981" w:rsidRPr="00F54E5B">
        <w:rPr>
          <w:rFonts w:ascii="Arial" w:hAnsi="Arial" w:cs="Arial"/>
          <w:sz w:val="20"/>
        </w:rPr>
        <w:t>dotace</w:t>
      </w:r>
      <w:r w:rsidRPr="00F54E5B">
        <w:rPr>
          <w:rFonts w:ascii="Arial" w:hAnsi="Arial" w:cs="Arial"/>
          <w:sz w:val="20"/>
        </w:rPr>
        <w:t xml:space="preserve">) a nikoliv určitou část činnosti. Pokud jsou </w:t>
      </w:r>
      <w:r w:rsidRPr="00CB44CB">
        <w:rPr>
          <w:rFonts w:ascii="Arial" w:hAnsi="Arial" w:cs="Arial"/>
          <w:b/>
          <w:sz w:val="20"/>
        </w:rPr>
        <w:t xml:space="preserve">na konci projektu skutečné </w:t>
      </w:r>
      <w:r w:rsidR="00CB44CB">
        <w:rPr>
          <w:rFonts w:ascii="Arial" w:hAnsi="Arial" w:cs="Arial"/>
          <w:b/>
          <w:sz w:val="20"/>
        </w:rPr>
        <w:t xml:space="preserve">způsobilé </w:t>
      </w:r>
      <w:r w:rsidRPr="00CB44CB">
        <w:rPr>
          <w:rFonts w:ascii="Arial" w:hAnsi="Arial" w:cs="Arial"/>
          <w:b/>
          <w:sz w:val="20"/>
        </w:rPr>
        <w:t>výdaje nižší</w:t>
      </w:r>
      <w:r w:rsidRPr="00F54E5B">
        <w:rPr>
          <w:rFonts w:ascii="Arial" w:hAnsi="Arial" w:cs="Arial"/>
          <w:sz w:val="20"/>
        </w:rPr>
        <w:t xml:space="preserve"> než výdaje předpokládané, je </w:t>
      </w:r>
      <w:r w:rsidR="00965981" w:rsidRPr="00CB44CB">
        <w:rPr>
          <w:rFonts w:ascii="Arial" w:hAnsi="Arial" w:cs="Arial"/>
          <w:b/>
          <w:sz w:val="20"/>
        </w:rPr>
        <w:t>dotace</w:t>
      </w:r>
      <w:r w:rsidRPr="00F54E5B">
        <w:rPr>
          <w:rFonts w:ascii="Arial" w:hAnsi="Arial" w:cs="Arial"/>
          <w:sz w:val="20"/>
        </w:rPr>
        <w:t xml:space="preserve"> v absolutním vyjádření </w:t>
      </w:r>
      <w:r w:rsidRPr="00CB44CB">
        <w:rPr>
          <w:rFonts w:ascii="Arial" w:hAnsi="Arial" w:cs="Arial"/>
          <w:b/>
          <w:sz w:val="20"/>
        </w:rPr>
        <w:t>snížena na celé koruny dolů</w:t>
      </w:r>
      <w:r w:rsidRPr="00F54E5B">
        <w:rPr>
          <w:rFonts w:ascii="Arial" w:hAnsi="Arial" w:cs="Arial"/>
          <w:sz w:val="20"/>
        </w:rPr>
        <w:t xml:space="preserve"> se zachováním procentuální míry </w:t>
      </w:r>
      <w:r w:rsidR="00965981" w:rsidRPr="00F54E5B">
        <w:rPr>
          <w:rFonts w:ascii="Arial" w:hAnsi="Arial" w:cs="Arial"/>
          <w:sz w:val="20"/>
        </w:rPr>
        <w:t>dotace</w:t>
      </w:r>
      <w:r w:rsidRPr="00F54E5B">
        <w:rPr>
          <w:rFonts w:ascii="Arial" w:hAnsi="Arial" w:cs="Arial"/>
          <w:sz w:val="20"/>
        </w:rPr>
        <w:t xml:space="preserve">. </w:t>
      </w:r>
      <w:r w:rsidR="00965981" w:rsidRPr="00F54E5B">
        <w:rPr>
          <w:rFonts w:ascii="Arial" w:hAnsi="Arial" w:cs="Arial"/>
          <w:sz w:val="20"/>
        </w:rPr>
        <w:t xml:space="preserve">Dotace </w:t>
      </w:r>
      <w:r w:rsidRPr="00F54E5B">
        <w:rPr>
          <w:rFonts w:ascii="Arial" w:hAnsi="Arial" w:cs="Arial"/>
          <w:sz w:val="20"/>
        </w:rPr>
        <w:t>bude poskytnuta ve výši orgány Zlínského kraje schváleného procenta z celkových skutečných způsobilých výdajů projektu.</w:t>
      </w:r>
      <w:r w:rsidR="00453C0A" w:rsidRPr="00F54E5B">
        <w:rPr>
          <w:rFonts w:ascii="Arial" w:hAnsi="Arial" w:cs="Arial"/>
          <w:sz w:val="20"/>
        </w:rPr>
        <w:t xml:space="preserve"> Minimální limit výše </w:t>
      </w:r>
      <w:r w:rsidR="00965981" w:rsidRPr="00F54E5B">
        <w:rPr>
          <w:rFonts w:ascii="Arial" w:hAnsi="Arial" w:cs="Arial"/>
          <w:sz w:val="20"/>
        </w:rPr>
        <w:t xml:space="preserve">dotace </w:t>
      </w:r>
      <w:r w:rsidR="00453C0A" w:rsidRPr="00F54E5B">
        <w:rPr>
          <w:rFonts w:ascii="Arial" w:hAnsi="Arial" w:cs="Arial"/>
          <w:sz w:val="20"/>
        </w:rPr>
        <w:t>dle odst. 4.</w:t>
      </w:r>
      <w:r w:rsidR="00F7717C">
        <w:rPr>
          <w:rFonts w:ascii="Arial" w:hAnsi="Arial" w:cs="Arial"/>
          <w:sz w:val="20"/>
        </w:rPr>
        <w:t>4</w:t>
      </w:r>
      <w:r w:rsidR="00453C0A" w:rsidRPr="00F54E5B">
        <w:rPr>
          <w:rFonts w:ascii="Arial" w:hAnsi="Arial" w:cs="Arial"/>
          <w:sz w:val="20"/>
        </w:rPr>
        <w:t xml:space="preserve"> se v tomto případě neuplatní za předpokladu, že příjemce naplní monitorovací indikátory </w:t>
      </w:r>
      <w:r w:rsidR="00965981" w:rsidRPr="00F54E5B">
        <w:rPr>
          <w:rFonts w:ascii="Arial" w:hAnsi="Arial" w:cs="Arial"/>
          <w:sz w:val="20"/>
        </w:rPr>
        <w:t xml:space="preserve">(výstupy </w:t>
      </w:r>
      <w:r w:rsidR="00453C0A" w:rsidRPr="00F54E5B">
        <w:rPr>
          <w:rFonts w:ascii="Arial" w:hAnsi="Arial" w:cs="Arial"/>
          <w:sz w:val="20"/>
        </w:rPr>
        <w:t>projektu</w:t>
      </w:r>
      <w:r w:rsidR="00965981" w:rsidRPr="00F54E5B">
        <w:rPr>
          <w:rFonts w:ascii="Arial" w:hAnsi="Arial" w:cs="Arial"/>
          <w:sz w:val="20"/>
        </w:rPr>
        <w:t>)</w:t>
      </w:r>
      <w:r w:rsidR="00453C0A" w:rsidRPr="00F54E5B">
        <w:rPr>
          <w:rFonts w:ascii="Arial" w:hAnsi="Arial" w:cs="Arial"/>
          <w:sz w:val="20"/>
        </w:rPr>
        <w:t>.</w:t>
      </w:r>
    </w:p>
    <w:p w:rsidR="00AB2394" w:rsidRPr="00F54E5B" w:rsidRDefault="00AB2394" w:rsidP="002866A1">
      <w:pPr>
        <w:pStyle w:val="Odstavecseseznamem"/>
        <w:tabs>
          <w:tab w:val="left" w:pos="851"/>
        </w:tabs>
        <w:spacing w:beforeLines="60" w:before="144" w:afterLines="60" w:after="144" w:line="240" w:lineRule="auto"/>
        <w:ind w:left="709"/>
        <w:jc w:val="both"/>
        <w:rPr>
          <w:rFonts w:ascii="Arial" w:hAnsi="Arial" w:cs="Arial"/>
          <w:sz w:val="20"/>
        </w:rPr>
      </w:pPr>
    </w:p>
    <w:p w:rsidR="003C1068" w:rsidRPr="00F54E5B" w:rsidRDefault="004819E7"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F54E5B">
        <w:rPr>
          <w:rFonts w:ascii="Arial" w:hAnsi="Arial" w:cs="Arial"/>
          <w:b/>
          <w:smallCaps/>
        </w:rPr>
        <w:t>Monitorovací indikátory (v</w:t>
      </w:r>
      <w:r w:rsidR="000901A5" w:rsidRPr="00F54E5B">
        <w:rPr>
          <w:rFonts w:ascii="Arial" w:hAnsi="Arial" w:cs="Arial"/>
          <w:b/>
          <w:smallCaps/>
        </w:rPr>
        <w:t>ýstupy projektu</w:t>
      </w:r>
      <w:r w:rsidRPr="00F54E5B">
        <w:rPr>
          <w:rFonts w:ascii="Arial" w:hAnsi="Arial" w:cs="Arial"/>
          <w:b/>
          <w:smallCaps/>
        </w:rPr>
        <w:t>)</w:t>
      </w:r>
      <w:r w:rsidR="00ED069C" w:rsidRPr="00F54E5B">
        <w:rPr>
          <w:rFonts w:ascii="Arial" w:hAnsi="Arial" w:cs="Arial"/>
          <w:b/>
          <w:smallCaps/>
        </w:rPr>
        <w:t>:</w:t>
      </w:r>
    </w:p>
    <w:p w:rsidR="0090522E" w:rsidRDefault="004819E7" w:rsidP="002866A1">
      <w:pPr>
        <w:pStyle w:val="Odstavecseseznamem"/>
        <w:tabs>
          <w:tab w:val="left" w:pos="851"/>
        </w:tabs>
        <w:spacing w:beforeLines="60" w:before="144" w:afterLines="60" w:after="144" w:line="240" w:lineRule="auto"/>
        <w:ind w:left="709"/>
        <w:jc w:val="both"/>
        <w:rPr>
          <w:rFonts w:ascii="Arial" w:hAnsi="Arial" w:cs="Arial"/>
          <w:sz w:val="20"/>
        </w:rPr>
      </w:pPr>
      <w:r w:rsidRPr="00F54E5B">
        <w:rPr>
          <w:rFonts w:ascii="Arial" w:hAnsi="Arial" w:cs="Arial"/>
          <w:sz w:val="20"/>
        </w:rPr>
        <w:t xml:space="preserve">V případě schválení </w:t>
      </w:r>
      <w:r w:rsidR="00965981" w:rsidRPr="00F54E5B">
        <w:rPr>
          <w:rFonts w:ascii="Arial" w:hAnsi="Arial" w:cs="Arial"/>
          <w:sz w:val="20"/>
        </w:rPr>
        <w:t xml:space="preserve">dotace </w:t>
      </w:r>
      <w:r w:rsidRPr="00F54E5B">
        <w:rPr>
          <w:rFonts w:ascii="Arial" w:hAnsi="Arial" w:cs="Arial"/>
          <w:sz w:val="20"/>
        </w:rPr>
        <w:t>jsou d</w:t>
      </w:r>
      <w:r w:rsidR="000901A5" w:rsidRPr="00F54E5B">
        <w:rPr>
          <w:rFonts w:ascii="Arial" w:hAnsi="Arial" w:cs="Arial"/>
          <w:sz w:val="20"/>
        </w:rPr>
        <w:t xml:space="preserve">o Smlouvy přenášeny </w:t>
      </w:r>
      <w:r w:rsidRPr="00F54E5B">
        <w:rPr>
          <w:rFonts w:ascii="Arial" w:hAnsi="Arial" w:cs="Arial"/>
          <w:sz w:val="20"/>
        </w:rPr>
        <w:t>monitorovací indikátory (</w:t>
      </w:r>
      <w:r w:rsidR="00E76EA4" w:rsidRPr="00F54E5B">
        <w:rPr>
          <w:rFonts w:ascii="Arial" w:hAnsi="Arial" w:cs="Arial"/>
          <w:sz w:val="20"/>
        </w:rPr>
        <w:t>výstupy projektu</w:t>
      </w:r>
      <w:r w:rsidRPr="00F54E5B">
        <w:rPr>
          <w:rFonts w:ascii="Arial" w:hAnsi="Arial" w:cs="Arial"/>
          <w:sz w:val="20"/>
        </w:rPr>
        <w:t>) a jejich kvantifikace uveden</w:t>
      </w:r>
      <w:r w:rsidR="002F461F" w:rsidRPr="00F54E5B">
        <w:rPr>
          <w:rFonts w:ascii="Arial" w:hAnsi="Arial" w:cs="Arial"/>
          <w:sz w:val="20"/>
        </w:rPr>
        <w:t>á</w:t>
      </w:r>
      <w:r w:rsidRPr="00F54E5B">
        <w:rPr>
          <w:rFonts w:ascii="Arial" w:hAnsi="Arial" w:cs="Arial"/>
          <w:sz w:val="20"/>
        </w:rPr>
        <w:t xml:space="preserve"> v Žádosti.</w:t>
      </w:r>
      <w:r w:rsidR="00DC1C56" w:rsidRPr="00F54E5B">
        <w:rPr>
          <w:rFonts w:ascii="Arial" w:hAnsi="Arial" w:cs="Arial"/>
          <w:sz w:val="20"/>
        </w:rPr>
        <w:t xml:space="preserve"> </w:t>
      </w:r>
      <w:r w:rsidRPr="00F54E5B">
        <w:rPr>
          <w:rFonts w:ascii="Arial" w:hAnsi="Arial" w:cs="Arial"/>
          <w:sz w:val="20"/>
        </w:rPr>
        <w:t>P</w:t>
      </w:r>
      <w:r w:rsidR="000901A5" w:rsidRPr="00F54E5B">
        <w:rPr>
          <w:rFonts w:ascii="Arial" w:hAnsi="Arial" w:cs="Arial"/>
          <w:sz w:val="20"/>
        </w:rPr>
        <w:t>říjemce se ve Smlouvě</w:t>
      </w:r>
      <w:r w:rsidR="008E64E3" w:rsidRPr="00F54E5B">
        <w:rPr>
          <w:rFonts w:ascii="Arial" w:hAnsi="Arial" w:cs="Arial"/>
          <w:sz w:val="20"/>
        </w:rPr>
        <w:t xml:space="preserve"> </w:t>
      </w:r>
      <w:r w:rsidR="000901A5" w:rsidRPr="00F54E5B">
        <w:rPr>
          <w:rFonts w:ascii="Arial" w:hAnsi="Arial" w:cs="Arial"/>
          <w:sz w:val="20"/>
        </w:rPr>
        <w:t xml:space="preserve">zavazuje naplnit hodnoty </w:t>
      </w:r>
      <w:r w:rsidR="00F26C18" w:rsidRPr="00F54E5B">
        <w:rPr>
          <w:rFonts w:ascii="Arial" w:hAnsi="Arial" w:cs="Arial"/>
          <w:sz w:val="20"/>
        </w:rPr>
        <w:t xml:space="preserve">monitorovacích </w:t>
      </w:r>
      <w:r w:rsidR="000901A5" w:rsidRPr="00F54E5B">
        <w:rPr>
          <w:rFonts w:ascii="Arial" w:hAnsi="Arial" w:cs="Arial"/>
          <w:sz w:val="20"/>
        </w:rPr>
        <w:t xml:space="preserve">indikátorů projektu nejpozději k datu ukončení realizace projektu. </w:t>
      </w:r>
      <w:r w:rsidR="00F47A56" w:rsidRPr="00F54E5B">
        <w:rPr>
          <w:rFonts w:ascii="Arial" w:hAnsi="Arial" w:cs="Arial"/>
          <w:sz w:val="20"/>
        </w:rPr>
        <w:t xml:space="preserve">Skutečné </w:t>
      </w:r>
      <w:r w:rsidR="00F7717C">
        <w:rPr>
          <w:rFonts w:ascii="Arial" w:hAnsi="Arial" w:cs="Arial"/>
          <w:sz w:val="20"/>
        </w:rPr>
        <w:t>n</w:t>
      </w:r>
      <w:r w:rsidR="00AF5B0C" w:rsidRPr="00F54E5B">
        <w:rPr>
          <w:rFonts w:ascii="Arial" w:hAnsi="Arial" w:cs="Arial"/>
          <w:sz w:val="20"/>
        </w:rPr>
        <w:t xml:space="preserve">aplnění monitorovacích indikátorů bude </w:t>
      </w:r>
      <w:r w:rsidR="00F47A56" w:rsidRPr="00F54E5B">
        <w:rPr>
          <w:rFonts w:ascii="Arial" w:hAnsi="Arial" w:cs="Arial"/>
          <w:sz w:val="20"/>
        </w:rPr>
        <w:t xml:space="preserve">uvedeno </w:t>
      </w:r>
      <w:r w:rsidR="00AF5B0C" w:rsidRPr="00F54E5B">
        <w:rPr>
          <w:rFonts w:ascii="Arial" w:hAnsi="Arial" w:cs="Arial"/>
          <w:sz w:val="20"/>
        </w:rPr>
        <w:t xml:space="preserve">příjemcem v Závěrečné zprávě s vyúčtováním </w:t>
      </w:r>
      <w:r w:rsidR="00965981" w:rsidRPr="00F54E5B">
        <w:rPr>
          <w:rFonts w:ascii="Arial" w:hAnsi="Arial" w:cs="Arial"/>
          <w:sz w:val="20"/>
        </w:rPr>
        <w:t>dotace</w:t>
      </w:r>
      <w:r w:rsidR="00AF5B0C" w:rsidRPr="00F54E5B">
        <w:rPr>
          <w:rFonts w:ascii="Arial" w:hAnsi="Arial" w:cs="Arial"/>
          <w:sz w:val="20"/>
        </w:rPr>
        <w:t xml:space="preserve">. </w:t>
      </w:r>
      <w:r w:rsidR="00CA417B" w:rsidRPr="00F54E5B">
        <w:rPr>
          <w:rFonts w:ascii="Arial" w:hAnsi="Arial" w:cs="Arial"/>
          <w:sz w:val="20"/>
        </w:rPr>
        <w:t>Umožňuje-li to povaha monitorovacího indikátoru, č</w:t>
      </w:r>
      <w:r w:rsidR="000901A5" w:rsidRPr="00F54E5B">
        <w:rPr>
          <w:rFonts w:ascii="Arial" w:hAnsi="Arial" w:cs="Arial"/>
          <w:sz w:val="20"/>
        </w:rPr>
        <w:t xml:space="preserve">ástečné nenaplnění </w:t>
      </w:r>
      <w:r w:rsidR="0098133F" w:rsidRPr="00F54E5B">
        <w:rPr>
          <w:rFonts w:ascii="Arial" w:hAnsi="Arial" w:cs="Arial"/>
          <w:sz w:val="20"/>
        </w:rPr>
        <w:t xml:space="preserve">jednotlivého </w:t>
      </w:r>
      <w:r w:rsidR="00F26C18" w:rsidRPr="00F54E5B">
        <w:rPr>
          <w:rFonts w:ascii="Arial" w:hAnsi="Arial" w:cs="Arial"/>
          <w:sz w:val="20"/>
        </w:rPr>
        <w:t xml:space="preserve">monitorovacího </w:t>
      </w:r>
      <w:r w:rsidR="000901A5" w:rsidRPr="00F54E5B">
        <w:rPr>
          <w:rFonts w:ascii="Arial" w:hAnsi="Arial" w:cs="Arial"/>
          <w:sz w:val="20"/>
        </w:rPr>
        <w:t>indikátoru projektu, maximálně však o 5 %, zůstane-li zachován účel a smysl projektu, nebude považováno za porušení podmínek Smlou</w:t>
      </w:r>
      <w:r w:rsidR="0088574C" w:rsidRPr="00F54E5B">
        <w:rPr>
          <w:rFonts w:ascii="Arial" w:hAnsi="Arial" w:cs="Arial"/>
          <w:sz w:val="20"/>
        </w:rPr>
        <w:t>vy</w:t>
      </w:r>
      <w:r w:rsidR="000901A5" w:rsidRPr="00F54E5B">
        <w:rPr>
          <w:rFonts w:ascii="Arial" w:hAnsi="Arial" w:cs="Arial"/>
          <w:sz w:val="20"/>
        </w:rPr>
        <w:t xml:space="preserve">. Pokud nebudou všechny </w:t>
      </w:r>
      <w:r w:rsidR="00F26C18" w:rsidRPr="00F54E5B">
        <w:rPr>
          <w:rFonts w:ascii="Arial" w:hAnsi="Arial" w:cs="Arial"/>
          <w:sz w:val="20"/>
        </w:rPr>
        <w:t xml:space="preserve">monitorovací </w:t>
      </w:r>
      <w:r w:rsidR="000901A5" w:rsidRPr="00F54E5B">
        <w:rPr>
          <w:rFonts w:ascii="Arial" w:hAnsi="Arial" w:cs="Arial"/>
          <w:sz w:val="20"/>
        </w:rPr>
        <w:t xml:space="preserve">indikátory projektu (každý jednotlivě) naplněny alespoň na 95 %, jedná se o závažné porušení Smlouvy. </w:t>
      </w:r>
    </w:p>
    <w:p w:rsidR="009B2707" w:rsidRDefault="009B2707" w:rsidP="002866A1">
      <w:pPr>
        <w:pStyle w:val="Odstavecseseznamem"/>
        <w:tabs>
          <w:tab w:val="left" w:pos="851"/>
        </w:tabs>
        <w:spacing w:beforeLines="60" w:before="144" w:afterLines="60" w:after="144" w:line="240" w:lineRule="auto"/>
        <w:ind w:left="709"/>
        <w:jc w:val="both"/>
        <w:rPr>
          <w:rFonts w:ascii="Arial" w:hAnsi="Arial" w:cs="Arial"/>
          <w:sz w:val="20"/>
        </w:rPr>
      </w:pPr>
    </w:p>
    <w:p w:rsidR="003C1068" w:rsidRPr="002821F8"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Pravidla pro výběr dodavatelů</w:t>
      </w:r>
      <w:r w:rsidR="00ED069C" w:rsidRPr="002821F8">
        <w:rPr>
          <w:rFonts w:ascii="Arial" w:hAnsi="Arial" w:cs="Arial"/>
          <w:b/>
          <w:smallCaps/>
        </w:rPr>
        <w:t>:</w:t>
      </w:r>
    </w:p>
    <w:p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Při výběru dodavatelů, kteří se budou podílet na realizaci projektu, je příjemce povinen postupovat v souladu se zákonem č. 13</w:t>
      </w:r>
      <w:r w:rsidR="00C6556A" w:rsidRPr="002821F8">
        <w:rPr>
          <w:rFonts w:ascii="Arial" w:hAnsi="Arial" w:cs="Arial"/>
          <w:sz w:val="20"/>
        </w:rPr>
        <w:t>4</w:t>
      </w:r>
      <w:r w:rsidRPr="002821F8">
        <w:rPr>
          <w:rFonts w:ascii="Arial" w:hAnsi="Arial" w:cs="Arial"/>
          <w:sz w:val="20"/>
        </w:rPr>
        <w:t>/20</w:t>
      </w:r>
      <w:r w:rsidR="00C6556A" w:rsidRPr="002821F8">
        <w:rPr>
          <w:rFonts w:ascii="Arial" w:hAnsi="Arial" w:cs="Arial"/>
          <w:sz w:val="20"/>
        </w:rPr>
        <w:t>1</w:t>
      </w:r>
      <w:r w:rsidRPr="002821F8">
        <w:rPr>
          <w:rFonts w:ascii="Arial" w:hAnsi="Arial" w:cs="Arial"/>
          <w:sz w:val="20"/>
        </w:rPr>
        <w:t xml:space="preserve">6 Sb., o </w:t>
      </w:r>
      <w:r w:rsidR="00C6556A" w:rsidRPr="002821F8">
        <w:rPr>
          <w:rFonts w:ascii="Arial" w:hAnsi="Arial" w:cs="Arial"/>
          <w:sz w:val="20"/>
        </w:rPr>
        <w:t xml:space="preserve">zadávání </w:t>
      </w:r>
      <w:r w:rsidRPr="002821F8">
        <w:rPr>
          <w:rFonts w:ascii="Arial" w:hAnsi="Arial" w:cs="Arial"/>
          <w:sz w:val="20"/>
        </w:rPr>
        <w:t>veřejných zakáz</w:t>
      </w:r>
      <w:r w:rsidR="00C6556A" w:rsidRPr="002821F8">
        <w:rPr>
          <w:rFonts w:ascii="Arial" w:hAnsi="Arial" w:cs="Arial"/>
          <w:sz w:val="20"/>
        </w:rPr>
        <w:t>ek</w:t>
      </w:r>
      <w:r w:rsidR="0088574C" w:rsidRPr="002821F8">
        <w:rPr>
          <w:rFonts w:ascii="Arial" w:hAnsi="Arial" w:cs="Arial"/>
          <w:sz w:val="20"/>
        </w:rPr>
        <w:t xml:space="preserve"> </w:t>
      </w:r>
      <w:r w:rsidRPr="002821F8">
        <w:rPr>
          <w:rFonts w:ascii="Arial" w:hAnsi="Arial" w:cs="Arial"/>
          <w:sz w:val="20"/>
        </w:rPr>
        <w:t>a je povinen umožnit na výzvu poskytovatele kontrolu dokumentace a průběhu výběrového řízení na veřejnou zakázku, která podléhá zákonu č. 13</w:t>
      </w:r>
      <w:r w:rsidR="008E64E3" w:rsidRPr="002821F8">
        <w:rPr>
          <w:rFonts w:ascii="Arial" w:hAnsi="Arial" w:cs="Arial"/>
          <w:sz w:val="20"/>
        </w:rPr>
        <w:t>4</w:t>
      </w:r>
      <w:r w:rsidRPr="002821F8">
        <w:rPr>
          <w:rFonts w:ascii="Arial" w:hAnsi="Arial" w:cs="Arial"/>
          <w:sz w:val="20"/>
        </w:rPr>
        <w:t>/20</w:t>
      </w:r>
      <w:r w:rsidR="008E64E3" w:rsidRPr="002821F8">
        <w:rPr>
          <w:rFonts w:ascii="Arial" w:hAnsi="Arial" w:cs="Arial"/>
          <w:sz w:val="20"/>
        </w:rPr>
        <w:t>1</w:t>
      </w:r>
      <w:r w:rsidRPr="002821F8">
        <w:rPr>
          <w:rFonts w:ascii="Arial" w:hAnsi="Arial" w:cs="Arial"/>
          <w:sz w:val="20"/>
        </w:rPr>
        <w:t xml:space="preserve">6 Sb., o </w:t>
      </w:r>
      <w:r w:rsidR="008E64E3" w:rsidRPr="002821F8">
        <w:rPr>
          <w:rFonts w:ascii="Arial" w:hAnsi="Arial" w:cs="Arial"/>
          <w:sz w:val="20"/>
        </w:rPr>
        <w:t xml:space="preserve">zadávání </w:t>
      </w:r>
      <w:r w:rsidRPr="002821F8">
        <w:rPr>
          <w:rFonts w:ascii="Arial" w:hAnsi="Arial" w:cs="Arial"/>
          <w:sz w:val="20"/>
        </w:rPr>
        <w:t>veřejných zakáz</w:t>
      </w:r>
      <w:r w:rsidR="008E64E3" w:rsidRPr="002821F8">
        <w:rPr>
          <w:rFonts w:ascii="Arial" w:hAnsi="Arial" w:cs="Arial"/>
          <w:sz w:val="20"/>
        </w:rPr>
        <w:t xml:space="preserve">ek </w:t>
      </w:r>
      <w:r w:rsidRPr="002821F8">
        <w:rPr>
          <w:rFonts w:ascii="Arial" w:hAnsi="Arial" w:cs="Arial"/>
          <w:sz w:val="20"/>
        </w:rPr>
        <w:t>a u zakázky, která zákonu č. 13</w:t>
      </w:r>
      <w:r w:rsidR="008E64E3" w:rsidRPr="002821F8">
        <w:rPr>
          <w:rFonts w:ascii="Arial" w:hAnsi="Arial" w:cs="Arial"/>
          <w:sz w:val="20"/>
        </w:rPr>
        <w:t>4</w:t>
      </w:r>
      <w:r w:rsidRPr="002821F8">
        <w:rPr>
          <w:rFonts w:ascii="Arial" w:hAnsi="Arial" w:cs="Arial"/>
          <w:sz w:val="20"/>
        </w:rPr>
        <w:t>/20</w:t>
      </w:r>
      <w:r w:rsidR="008E64E3" w:rsidRPr="002821F8">
        <w:rPr>
          <w:rFonts w:ascii="Arial" w:hAnsi="Arial" w:cs="Arial"/>
          <w:sz w:val="20"/>
        </w:rPr>
        <w:t>1</w:t>
      </w:r>
      <w:r w:rsidRPr="002821F8">
        <w:rPr>
          <w:rFonts w:ascii="Arial" w:hAnsi="Arial" w:cs="Arial"/>
          <w:sz w:val="20"/>
        </w:rPr>
        <w:t xml:space="preserve">6 Sb., o </w:t>
      </w:r>
      <w:r w:rsidR="008E64E3" w:rsidRPr="002821F8">
        <w:rPr>
          <w:rFonts w:ascii="Arial" w:hAnsi="Arial" w:cs="Arial"/>
          <w:sz w:val="20"/>
        </w:rPr>
        <w:t xml:space="preserve">zadávání </w:t>
      </w:r>
      <w:r w:rsidRPr="002821F8">
        <w:rPr>
          <w:rFonts w:ascii="Arial" w:hAnsi="Arial" w:cs="Arial"/>
          <w:sz w:val="20"/>
        </w:rPr>
        <w:t>veřejných zakáz</w:t>
      </w:r>
      <w:r w:rsidR="008E64E3" w:rsidRPr="002821F8">
        <w:rPr>
          <w:rFonts w:ascii="Arial" w:hAnsi="Arial" w:cs="Arial"/>
          <w:sz w:val="20"/>
        </w:rPr>
        <w:t>e</w:t>
      </w:r>
      <w:r w:rsidRPr="002821F8">
        <w:rPr>
          <w:rFonts w:ascii="Arial" w:hAnsi="Arial" w:cs="Arial"/>
          <w:sz w:val="20"/>
        </w:rPr>
        <w:t>k</w:t>
      </w:r>
      <w:r w:rsidR="008E64E3" w:rsidRPr="002821F8">
        <w:rPr>
          <w:rFonts w:ascii="Arial" w:hAnsi="Arial" w:cs="Arial"/>
          <w:sz w:val="20"/>
        </w:rPr>
        <w:t xml:space="preserve"> </w:t>
      </w:r>
      <w:r w:rsidRPr="002821F8">
        <w:rPr>
          <w:rFonts w:ascii="Arial" w:hAnsi="Arial" w:cs="Arial"/>
          <w:sz w:val="20"/>
        </w:rPr>
        <w:t>nepodléhá, poskytnout na výzvu poskytovatele relevantní informace o způsobu zadání zakázky a výběru nejvhodnější nabídky.</w:t>
      </w:r>
    </w:p>
    <w:p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p>
    <w:p w:rsidR="000901A5" w:rsidRPr="002821F8"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Sankční opatření</w:t>
      </w:r>
      <w:r w:rsidR="00ED069C" w:rsidRPr="002821F8">
        <w:rPr>
          <w:rFonts w:ascii="Arial" w:hAnsi="Arial" w:cs="Arial"/>
          <w:b/>
          <w:smallCaps/>
        </w:rPr>
        <w:t>:</w:t>
      </w:r>
    </w:p>
    <w:p w:rsidR="000901A5" w:rsidRPr="002821F8" w:rsidRDefault="000901A5" w:rsidP="00D83779">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sidRPr="002821F8">
        <w:rPr>
          <w:rFonts w:ascii="Arial" w:hAnsi="Arial" w:cs="Arial"/>
          <w:sz w:val="20"/>
        </w:rPr>
        <w:t>v případě porušení rozpočtové kázně bude poskytovatel postupovat v souladu s ustanovením § 22 zákona č. 250/2000 Sb., o rozpočtových pravidlech územních rozpočtů, ve znění pozdějších předpisů.</w:t>
      </w:r>
    </w:p>
    <w:p w:rsidR="000901A5" w:rsidRPr="002821F8" w:rsidRDefault="000901A5" w:rsidP="00D83779">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b/>
          <w:smallCaps/>
        </w:rPr>
      </w:pPr>
      <w:r w:rsidRPr="002821F8">
        <w:rPr>
          <w:rFonts w:ascii="Arial" w:hAnsi="Arial" w:cs="Arial"/>
          <w:sz w:val="20"/>
        </w:rPr>
        <w:t xml:space="preserve">poskytovatel může Smlouvu vypovědět jak před proplacením, tak i po proplacení </w:t>
      </w:r>
      <w:r w:rsidR="00965981" w:rsidRPr="002821F8">
        <w:rPr>
          <w:rFonts w:ascii="Arial" w:hAnsi="Arial" w:cs="Arial"/>
          <w:sz w:val="20"/>
        </w:rPr>
        <w:t>dotace</w:t>
      </w:r>
      <w:r w:rsidRPr="002821F8">
        <w:rPr>
          <w:rFonts w:ascii="Arial" w:hAnsi="Arial" w:cs="Arial"/>
          <w:sz w:val="20"/>
        </w:rPr>
        <w:t>. Výpovědním důvodem je porušení povinností příjemcem stanovených Smlouvou</w:t>
      </w:r>
      <w:r w:rsidR="008E64E3" w:rsidRPr="002821F8">
        <w:rPr>
          <w:rFonts w:ascii="Arial" w:hAnsi="Arial" w:cs="Arial"/>
          <w:sz w:val="20"/>
        </w:rPr>
        <w:t xml:space="preserve"> </w:t>
      </w:r>
      <w:r w:rsidRPr="002821F8">
        <w:rPr>
          <w:rFonts w:ascii="Arial" w:hAnsi="Arial" w:cs="Arial"/>
          <w:sz w:val="20"/>
        </w:rPr>
        <w:t xml:space="preserve">nebo obecně závaznými právními předpisy, kterého se příjemce dopustí zejména pokud: </w:t>
      </w:r>
    </w:p>
    <w:p w:rsidR="000901A5" w:rsidRPr="002821F8"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 xml:space="preserve">svým jednáním poruší rozpočtovou kázeň dle zákona č. 250/2000 Sb., o rozpočtových pravidlech územních rozpočtů, ve znění pozdějších předpisů,  </w:t>
      </w:r>
    </w:p>
    <w:p w:rsidR="000901A5" w:rsidRPr="002821F8"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poruší pravidla veřejné podpory,</w:t>
      </w:r>
    </w:p>
    <w:p w:rsidR="000901A5" w:rsidRPr="002821F8"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0901A5" w:rsidRPr="002821F8"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bylo zahájeno insolvenční řízení podle zákona č. 182/2006 Sb., o úpadku a způsobech jeho řešení,</w:t>
      </w:r>
      <w:r w:rsidR="00F7717C">
        <w:rPr>
          <w:rFonts w:ascii="Arial" w:hAnsi="Arial" w:cs="Arial"/>
          <w:sz w:val="20"/>
        </w:rPr>
        <w:t xml:space="preserve"> ve znění pozdějších předpisů, </w:t>
      </w:r>
      <w:r w:rsidR="00F7717C" w:rsidRPr="00164A29">
        <w:rPr>
          <w:rFonts w:ascii="Arial" w:hAnsi="Arial" w:cs="Arial"/>
          <w:sz w:val="20"/>
          <w:szCs w:val="20"/>
        </w:rPr>
        <w:t>exekuční řízení</w:t>
      </w:r>
      <w:r w:rsidR="00F7717C" w:rsidRPr="00671D43">
        <w:rPr>
          <w:rFonts w:ascii="Arial" w:hAnsi="Arial" w:cs="Arial"/>
          <w:sz w:val="20"/>
          <w:szCs w:val="20"/>
        </w:rPr>
        <w:t xml:space="preserve"> </w:t>
      </w:r>
      <w:r w:rsidR="00F7717C" w:rsidRPr="009F4203">
        <w:rPr>
          <w:rFonts w:ascii="Arial" w:hAnsi="Arial" w:cs="Arial"/>
          <w:sz w:val="20"/>
          <w:szCs w:val="20"/>
        </w:rPr>
        <w:t>či řízení o výkonu rozhodnutí</w:t>
      </w:r>
      <w:r w:rsidR="00F7717C">
        <w:rPr>
          <w:rFonts w:ascii="Arial" w:hAnsi="Arial" w:cs="Arial"/>
          <w:sz w:val="20"/>
          <w:szCs w:val="20"/>
        </w:rPr>
        <w:t>,</w:t>
      </w:r>
    </w:p>
    <w:p w:rsidR="000901A5" w:rsidRPr="002821F8"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příjemce uvedl nepravdivé, neúplné nebo zkreslené údaje, na které se váže uzavření Smlouvy,</w:t>
      </w:r>
    </w:p>
    <w:p w:rsidR="000901A5" w:rsidRPr="002821F8"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 xml:space="preserve">je v likvidaci, </w:t>
      </w:r>
    </w:p>
    <w:p w:rsidR="000901A5" w:rsidRPr="00F54E5B"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 xml:space="preserve">změní právní formu a stane se tak nezpůsobilým příjemcem pro danou oblast podpory, </w:t>
      </w:r>
    </w:p>
    <w:p w:rsidR="00045D6F" w:rsidRPr="00F54E5B" w:rsidRDefault="00F47A56"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F54E5B">
        <w:rPr>
          <w:rFonts w:ascii="Arial" w:hAnsi="Arial" w:cs="Arial"/>
          <w:sz w:val="20"/>
        </w:rPr>
        <w:t>opakovaně neplní povinnosti stanovené Smlouvou, i když byl k jejich nápravě vyzván poskytovatelem</w:t>
      </w:r>
      <w:r w:rsidR="00045D6F" w:rsidRPr="00F54E5B">
        <w:rPr>
          <w:rFonts w:ascii="Arial" w:hAnsi="Arial" w:cs="Arial"/>
          <w:sz w:val="20"/>
        </w:rPr>
        <w:t>,</w:t>
      </w:r>
    </w:p>
    <w:p w:rsidR="00F47A56" w:rsidRPr="00F54E5B" w:rsidRDefault="00045D6F"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F54E5B">
        <w:rPr>
          <w:rFonts w:ascii="Arial" w:hAnsi="Arial" w:cs="Arial"/>
          <w:sz w:val="20"/>
          <w:szCs w:val="20"/>
        </w:rPr>
        <w:t>nenaplní jednotlivý monitorovací indikátor o více než 5</w:t>
      </w:r>
      <w:r w:rsidR="00322D95" w:rsidRPr="00F54E5B">
        <w:rPr>
          <w:rFonts w:ascii="Arial" w:hAnsi="Arial" w:cs="Arial"/>
          <w:sz w:val="20"/>
          <w:szCs w:val="20"/>
        </w:rPr>
        <w:t xml:space="preserve"> </w:t>
      </w:r>
      <w:r w:rsidRPr="00F54E5B">
        <w:rPr>
          <w:rFonts w:ascii="Arial" w:hAnsi="Arial" w:cs="Arial"/>
          <w:sz w:val="20"/>
          <w:szCs w:val="20"/>
        </w:rPr>
        <w:t xml:space="preserve">%. </w:t>
      </w:r>
    </w:p>
    <w:p w:rsidR="000901A5" w:rsidRPr="00F54E5B" w:rsidRDefault="000901A5" w:rsidP="00D83779">
      <w:pPr>
        <w:pStyle w:val="Odstavecseseznamem"/>
        <w:tabs>
          <w:tab w:val="left" w:pos="851"/>
        </w:tabs>
        <w:spacing w:beforeLines="60" w:before="144" w:afterLines="60" w:after="144" w:line="240" w:lineRule="auto"/>
        <w:ind w:left="625"/>
        <w:jc w:val="both"/>
        <w:rPr>
          <w:rFonts w:ascii="Arial" w:hAnsi="Arial" w:cs="Arial"/>
          <w:sz w:val="20"/>
        </w:rPr>
      </w:pPr>
    </w:p>
    <w:p w:rsidR="00A06AC1" w:rsidRPr="00F54E5B"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F54E5B">
        <w:rPr>
          <w:rFonts w:ascii="Arial" w:hAnsi="Arial" w:cs="Arial"/>
          <w:b/>
          <w:smallCaps/>
        </w:rPr>
        <w:t xml:space="preserve">změny podmínek poskytnuté </w:t>
      </w:r>
      <w:r w:rsidR="00965981" w:rsidRPr="00F54E5B">
        <w:rPr>
          <w:rFonts w:ascii="Arial" w:hAnsi="Arial" w:cs="Arial"/>
          <w:b/>
          <w:smallCaps/>
        </w:rPr>
        <w:t>dotace</w:t>
      </w:r>
      <w:r w:rsidR="00ED069C" w:rsidRPr="00F54E5B">
        <w:rPr>
          <w:rFonts w:ascii="Arial" w:hAnsi="Arial" w:cs="Arial"/>
          <w:b/>
          <w:smallCaps/>
        </w:rPr>
        <w:t>:</w:t>
      </w:r>
    </w:p>
    <w:p w:rsidR="000901A5" w:rsidRPr="00F54E5B" w:rsidRDefault="000901A5" w:rsidP="00D83779">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sidRPr="00F54E5B">
        <w:rPr>
          <w:rFonts w:ascii="Arial" w:hAnsi="Arial" w:cs="Arial"/>
          <w:sz w:val="20"/>
        </w:rPr>
        <w:t xml:space="preserve">příjemci je dána možnost upravit a změnit projekt, na který je </w:t>
      </w:r>
      <w:r w:rsidR="00965981" w:rsidRPr="00F54E5B">
        <w:rPr>
          <w:rFonts w:ascii="Arial" w:hAnsi="Arial" w:cs="Arial"/>
          <w:sz w:val="20"/>
        </w:rPr>
        <w:t xml:space="preserve">dotace </w:t>
      </w:r>
      <w:r w:rsidRPr="00F54E5B">
        <w:rPr>
          <w:rFonts w:ascii="Arial" w:hAnsi="Arial" w:cs="Arial"/>
          <w:sz w:val="20"/>
        </w:rPr>
        <w:t xml:space="preserve">poskytována, bez předchozího souhlasu poskytovatele za předpokladu, že změny nejsou podstatného charakteru tj. </w:t>
      </w:r>
    </w:p>
    <w:p w:rsidR="000901A5" w:rsidRPr="00F54E5B" w:rsidRDefault="000901A5"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F54E5B">
        <w:rPr>
          <w:rFonts w:ascii="Arial" w:hAnsi="Arial" w:cs="Arial"/>
          <w:sz w:val="20"/>
        </w:rPr>
        <w:t xml:space="preserve">změna banky/bankovního účtu, </w:t>
      </w:r>
    </w:p>
    <w:p w:rsidR="000901A5" w:rsidRPr="00F54E5B" w:rsidRDefault="000901A5"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F54E5B">
        <w:rPr>
          <w:rFonts w:ascii="Arial" w:hAnsi="Arial" w:cs="Arial"/>
          <w:sz w:val="20"/>
        </w:rPr>
        <w:t xml:space="preserve">změna adresy sídla příjemce/zřizovatele,  </w:t>
      </w:r>
    </w:p>
    <w:p w:rsidR="000901A5" w:rsidRPr="00F54E5B" w:rsidRDefault="000901A5"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F54E5B">
        <w:rPr>
          <w:rFonts w:ascii="Arial" w:hAnsi="Arial" w:cs="Arial"/>
          <w:sz w:val="20"/>
        </w:rPr>
        <w:t xml:space="preserve">změna statutárního orgánu/kontaktní osoby, </w:t>
      </w:r>
    </w:p>
    <w:p w:rsidR="000901A5" w:rsidRPr="00F54E5B" w:rsidRDefault="000901A5"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F54E5B">
        <w:rPr>
          <w:rFonts w:ascii="Arial" w:hAnsi="Arial" w:cs="Arial"/>
          <w:sz w:val="20"/>
        </w:rPr>
        <w:t xml:space="preserve">změna názvu zřizovatele, </w:t>
      </w:r>
    </w:p>
    <w:p w:rsidR="000901A5" w:rsidRPr="00F54E5B" w:rsidRDefault="000901A5"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F54E5B">
        <w:rPr>
          <w:rFonts w:ascii="Arial" w:hAnsi="Arial" w:cs="Arial"/>
          <w:sz w:val="20"/>
        </w:rPr>
        <w:t xml:space="preserve">změna názvu příjemce, </w:t>
      </w:r>
    </w:p>
    <w:p w:rsidR="000901A5" w:rsidRPr="00F54E5B" w:rsidRDefault="00CA417B"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F54E5B">
        <w:rPr>
          <w:rFonts w:ascii="Arial" w:hAnsi="Arial" w:cs="Arial"/>
          <w:sz w:val="20"/>
        </w:rPr>
        <w:t xml:space="preserve">umožňuje-li to povaha monitorovacího indikátoru, </w:t>
      </w:r>
      <w:r w:rsidR="000901A5" w:rsidRPr="00F54E5B">
        <w:rPr>
          <w:rFonts w:ascii="Arial" w:hAnsi="Arial" w:cs="Arial"/>
          <w:sz w:val="20"/>
        </w:rPr>
        <w:t xml:space="preserve">částečné nenaplnění </w:t>
      </w:r>
      <w:r w:rsidR="00F26C18" w:rsidRPr="00F54E5B">
        <w:rPr>
          <w:rFonts w:ascii="Arial" w:hAnsi="Arial" w:cs="Arial"/>
          <w:sz w:val="20"/>
        </w:rPr>
        <w:t>monitorovacích</w:t>
      </w:r>
      <w:r w:rsidR="000901A5" w:rsidRPr="00F54E5B">
        <w:rPr>
          <w:rFonts w:ascii="Arial" w:hAnsi="Arial" w:cs="Arial"/>
          <w:sz w:val="20"/>
        </w:rPr>
        <w:t xml:space="preserve"> </w:t>
      </w:r>
      <w:r w:rsidR="000D3C66" w:rsidRPr="00F54E5B">
        <w:rPr>
          <w:rFonts w:ascii="Arial" w:hAnsi="Arial" w:cs="Arial"/>
          <w:sz w:val="20"/>
        </w:rPr>
        <w:t>i</w:t>
      </w:r>
      <w:r w:rsidR="000901A5" w:rsidRPr="00F54E5B">
        <w:rPr>
          <w:rFonts w:ascii="Arial" w:hAnsi="Arial" w:cs="Arial"/>
          <w:sz w:val="20"/>
        </w:rPr>
        <w:t>ndikátorů; maximální snížení o 5</w:t>
      </w:r>
      <w:r w:rsidR="00BC3378" w:rsidRPr="00F54E5B">
        <w:rPr>
          <w:rFonts w:ascii="Arial" w:hAnsi="Arial" w:cs="Arial"/>
          <w:sz w:val="20"/>
        </w:rPr>
        <w:t xml:space="preserve"> </w:t>
      </w:r>
      <w:r w:rsidR="000901A5" w:rsidRPr="00F54E5B">
        <w:rPr>
          <w:rFonts w:ascii="Arial" w:hAnsi="Arial" w:cs="Arial"/>
          <w:sz w:val="20"/>
        </w:rPr>
        <w:t xml:space="preserve">% jednotlivého </w:t>
      </w:r>
      <w:r w:rsidR="00F26C18" w:rsidRPr="00F54E5B">
        <w:rPr>
          <w:rFonts w:ascii="Arial" w:hAnsi="Arial" w:cs="Arial"/>
          <w:sz w:val="20"/>
        </w:rPr>
        <w:t xml:space="preserve">monitorovacího </w:t>
      </w:r>
      <w:r w:rsidR="000901A5" w:rsidRPr="00F54E5B">
        <w:rPr>
          <w:rFonts w:ascii="Arial" w:hAnsi="Arial" w:cs="Arial"/>
          <w:sz w:val="20"/>
        </w:rPr>
        <w:t>indikátoru</w:t>
      </w:r>
      <w:r w:rsidR="0090522E">
        <w:rPr>
          <w:rFonts w:ascii="Arial" w:hAnsi="Arial" w:cs="Arial"/>
          <w:sz w:val="20"/>
        </w:rPr>
        <w:t>,</w:t>
      </w:r>
      <w:r w:rsidR="000901A5" w:rsidRPr="00F54E5B">
        <w:rPr>
          <w:rFonts w:ascii="Arial" w:hAnsi="Arial" w:cs="Arial"/>
          <w:sz w:val="20"/>
        </w:rPr>
        <w:t xml:space="preserve"> </w:t>
      </w:r>
    </w:p>
    <w:p w:rsidR="000901A5" w:rsidRPr="00F54E5B" w:rsidRDefault="000901A5"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F54E5B">
        <w:rPr>
          <w:rFonts w:ascii="Arial" w:hAnsi="Arial" w:cs="Arial"/>
          <w:sz w:val="20"/>
        </w:rPr>
        <w:t xml:space="preserve">změna zdrojů nebo výše podílů těchto zdrojů na financování projektu (mimo </w:t>
      </w:r>
      <w:r w:rsidR="00E2496F" w:rsidRPr="00F54E5B">
        <w:rPr>
          <w:rFonts w:ascii="Arial" w:hAnsi="Arial" w:cs="Arial"/>
          <w:sz w:val="20"/>
        </w:rPr>
        <w:t xml:space="preserve">dotace </w:t>
      </w:r>
      <w:r w:rsidRPr="00F54E5B">
        <w:rPr>
          <w:rFonts w:ascii="Arial" w:hAnsi="Arial" w:cs="Arial"/>
          <w:sz w:val="20"/>
        </w:rPr>
        <w:t>Zlínského kraje)</w:t>
      </w:r>
      <w:r w:rsidR="0090522E">
        <w:rPr>
          <w:rFonts w:ascii="Arial" w:hAnsi="Arial" w:cs="Arial"/>
          <w:sz w:val="20"/>
        </w:rPr>
        <w:t>,</w:t>
      </w:r>
      <w:r w:rsidRPr="00F54E5B">
        <w:rPr>
          <w:rFonts w:ascii="Arial" w:hAnsi="Arial" w:cs="Arial"/>
          <w:sz w:val="20"/>
        </w:rPr>
        <w:t xml:space="preserve"> </w:t>
      </w:r>
    </w:p>
    <w:p w:rsidR="000901A5" w:rsidRPr="00BF4AF2" w:rsidRDefault="000901A5"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BF4AF2">
        <w:rPr>
          <w:rFonts w:ascii="Arial" w:hAnsi="Arial" w:cs="Arial"/>
          <w:sz w:val="20"/>
        </w:rPr>
        <w:t>změna harmonogramu realizace projektu dle Smlouvy</w:t>
      </w:r>
      <w:r w:rsidR="008E64E3" w:rsidRPr="00BF4AF2">
        <w:rPr>
          <w:rFonts w:ascii="Arial" w:hAnsi="Arial" w:cs="Arial"/>
          <w:sz w:val="20"/>
        </w:rPr>
        <w:t xml:space="preserve"> </w:t>
      </w:r>
      <w:r w:rsidRPr="00BF4AF2">
        <w:rPr>
          <w:rFonts w:ascii="Arial" w:hAnsi="Arial" w:cs="Arial"/>
          <w:sz w:val="20"/>
        </w:rPr>
        <w:t>(změnou harmonogramu nesmí dojít k překročení nejzazšího data ukončení realizace projektu stanoveného ve Smlouvě</w:t>
      </w:r>
      <w:r w:rsidR="003D05E6" w:rsidRPr="00BF4AF2">
        <w:rPr>
          <w:rFonts w:ascii="Arial" w:hAnsi="Arial" w:cs="Arial"/>
          <w:sz w:val="20"/>
        </w:rPr>
        <w:t>)</w:t>
      </w:r>
      <w:r w:rsidR="0090522E" w:rsidRPr="00BF4AF2">
        <w:rPr>
          <w:rFonts w:ascii="Arial" w:hAnsi="Arial" w:cs="Arial"/>
          <w:sz w:val="20"/>
        </w:rPr>
        <w:t>,</w:t>
      </w:r>
    </w:p>
    <w:p w:rsidR="0046553F" w:rsidRPr="002821F8" w:rsidRDefault="000901A5"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2821F8">
        <w:rPr>
          <w:rFonts w:ascii="Arial" w:hAnsi="Arial" w:cs="Arial"/>
          <w:sz w:val="20"/>
        </w:rPr>
        <w:t>přesun v čerpání mezi etapami projektu při dodržení minimálních monitorovacích indikátorů za etapu (při realizaci víceetapových projektů)</w:t>
      </w:r>
      <w:r w:rsidR="008769EE" w:rsidRPr="002821F8">
        <w:rPr>
          <w:rFonts w:ascii="Arial" w:hAnsi="Arial" w:cs="Arial"/>
          <w:sz w:val="20"/>
        </w:rPr>
        <w:t>.</w:t>
      </w:r>
      <w:r w:rsidRPr="002821F8">
        <w:rPr>
          <w:rFonts w:ascii="Arial" w:hAnsi="Arial" w:cs="Arial"/>
          <w:sz w:val="20"/>
        </w:rPr>
        <w:t xml:space="preserve"> </w:t>
      </w:r>
    </w:p>
    <w:p w:rsidR="000901A5" w:rsidRPr="00F54E5B" w:rsidRDefault="000901A5" w:rsidP="00D83779">
      <w:pPr>
        <w:spacing w:beforeLines="60" w:before="144" w:afterLines="60" w:after="144" w:line="240" w:lineRule="auto"/>
        <w:ind w:left="1432"/>
        <w:jc w:val="both"/>
        <w:rPr>
          <w:rFonts w:ascii="Arial" w:hAnsi="Arial" w:cs="Arial"/>
          <w:sz w:val="20"/>
        </w:rPr>
      </w:pPr>
      <w:r w:rsidRPr="002821F8">
        <w:rPr>
          <w:rFonts w:ascii="Arial" w:hAnsi="Arial" w:cs="Arial"/>
          <w:sz w:val="20"/>
        </w:rPr>
        <w:t xml:space="preserve">To vše za podmínky zachování smyslu a účelu projektu. Nepodstatnou změnu projektu musí </w:t>
      </w:r>
      <w:r w:rsidRPr="00F54E5B">
        <w:rPr>
          <w:rFonts w:ascii="Arial" w:hAnsi="Arial" w:cs="Arial"/>
          <w:sz w:val="20"/>
        </w:rPr>
        <w:t xml:space="preserve">příjemce písemně oznámit poskytovateli nejpozději v Závěrečné zprávě s vyúčtováním </w:t>
      </w:r>
      <w:r w:rsidR="00965981" w:rsidRPr="00F54E5B">
        <w:rPr>
          <w:rFonts w:ascii="Arial" w:hAnsi="Arial" w:cs="Arial"/>
          <w:sz w:val="20"/>
        </w:rPr>
        <w:t>dotace</w:t>
      </w:r>
      <w:r w:rsidRPr="00F54E5B">
        <w:rPr>
          <w:rFonts w:ascii="Arial" w:hAnsi="Arial" w:cs="Arial"/>
          <w:sz w:val="20"/>
        </w:rPr>
        <w:t>.</w:t>
      </w:r>
    </w:p>
    <w:p w:rsidR="000D3C66" w:rsidRPr="00BF4AF2" w:rsidRDefault="000D3C66" w:rsidP="00D83779">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sidRPr="00BF4AF2">
        <w:rPr>
          <w:rFonts w:ascii="Arial" w:hAnsi="Arial" w:cs="Arial"/>
          <w:sz w:val="20"/>
        </w:rPr>
        <w:t xml:space="preserve">dojde-li k </w:t>
      </w:r>
      <w:r w:rsidR="00BF4AF2" w:rsidRPr="00BF4AF2">
        <w:rPr>
          <w:rFonts w:ascii="Arial" w:hAnsi="Arial" w:cs="Arial"/>
          <w:sz w:val="20"/>
        </w:rPr>
        <w:t xml:space="preserve">podstatné změně ovlivňující realizaci projektu (např. v důsledku vyšší moci), musí příjemce písemně požádat poskytovatele o změnu Smlouvy, přičemž musí být respektovány následující všeobecné principy: </w:t>
      </w:r>
      <w:r w:rsidRPr="00BF4AF2">
        <w:rPr>
          <w:rFonts w:ascii="Arial" w:hAnsi="Arial" w:cs="Arial"/>
          <w:sz w:val="20"/>
        </w:rPr>
        <w:t xml:space="preserve"> </w:t>
      </w:r>
    </w:p>
    <w:p w:rsidR="000D3C66" w:rsidRPr="00F54E5B" w:rsidRDefault="000D3C66" w:rsidP="004E463A">
      <w:pPr>
        <w:pStyle w:val="Odstavecseseznamem"/>
        <w:numPr>
          <w:ilvl w:val="0"/>
          <w:numId w:val="12"/>
        </w:numPr>
        <w:tabs>
          <w:tab w:val="clear" w:pos="2235"/>
          <w:tab w:val="num" w:pos="1792"/>
        </w:tabs>
        <w:spacing w:beforeLines="60" w:before="144" w:afterLines="60" w:after="144" w:line="240" w:lineRule="auto"/>
        <w:ind w:left="1792"/>
        <w:jc w:val="both"/>
        <w:rPr>
          <w:rFonts w:ascii="Arial" w:hAnsi="Arial" w:cs="Arial"/>
          <w:sz w:val="20"/>
        </w:rPr>
      </w:pPr>
      <w:r w:rsidRPr="00F54E5B">
        <w:rPr>
          <w:rFonts w:ascii="Arial" w:hAnsi="Arial" w:cs="Arial"/>
          <w:sz w:val="20"/>
        </w:rPr>
        <w:t>žádost o změnu Smlouvy</w:t>
      </w:r>
      <w:r w:rsidR="00D042C7" w:rsidRPr="00F54E5B">
        <w:rPr>
          <w:rFonts w:ascii="Arial" w:hAnsi="Arial" w:cs="Arial"/>
          <w:sz w:val="20"/>
        </w:rPr>
        <w:t xml:space="preserve"> </w:t>
      </w:r>
      <w:r w:rsidRPr="00F54E5B">
        <w:rPr>
          <w:rFonts w:ascii="Arial" w:hAnsi="Arial" w:cs="Arial"/>
          <w:sz w:val="20"/>
        </w:rPr>
        <w:t xml:space="preserve">musí být příjemcem, jehož </w:t>
      </w:r>
      <w:r w:rsidR="00965981" w:rsidRPr="00F54E5B">
        <w:rPr>
          <w:rFonts w:ascii="Arial" w:hAnsi="Arial" w:cs="Arial"/>
          <w:sz w:val="20"/>
        </w:rPr>
        <w:t xml:space="preserve">dotace </w:t>
      </w:r>
      <w:r w:rsidRPr="00F54E5B">
        <w:rPr>
          <w:rFonts w:ascii="Arial" w:hAnsi="Arial" w:cs="Arial"/>
          <w:sz w:val="20"/>
        </w:rPr>
        <w:t xml:space="preserve">byla schválena příslušným orgánem kraje, doručena poskytovateli minimálně 30 kalendářních dnů před realizací změny projektu a v přiměřené lhůtě, zpravidla minimálně </w:t>
      </w:r>
      <w:r w:rsidR="00F47A56" w:rsidRPr="00F54E5B">
        <w:rPr>
          <w:rFonts w:ascii="Arial" w:hAnsi="Arial" w:cs="Arial"/>
          <w:sz w:val="20"/>
        </w:rPr>
        <w:t>30</w:t>
      </w:r>
      <w:r w:rsidRPr="00F54E5B">
        <w:rPr>
          <w:rFonts w:ascii="Arial" w:hAnsi="Arial" w:cs="Arial"/>
          <w:sz w:val="20"/>
        </w:rPr>
        <w:t xml:space="preserve"> kalendářních dnů před zasedáním příslušného orgánu kraje tak, aby bylo možné vypracování dodatku,</w:t>
      </w:r>
    </w:p>
    <w:p w:rsidR="000D3C66" w:rsidRPr="002821F8" w:rsidRDefault="000D3C66" w:rsidP="004E463A">
      <w:pPr>
        <w:pStyle w:val="Odstavecseseznamem"/>
        <w:numPr>
          <w:ilvl w:val="0"/>
          <w:numId w:val="12"/>
        </w:numPr>
        <w:tabs>
          <w:tab w:val="num" w:pos="1069"/>
        </w:tabs>
        <w:spacing w:beforeLines="60" w:before="144" w:afterLines="60" w:after="144" w:line="240" w:lineRule="auto"/>
        <w:ind w:left="1792"/>
        <w:jc w:val="both"/>
        <w:rPr>
          <w:rFonts w:ascii="Arial" w:hAnsi="Arial" w:cs="Arial"/>
          <w:sz w:val="20"/>
        </w:rPr>
      </w:pPr>
      <w:r w:rsidRPr="00F54E5B">
        <w:rPr>
          <w:rFonts w:ascii="Arial" w:hAnsi="Arial" w:cs="Arial"/>
          <w:sz w:val="20"/>
        </w:rPr>
        <w:t>žádost o změnu podmínek Smlouvy</w:t>
      </w:r>
      <w:r w:rsidR="00D042C7" w:rsidRPr="00F54E5B">
        <w:rPr>
          <w:rFonts w:ascii="Arial" w:hAnsi="Arial" w:cs="Arial"/>
          <w:sz w:val="20"/>
        </w:rPr>
        <w:t xml:space="preserve"> </w:t>
      </w:r>
      <w:r w:rsidRPr="00F54E5B">
        <w:rPr>
          <w:rFonts w:ascii="Arial" w:hAnsi="Arial" w:cs="Arial"/>
          <w:sz w:val="20"/>
        </w:rPr>
        <w:t xml:space="preserve">musí být příjemcem řádně odůvodněná a nemusí být poskytovatelem automaticky akceptována. V </w:t>
      </w:r>
      <w:r w:rsidRPr="002821F8">
        <w:rPr>
          <w:rFonts w:ascii="Arial" w:hAnsi="Arial" w:cs="Arial"/>
          <w:sz w:val="20"/>
        </w:rPr>
        <w:t>případě, že jsou změny podmínek Smlouvy</w:t>
      </w:r>
      <w:r w:rsidR="00D042C7" w:rsidRPr="002821F8">
        <w:rPr>
          <w:rFonts w:ascii="Arial" w:hAnsi="Arial" w:cs="Arial"/>
          <w:color w:val="FF0000"/>
          <w:sz w:val="20"/>
        </w:rPr>
        <w:t xml:space="preserve"> </w:t>
      </w:r>
      <w:r w:rsidRPr="002821F8">
        <w:rPr>
          <w:rFonts w:ascii="Arial" w:hAnsi="Arial" w:cs="Arial"/>
          <w:sz w:val="20"/>
        </w:rPr>
        <w:t>poskytovatelem akceptovány, musí být schváleny příslušným orgánem kraje formou dodatku,</w:t>
      </w:r>
    </w:p>
    <w:p w:rsidR="000D3C66" w:rsidRPr="002821F8" w:rsidRDefault="000D3C66" w:rsidP="004E463A">
      <w:pPr>
        <w:pStyle w:val="Odstavecseseznamem"/>
        <w:numPr>
          <w:ilvl w:val="0"/>
          <w:numId w:val="12"/>
        </w:numPr>
        <w:tabs>
          <w:tab w:val="num" w:pos="1069"/>
        </w:tabs>
        <w:spacing w:beforeLines="60" w:before="144" w:afterLines="60" w:after="144" w:line="240" w:lineRule="auto"/>
        <w:ind w:left="1792"/>
        <w:jc w:val="both"/>
        <w:rPr>
          <w:rFonts w:ascii="Arial" w:hAnsi="Arial" w:cs="Arial"/>
          <w:sz w:val="20"/>
        </w:rPr>
      </w:pPr>
      <w:r w:rsidRPr="002821F8">
        <w:rPr>
          <w:rFonts w:ascii="Arial" w:hAnsi="Arial" w:cs="Arial"/>
          <w:sz w:val="20"/>
        </w:rPr>
        <w:t>změny Smlouvy</w:t>
      </w:r>
      <w:r w:rsidR="00D042C7" w:rsidRPr="002821F8">
        <w:rPr>
          <w:rFonts w:ascii="Arial" w:hAnsi="Arial" w:cs="Arial"/>
          <w:sz w:val="20"/>
        </w:rPr>
        <w:t xml:space="preserve"> </w:t>
      </w:r>
      <w:r w:rsidRPr="002821F8">
        <w:rPr>
          <w:rFonts w:ascii="Arial" w:hAnsi="Arial" w:cs="Arial"/>
          <w:sz w:val="20"/>
        </w:rPr>
        <w:t>je možné provádět pouze během plnění Smlouvy</w:t>
      </w:r>
      <w:r w:rsidR="00D042C7" w:rsidRPr="002821F8">
        <w:rPr>
          <w:rFonts w:ascii="Arial" w:hAnsi="Arial" w:cs="Arial"/>
          <w:sz w:val="20"/>
        </w:rPr>
        <w:t xml:space="preserve"> </w:t>
      </w:r>
      <w:r w:rsidRPr="002821F8">
        <w:rPr>
          <w:rFonts w:ascii="Arial" w:hAnsi="Arial" w:cs="Arial"/>
          <w:sz w:val="20"/>
        </w:rPr>
        <w:t>a nelze je aplikovat se zpětnou účinností,</w:t>
      </w:r>
    </w:p>
    <w:p w:rsidR="000D3C66" w:rsidRPr="002821F8" w:rsidRDefault="000D3C66" w:rsidP="004E463A">
      <w:pPr>
        <w:pStyle w:val="Odstavecseseznamem"/>
        <w:numPr>
          <w:ilvl w:val="0"/>
          <w:numId w:val="12"/>
        </w:numPr>
        <w:tabs>
          <w:tab w:val="num" w:pos="1069"/>
        </w:tabs>
        <w:spacing w:beforeLines="60" w:before="144" w:afterLines="60" w:after="144" w:line="240" w:lineRule="auto"/>
        <w:ind w:left="1792"/>
        <w:jc w:val="both"/>
        <w:rPr>
          <w:rFonts w:ascii="Arial" w:hAnsi="Arial" w:cs="Arial"/>
          <w:sz w:val="20"/>
        </w:rPr>
      </w:pPr>
      <w:r w:rsidRPr="002821F8">
        <w:rPr>
          <w:rFonts w:ascii="Arial" w:hAnsi="Arial" w:cs="Arial"/>
          <w:sz w:val="20"/>
        </w:rPr>
        <w:t>účel dodatku musí být těsně spjat s povahou projektu řešeného původní Smlouvou.</w:t>
      </w:r>
    </w:p>
    <w:p w:rsidR="000D3C66" w:rsidRPr="002821F8" w:rsidRDefault="000D3C66" w:rsidP="00D83779">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sidRPr="002821F8">
        <w:rPr>
          <w:rFonts w:ascii="Arial" w:hAnsi="Arial" w:cs="Arial"/>
          <w:sz w:val="20"/>
        </w:rPr>
        <w:t>dojde-li k nenaplnění monitorovacího indikátoru o více než 5</w:t>
      </w:r>
      <w:r w:rsidR="00BC3378" w:rsidRPr="002821F8">
        <w:rPr>
          <w:rFonts w:ascii="Arial" w:hAnsi="Arial" w:cs="Arial"/>
          <w:sz w:val="20"/>
        </w:rPr>
        <w:t xml:space="preserve"> </w:t>
      </w:r>
      <w:r w:rsidRPr="002821F8">
        <w:rPr>
          <w:rFonts w:ascii="Arial" w:hAnsi="Arial" w:cs="Arial"/>
          <w:sz w:val="20"/>
        </w:rPr>
        <w:t>%, jedná se o závažné porušení Smlouvy. V případě, že monitorovací indikátory nebyly naplněny z důvodu objektivních příčin (nepříznivé klimatické podmínky či živelná pohroma), může o těchto případech rozhodnout orgán, který schválil poskytnutí dotace.</w:t>
      </w:r>
    </w:p>
    <w:p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p>
    <w:p w:rsidR="00A52725" w:rsidRPr="002821F8" w:rsidRDefault="00A52725" w:rsidP="00A52725">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platby a kontrola:</w:t>
      </w:r>
    </w:p>
    <w:p w:rsidR="000901A5" w:rsidRPr="002821F8" w:rsidRDefault="000901A5" w:rsidP="002866A1">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Platby:</w:t>
      </w:r>
    </w:p>
    <w:p w:rsidR="000901A5" w:rsidRPr="000B64F5" w:rsidRDefault="00965981" w:rsidP="000B64F5">
      <w:pPr>
        <w:pStyle w:val="Odstavecseseznamem"/>
        <w:tabs>
          <w:tab w:val="left" w:pos="851"/>
        </w:tabs>
        <w:spacing w:beforeLines="60" w:before="144" w:afterLines="60" w:after="144" w:line="240" w:lineRule="auto"/>
        <w:ind w:left="851"/>
        <w:jc w:val="both"/>
        <w:rPr>
          <w:rFonts w:ascii="Arial" w:hAnsi="Arial" w:cs="Arial"/>
          <w:i/>
          <w:color w:val="0070C0"/>
          <w:sz w:val="16"/>
          <w:szCs w:val="16"/>
        </w:rPr>
      </w:pPr>
      <w:r w:rsidRPr="002821F8">
        <w:rPr>
          <w:rFonts w:ascii="Arial" w:hAnsi="Arial" w:cs="Arial"/>
          <w:sz w:val="20"/>
        </w:rPr>
        <w:t xml:space="preserve">Dotace </w:t>
      </w:r>
      <w:r w:rsidR="000901A5" w:rsidRPr="002821F8">
        <w:rPr>
          <w:rFonts w:ascii="Arial" w:hAnsi="Arial" w:cs="Arial"/>
          <w:sz w:val="20"/>
        </w:rPr>
        <w:t>uvedená ve Smlouvě</w:t>
      </w:r>
      <w:r w:rsidR="00D042C7" w:rsidRPr="002821F8">
        <w:rPr>
          <w:rFonts w:ascii="Arial" w:hAnsi="Arial" w:cs="Arial"/>
          <w:sz w:val="20"/>
        </w:rPr>
        <w:t xml:space="preserve"> </w:t>
      </w:r>
      <w:r w:rsidR="000901A5" w:rsidRPr="002821F8">
        <w:rPr>
          <w:rFonts w:ascii="Arial" w:hAnsi="Arial" w:cs="Arial"/>
          <w:sz w:val="20"/>
        </w:rPr>
        <w:t xml:space="preserve">ve finančním vyjádření bude zaokrouhlena na celé </w:t>
      </w:r>
      <w:r w:rsidR="000901A5" w:rsidRPr="00367E24">
        <w:rPr>
          <w:rFonts w:ascii="Arial" w:hAnsi="Arial" w:cs="Arial"/>
          <w:sz w:val="20"/>
        </w:rPr>
        <w:t>tisíc</w:t>
      </w:r>
      <w:r w:rsidR="00D042C7" w:rsidRPr="00367E24">
        <w:rPr>
          <w:rFonts w:ascii="Arial" w:hAnsi="Arial" w:cs="Arial"/>
          <w:sz w:val="20"/>
        </w:rPr>
        <w:t>ikoruny dolů</w:t>
      </w:r>
      <w:r w:rsidR="00367E24">
        <w:rPr>
          <w:rFonts w:ascii="Arial" w:hAnsi="Arial" w:cs="Arial"/>
          <w:sz w:val="20"/>
        </w:rPr>
        <w:t>.</w:t>
      </w:r>
      <w:r w:rsidR="00901827">
        <w:rPr>
          <w:rFonts w:ascii="Arial" w:hAnsi="Arial" w:cs="Arial"/>
          <w:sz w:val="20"/>
        </w:rPr>
        <w:t xml:space="preserve"> </w:t>
      </w:r>
      <w:r w:rsidR="000901A5" w:rsidRPr="000B64F5">
        <w:rPr>
          <w:rFonts w:ascii="Arial" w:hAnsi="Arial" w:cs="Arial"/>
          <w:sz w:val="20"/>
        </w:rPr>
        <w:t xml:space="preserve">Pokud jsou na konci projektu skutečné výdaje nižší než výdaje předpokládané, je </w:t>
      </w:r>
      <w:r w:rsidRPr="000B64F5">
        <w:rPr>
          <w:rFonts w:ascii="Arial" w:hAnsi="Arial" w:cs="Arial"/>
          <w:sz w:val="20"/>
        </w:rPr>
        <w:t xml:space="preserve">dotace </w:t>
      </w:r>
      <w:r w:rsidR="000901A5" w:rsidRPr="000B64F5">
        <w:rPr>
          <w:rFonts w:ascii="Arial" w:hAnsi="Arial" w:cs="Arial"/>
          <w:sz w:val="20"/>
        </w:rPr>
        <w:t xml:space="preserve">v absolutním vyjádření snížena na celé koruny dolů (zůstane zachována procentuální míra </w:t>
      </w:r>
      <w:r w:rsidRPr="000B64F5">
        <w:rPr>
          <w:rFonts w:ascii="Arial" w:hAnsi="Arial" w:cs="Arial"/>
          <w:sz w:val="20"/>
        </w:rPr>
        <w:t>dotace</w:t>
      </w:r>
      <w:r w:rsidR="000901A5" w:rsidRPr="000B64F5">
        <w:rPr>
          <w:rFonts w:ascii="Arial" w:hAnsi="Arial" w:cs="Arial"/>
          <w:sz w:val="20"/>
        </w:rPr>
        <w:t xml:space="preserve">). </w:t>
      </w:r>
      <w:r w:rsidRPr="000B64F5">
        <w:rPr>
          <w:rFonts w:ascii="Arial" w:hAnsi="Arial" w:cs="Arial"/>
          <w:sz w:val="20"/>
        </w:rPr>
        <w:t xml:space="preserve">Dotace </w:t>
      </w:r>
      <w:r w:rsidR="000901A5" w:rsidRPr="000B64F5">
        <w:rPr>
          <w:rFonts w:ascii="Arial" w:hAnsi="Arial" w:cs="Arial"/>
          <w:sz w:val="20"/>
        </w:rPr>
        <w:t>bude poskytnuta ve výši orgány Zlínského kraje schváleného procenta z celkových skutečných způsobilých výdajů projektu.</w:t>
      </w:r>
    </w:p>
    <w:p w:rsidR="000901A5" w:rsidRPr="00F54E5B" w:rsidRDefault="000901A5" w:rsidP="002866A1">
      <w:pPr>
        <w:pStyle w:val="Odstavecseseznamem"/>
        <w:tabs>
          <w:tab w:val="left" w:pos="851"/>
        </w:tabs>
        <w:spacing w:beforeLines="60" w:before="144" w:afterLines="60" w:after="144" w:line="240" w:lineRule="auto"/>
        <w:ind w:left="993" w:hanging="142"/>
        <w:jc w:val="both"/>
        <w:rPr>
          <w:rFonts w:ascii="Arial" w:hAnsi="Arial" w:cs="Arial"/>
          <w:b/>
          <w:sz w:val="20"/>
        </w:rPr>
      </w:pPr>
    </w:p>
    <w:p w:rsidR="000901A5" w:rsidRPr="002821F8" w:rsidRDefault="00965981" w:rsidP="002866A1">
      <w:pPr>
        <w:pStyle w:val="Odstavecseseznamem"/>
        <w:spacing w:beforeLines="60" w:before="144" w:afterLines="60" w:after="144" w:line="240" w:lineRule="auto"/>
        <w:ind w:left="851"/>
        <w:jc w:val="both"/>
        <w:rPr>
          <w:rFonts w:ascii="Arial" w:hAnsi="Arial" w:cs="Arial"/>
          <w:i/>
          <w:color w:val="0070C0"/>
          <w:sz w:val="16"/>
          <w:szCs w:val="16"/>
        </w:rPr>
      </w:pPr>
      <w:r w:rsidRPr="00F54E5B">
        <w:rPr>
          <w:rFonts w:ascii="Arial" w:hAnsi="Arial" w:cs="Arial"/>
          <w:b/>
          <w:sz w:val="20"/>
        </w:rPr>
        <w:t xml:space="preserve">Dotace </w:t>
      </w:r>
      <w:r w:rsidR="000901A5" w:rsidRPr="00F54E5B">
        <w:rPr>
          <w:rFonts w:ascii="Arial" w:hAnsi="Arial" w:cs="Arial"/>
          <w:b/>
          <w:sz w:val="20"/>
        </w:rPr>
        <w:t xml:space="preserve">bude </w:t>
      </w:r>
      <w:r w:rsidR="000901A5" w:rsidRPr="002821F8">
        <w:rPr>
          <w:rFonts w:ascii="Arial" w:hAnsi="Arial" w:cs="Arial"/>
          <w:b/>
          <w:sz w:val="20"/>
        </w:rPr>
        <w:t>příjemci po</w:t>
      </w:r>
      <w:r w:rsidR="00367E24">
        <w:rPr>
          <w:rFonts w:ascii="Arial" w:hAnsi="Arial" w:cs="Arial"/>
          <w:b/>
          <w:sz w:val="20"/>
        </w:rPr>
        <w:t>skytnuta následujícím způsobem:</w:t>
      </w:r>
      <w:r w:rsidR="00367E24" w:rsidRPr="002821F8">
        <w:rPr>
          <w:rFonts w:ascii="Arial" w:hAnsi="Arial" w:cs="Arial"/>
          <w:i/>
          <w:color w:val="0070C0"/>
          <w:sz w:val="16"/>
          <w:szCs w:val="16"/>
        </w:rPr>
        <w:t xml:space="preserve"> </w:t>
      </w:r>
    </w:p>
    <w:p w:rsidR="00084E9E" w:rsidRPr="006414A3" w:rsidRDefault="000901A5" w:rsidP="006414A3">
      <w:pPr>
        <w:pStyle w:val="Odstavecseseznamem"/>
        <w:spacing w:beforeLines="60" w:before="144" w:afterLines="60" w:after="144" w:line="240" w:lineRule="auto"/>
        <w:ind w:left="851"/>
        <w:jc w:val="both"/>
        <w:rPr>
          <w:rFonts w:ascii="Arial" w:hAnsi="Arial" w:cs="Arial"/>
          <w:sz w:val="20"/>
          <w:szCs w:val="20"/>
        </w:rPr>
      </w:pPr>
      <w:r w:rsidRPr="002821F8">
        <w:rPr>
          <w:rFonts w:ascii="Arial" w:hAnsi="Arial" w:cs="Arial"/>
          <w:sz w:val="20"/>
          <w:szCs w:val="20"/>
        </w:rPr>
        <w:t>Finanční prostředky budou poskytnuty příjemci dle podmínek a v termínech uvedených ve Smlouvě</w:t>
      </w:r>
      <w:r w:rsidR="00852D5F" w:rsidRPr="002821F8">
        <w:rPr>
          <w:rFonts w:ascii="Arial" w:hAnsi="Arial" w:cs="Arial"/>
          <w:sz w:val="20"/>
          <w:szCs w:val="20"/>
        </w:rPr>
        <w:t>.</w:t>
      </w:r>
      <w:r w:rsidR="00A52725" w:rsidRPr="002821F8">
        <w:rPr>
          <w:rFonts w:ascii="Arial" w:hAnsi="Arial" w:cs="Arial"/>
          <w:sz w:val="20"/>
          <w:szCs w:val="20"/>
        </w:rPr>
        <w:t xml:space="preserve"> </w:t>
      </w:r>
      <w:r w:rsidR="00C62330" w:rsidRPr="006414A3">
        <w:rPr>
          <w:rFonts w:ascii="Arial" w:hAnsi="Arial" w:cs="Arial"/>
          <w:sz w:val="20"/>
          <w:szCs w:val="20"/>
        </w:rPr>
        <w:t>D</w:t>
      </w:r>
      <w:r w:rsidR="002B1B35" w:rsidRPr="006414A3">
        <w:rPr>
          <w:rFonts w:ascii="Arial" w:hAnsi="Arial" w:cs="Arial"/>
          <w:sz w:val="20"/>
          <w:szCs w:val="20"/>
        </w:rPr>
        <w:t>otace bude vyplacena do 3</w:t>
      </w:r>
      <w:r w:rsidRPr="006414A3">
        <w:rPr>
          <w:rFonts w:ascii="Arial" w:hAnsi="Arial" w:cs="Arial"/>
          <w:sz w:val="20"/>
          <w:szCs w:val="20"/>
        </w:rPr>
        <w:t xml:space="preserve">0 pracovních dnů po schválení Závěrečné zprávy s vyúčtováním </w:t>
      </w:r>
      <w:r w:rsidR="00AF5B0C" w:rsidRPr="006414A3">
        <w:rPr>
          <w:rFonts w:ascii="Arial" w:hAnsi="Arial" w:cs="Arial"/>
          <w:sz w:val="20"/>
          <w:szCs w:val="20"/>
        </w:rPr>
        <w:t>dotace</w:t>
      </w:r>
      <w:r w:rsidRPr="006414A3">
        <w:rPr>
          <w:rFonts w:ascii="Arial" w:hAnsi="Arial" w:cs="Arial"/>
          <w:sz w:val="20"/>
          <w:szCs w:val="20"/>
        </w:rPr>
        <w:t>, nejdříve však po ukončení realizace</w:t>
      </w:r>
      <w:r w:rsidR="00420D01" w:rsidRPr="006414A3">
        <w:rPr>
          <w:rFonts w:ascii="Arial" w:hAnsi="Arial" w:cs="Arial"/>
          <w:sz w:val="20"/>
          <w:szCs w:val="20"/>
        </w:rPr>
        <w:t xml:space="preserve"> </w:t>
      </w:r>
      <w:r w:rsidRPr="006414A3">
        <w:rPr>
          <w:rFonts w:ascii="Arial" w:hAnsi="Arial" w:cs="Arial"/>
          <w:sz w:val="20"/>
          <w:szCs w:val="20"/>
        </w:rPr>
        <w:t>projekt</w:t>
      </w:r>
      <w:r w:rsidR="00420D01" w:rsidRPr="006414A3">
        <w:rPr>
          <w:rFonts w:ascii="Arial" w:hAnsi="Arial" w:cs="Arial"/>
          <w:sz w:val="20"/>
          <w:szCs w:val="20"/>
        </w:rPr>
        <w:t>u</w:t>
      </w:r>
      <w:r w:rsidRPr="006414A3">
        <w:rPr>
          <w:rFonts w:ascii="Arial" w:hAnsi="Arial" w:cs="Arial"/>
          <w:sz w:val="20"/>
          <w:szCs w:val="20"/>
        </w:rPr>
        <w:t xml:space="preserve">. </w:t>
      </w:r>
    </w:p>
    <w:p w:rsidR="000901A5" w:rsidRPr="002821F8" w:rsidRDefault="00084E9E" w:rsidP="00367E24">
      <w:pPr>
        <w:pStyle w:val="Normlnweb"/>
        <w:ind w:left="851"/>
        <w:jc w:val="both"/>
        <w:rPr>
          <w:rFonts w:ascii="Arial" w:hAnsi="Arial" w:cs="Arial"/>
          <w:b/>
          <w:smallCaps/>
          <w:sz w:val="20"/>
          <w:szCs w:val="20"/>
        </w:rPr>
      </w:pPr>
      <w:r w:rsidRPr="002821F8">
        <w:rPr>
          <w:rFonts w:ascii="Arial" w:hAnsi="Arial" w:cs="Arial"/>
          <w:sz w:val="20"/>
          <w:szCs w:val="20"/>
        </w:rPr>
        <w:t xml:space="preserve">Závěrečná zpráva s vyúčtováním </w:t>
      </w:r>
      <w:r w:rsidR="00AF5B0C" w:rsidRPr="002821F8">
        <w:rPr>
          <w:rFonts w:ascii="Arial" w:hAnsi="Arial" w:cs="Arial"/>
          <w:sz w:val="20"/>
          <w:szCs w:val="20"/>
        </w:rPr>
        <w:t>dotace</w:t>
      </w:r>
      <w:r w:rsidRPr="002821F8">
        <w:rPr>
          <w:rFonts w:ascii="Arial" w:hAnsi="Arial" w:cs="Arial"/>
          <w:sz w:val="20"/>
          <w:szCs w:val="20"/>
        </w:rPr>
        <w:t xml:space="preserve"> musí být předložena</w:t>
      </w:r>
      <w:r w:rsidR="00B544D2">
        <w:rPr>
          <w:rFonts w:ascii="Arial" w:hAnsi="Arial" w:cs="Arial"/>
          <w:sz w:val="20"/>
          <w:szCs w:val="20"/>
        </w:rPr>
        <w:t xml:space="preserve"> v případě </w:t>
      </w:r>
      <w:r w:rsidR="00B544D2" w:rsidRPr="00B544D2">
        <w:rPr>
          <w:rFonts w:ascii="Arial" w:hAnsi="Arial" w:cs="Arial"/>
          <w:b/>
          <w:sz w:val="20"/>
          <w:szCs w:val="20"/>
        </w:rPr>
        <w:t>Dotačního titulu 1</w:t>
      </w:r>
      <w:r w:rsidR="00B544D2" w:rsidRPr="00367E24">
        <w:rPr>
          <w:rFonts w:ascii="Arial" w:hAnsi="Arial" w:cs="Arial"/>
          <w:sz w:val="20"/>
          <w:szCs w:val="20"/>
        </w:rPr>
        <w:t xml:space="preserve"> </w:t>
      </w:r>
      <w:r w:rsidR="00B544D2" w:rsidRPr="00B544D2">
        <w:rPr>
          <w:rFonts w:ascii="Arial" w:hAnsi="Arial" w:cs="Arial"/>
          <w:b/>
          <w:sz w:val="20"/>
          <w:szCs w:val="20"/>
        </w:rPr>
        <w:t>- Projekty na obnovu obecního majetku</w:t>
      </w:r>
      <w:r w:rsidRPr="002821F8">
        <w:rPr>
          <w:rFonts w:ascii="Arial" w:hAnsi="Arial" w:cs="Arial"/>
          <w:sz w:val="20"/>
          <w:szCs w:val="20"/>
        </w:rPr>
        <w:t xml:space="preserve"> </w:t>
      </w:r>
      <w:r w:rsidRPr="00232365">
        <w:rPr>
          <w:rFonts w:ascii="Arial" w:hAnsi="Arial" w:cs="Arial"/>
          <w:sz w:val="20"/>
          <w:szCs w:val="20"/>
        </w:rPr>
        <w:t xml:space="preserve">nejpozději </w:t>
      </w:r>
      <w:r w:rsidR="00367E24" w:rsidRPr="00232365">
        <w:rPr>
          <w:rFonts w:ascii="Arial" w:hAnsi="Arial" w:cs="Arial"/>
          <w:b/>
          <w:sz w:val="20"/>
          <w:szCs w:val="20"/>
        </w:rPr>
        <w:t xml:space="preserve">do </w:t>
      </w:r>
      <w:r w:rsidR="0009746D">
        <w:rPr>
          <w:rFonts w:ascii="Arial" w:hAnsi="Arial" w:cs="Arial"/>
          <w:b/>
          <w:sz w:val="20"/>
          <w:szCs w:val="20"/>
        </w:rPr>
        <w:t>3</w:t>
      </w:r>
      <w:r w:rsidR="00367E24" w:rsidRPr="00232365">
        <w:rPr>
          <w:rFonts w:ascii="Arial" w:hAnsi="Arial" w:cs="Arial"/>
          <w:b/>
          <w:sz w:val="20"/>
          <w:szCs w:val="20"/>
        </w:rPr>
        <w:t>. 1</w:t>
      </w:r>
      <w:r w:rsidR="00D01CF0" w:rsidRPr="00232365">
        <w:rPr>
          <w:rFonts w:ascii="Arial" w:hAnsi="Arial" w:cs="Arial"/>
          <w:b/>
          <w:sz w:val="20"/>
          <w:szCs w:val="20"/>
        </w:rPr>
        <w:t>2</w:t>
      </w:r>
      <w:r w:rsidR="00367E24" w:rsidRPr="00232365">
        <w:rPr>
          <w:rFonts w:ascii="Arial" w:hAnsi="Arial" w:cs="Arial"/>
          <w:b/>
          <w:sz w:val="20"/>
          <w:szCs w:val="20"/>
        </w:rPr>
        <w:t>. 201</w:t>
      </w:r>
      <w:r w:rsidR="0009746D">
        <w:rPr>
          <w:rFonts w:ascii="Arial" w:hAnsi="Arial" w:cs="Arial"/>
          <w:b/>
          <w:sz w:val="20"/>
          <w:szCs w:val="20"/>
        </w:rPr>
        <w:t>8</w:t>
      </w:r>
      <w:r w:rsidR="00B544D2" w:rsidRPr="00232365">
        <w:rPr>
          <w:rFonts w:ascii="Arial" w:hAnsi="Arial" w:cs="Arial"/>
          <w:b/>
          <w:sz w:val="20"/>
          <w:szCs w:val="20"/>
        </w:rPr>
        <w:t xml:space="preserve"> </w:t>
      </w:r>
      <w:r w:rsidR="00B544D2" w:rsidRPr="00232365">
        <w:rPr>
          <w:rFonts w:ascii="Arial" w:hAnsi="Arial" w:cs="Arial"/>
          <w:sz w:val="20"/>
          <w:szCs w:val="20"/>
        </w:rPr>
        <w:t>a v případě</w:t>
      </w:r>
      <w:r w:rsidR="00B544D2" w:rsidRPr="00232365">
        <w:rPr>
          <w:rFonts w:ascii="Arial" w:hAnsi="Arial" w:cs="Arial"/>
          <w:b/>
          <w:sz w:val="20"/>
          <w:szCs w:val="20"/>
        </w:rPr>
        <w:t xml:space="preserve"> Dotačního titulu 2 - Projekty na zpracování územních plánů</w:t>
      </w:r>
      <w:r w:rsidR="00B544D2" w:rsidRPr="00232365">
        <w:rPr>
          <w:rFonts w:ascii="Arial" w:hAnsi="Arial" w:cs="Arial"/>
          <w:sz w:val="20"/>
          <w:szCs w:val="20"/>
        </w:rPr>
        <w:t xml:space="preserve"> </w:t>
      </w:r>
      <w:r w:rsidR="00367E24" w:rsidRPr="00232365">
        <w:rPr>
          <w:rFonts w:ascii="Arial" w:hAnsi="Arial" w:cs="Arial"/>
          <w:sz w:val="20"/>
          <w:szCs w:val="20"/>
        </w:rPr>
        <w:t>nejpozději</w:t>
      </w:r>
      <w:r w:rsidR="00367E24" w:rsidRPr="00232365">
        <w:rPr>
          <w:rFonts w:ascii="Arial" w:hAnsi="Arial" w:cs="Arial"/>
          <w:b/>
          <w:sz w:val="20"/>
          <w:szCs w:val="20"/>
        </w:rPr>
        <w:t xml:space="preserve"> do </w:t>
      </w:r>
      <w:r w:rsidR="0009746D">
        <w:rPr>
          <w:rFonts w:ascii="Arial" w:hAnsi="Arial" w:cs="Arial"/>
          <w:b/>
          <w:sz w:val="20"/>
          <w:szCs w:val="20"/>
        </w:rPr>
        <w:t>2</w:t>
      </w:r>
      <w:r w:rsidR="00367E24" w:rsidRPr="00232365">
        <w:rPr>
          <w:rFonts w:ascii="Arial" w:hAnsi="Arial" w:cs="Arial"/>
          <w:b/>
          <w:sz w:val="20"/>
          <w:szCs w:val="20"/>
        </w:rPr>
        <w:t>. 1</w:t>
      </w:r>
      <w:r w:rsidR="00D01CF0" w:rsidRPr="00232365">
        <w:rPr>
          <w:rFonts w:ascii="Arial" w:hAnsi="Arial" w:cs="Arial"/>
          <w:b/>
          <w:sz w:val="20"/>
          <w:szCs w:val="20"/>
        </w:rPr>
        <w:t>2</w:t>
      </w:r>
      <w:r w:rsidR="00367E24" w:rsidRPr="00232365">
        <w:rPr>
          <w:rFonts w:ascii="Arial" w:hAnsi="Arial" w:cs="Arial"/>
          <w:b/>
          <w:sz w:val="20"/>
          <w:szCs w:val="20"/>
        </w:rPr>
        <w:t>. 201</w:t>
      </w:r>
      <w:r w:rsidR="0009746D">
        <w:rPr>
          <w:rFonts w:ascii="Arial" w:hAnsi="Arial" w:cs="Arial"/>
          <w:b/>
          <w:sz w:val="20"/>
          <w:szCs w:val="20"/>
        </w:rPr>
        <w:t>9</w:t>
      </w:r>
      <w:r w:rsidR="00367E24" w:rsidRPr="00232365">
        <w:rPr>
          <w:rFonts w:ascii="Arial" w:hAnsi="Arial" w:cs="Arial"/>
          <w:sz w:val="20"/>
          <w:szCs w:val="20"/>
        </w:rPr>
        <w:t xml:space="preserve">. </w:t>
      </w:r>
      <w:r w:rsidRPr="00232365">
        <w:rPr>
          <w:rFonts w:ascii="Arial" w:hAnsi="Arial" w:cs="Arial"/>
          <w:sz w:val="20"/>
          <w:szCs w:val="20"/>
        </w:rPr>
        <w:t xml:space="preserve">Předložení Závěrečné zprávy s vyúčtováním </w:t>
      </w:r>
      <w:r w:rsidR="00AF5B0C" w:rsidRPr="00232365">
        <w:rPr>
          <w:rFonts w:ascii="Arial" w:hAnsi="Arial" w:cs="Arial"/>
          <w:sz w:val="20"/>
          <w:szCs w:val="20"/>
        </w:rPr>
        <w:t xml:space="preserve">dotace </w:t>
      </w:r>
      <w:r w:rsidRPr="00232365">
        <w:rPr>
          <w:rFonts w:ascii="Arial" w:hAnsi="Arial" w:cs="Arial"/>
          <w:sz w:val="20"/>
          <w:szCs w:val="20"/>
        </w:rPr>
        <w:t xml:space="preserve">je podmíněno doložením vzniku </w:t>
      </w:r>
      <w:r w:rsidR="006C415A" w:rsidRPr="00232365">
        <w:rPr>
          <w:rFonts w:ascii="Arial" w:hAnsi="Arial" w:cs="Arial"/>
          <w:sz w:val="20"/>
          <w:szCs w:val="20"/>
        </w:rPr>
        <w:t>všech</w:t>
      </w:r>
      <w:r w:rsidR="006C415A" w:rsidRPr="00367E24">
        <w:rPr>
          <w:rFonts w:ascii="Arial" w:hAnsi="Arial" w:cs="Arial"/>
          <w:sz w:val="20"/>
          <w:szCs w:val="20"/>
        </w:rPr>
        <w:t xml:space="preserve"> celkových skutečných</w:t>
      </w:r>
      <w:r w:rsidR="00367E24" w:rsidRPr="00367E24">
        <w:rPr>
          <w:rFonts w:ascii="Arial" w:hAnsi="Arial" w:cs="Arial"/>
          <w:sz w:val="20"/>
          <w:szCs w:val="20"/>
        </w:rPr>
        <w:t xml:space="preserve"> </w:t>
      </w:r>
      <w:r w:rsidR="00B544D2">
        <w:rPr>
          <w:rFonts w:ascii="Arial" w:hAnsi="Arial" w:cs="Arial"/>
          <w:sz w:val="20"/>
          <w:szCs w:val="20"/>
        </w:rPr>
        <w:t>způsobilých</w:t>
      </w:r>
      <w:r w:rsidR="006C415A" w:rsidRPr="00367E24">
        <w:rPr>
          <w:rFonts w:ascii="Arial" w:hAnsi="Arial" w:cs="Arial"/>
          <w:sz w:val="20"/>
          <w:szCs w:val="20"/>
        </w:rPr>
        <w:t xml:space="preserve"> výdajů projektu a úhradou </w:t>
      </w:r>
      <w:r w:rsidR="00367E24" w:rsidRPr="00367E24">
        <w:rPr>
          <w:rFonts w:ascii="Arial" w:hAnsi="Arial" w:cs="Arial"/>
          <w:sz w:val="20"/>
          <w:szCs w:val="20"/>
        </w:rPr>
        <w:t xml:space="preserve">vlastního podílu </w:t>
      </w:r>
      <w:r w:rsidR="00367E24" w:rsidRPr="00367E24">
        <w:rPr>
          <w:rFonts w:ascii="Arial" w:hAnsi="Arial" w:cs="Arial"/>
          <w:iCs/>
          <w:sz w:val="20"/>
          <w:szCs w:val="20"/>
        </w:rPr>
        <w:t xml:space="preserve">na celkové částce skutečných způsobilých výdajů vynaložených na realizaci projektu. Příjemce je povinen nejpozději do jednoho měsíce od obdržení platby dotace poskytnuté poskytovatelem, doložit doklady prokazující úhradu způsobilých výdajů </w:t>
      </w:r>
      <w:r w:rsidR="006C415A" w:rsidRPr="00367E24">
        <w:rPr>
          <w:rFonts w:ascii="Arial" w:hAnsi="Arial" w:cs="Arial"/>
          <w:sz w:val="20"/>
          <w:szCs w:val="20"/>
        </w:rPr>
        <w:t>ve výši poskytnuté dotace</w:t>
      </w:r>
      <w:r w:rsidR="006C415A" w:rsidRPr="003655C6">
        <w:rPr>
          <w:rFonts w:ascii="Arial" w:hAnsi="Arial" w:cs="Arial"/>
          <w:color w:val="FF0000"/>
          <w:sz w:val="16"/>
          <w:szCs w:val="16"/>
        </w:rPr>
        <w:t>.</w:t>
      </w:r>
      <w:r w:rsidR="006C415A" w:rsidRPr="003655C6">
        <w:rPr>
          <w:rFonts w:ascii="Arial" w:hAnsi="Arial" w:cs="Arial"/>
          <w:sz w:val="16"/>
          <w:szCs w:val="16"/>
        </w:rPr>
        <w:t xml:space="preserve"> </w:t>
      </w:r>
    </w:p>
    <w:p w:rsidR="00012F29" w:rsidRDefault="00012F29" w:rsidP="002866A1">
      <w:pPr>
        <w:pStyle w:val="Odstavecseseznamem"/>
        <w:spacing w:beforeLines="60" w:before="144" w:afterLines="60" w:after="144" w:line="240" w:lineRule="auto"/>
        <w:ind w:left="851"/>
        <w:jc w:val="both"/>
        <w:rPr>
          <w:rFonts w:ascii="Arial" w:hAnsi="Arial" w:cs="Arial"/>
          <w:sz w:val="20"/>
        </w:rPr>
      </w:pPr>
    </w:p>
    <w:p w:rsidR="0009746D" w:rsidRDefault="0009746D" w:rsidP="002866A1">
      <w:pPr>
        <w:pStyle w:val="Odstavecseseznamem"/>
        <w:spacing w:beforeLines="60" w:before="144" w:afterLines="60" w:after="144" w:line="240" w:lineRule="auto"/>
        <w:ind w:left="851"/>
        <w:jc w:val="both"/>
        <w:rPr>
          <w:rFonts w:ascii="Arial" w:hAnsi="Arial" w:cs="Arial"/>
          <w:sz w:val="20"/>
        </w:rPr>
      </w:pPr>
    </w:p>
    <w:p w:rsidR="0009746D" w:rsidRPr="002821F8" w:rsidRDefault="0009746D" w:rsidP="002866A1">
      <w:pPr>
        <w:pStyle w:val="Odstavecseseznamem"/>
        <w:spacing w:beforeLines="60" w:before="144" w:afterLines="60" w:after="144" w:line="240" w:lineRule="auto"/>
        <w:ind w:left="851"/>
        <w:jc w:val="both"/>
        <w:rPr>
          <w:rFonts w:ascii="Arial" w:hAnsi="Arial" w:cs="Arial"/>
          <w:sz w:val="20"/>
        </w:rPr>
      </w:pPr>
    </w:p>
    <w:p w:rsidR="000901A5" w:rsidRPr="002821F8" w:rsidRDefault="000901A5" w:rsidP="002866A1">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Finanční kontrola:</w:t>
      </w:r>
    </w:p>
    <w:p w:rsidR="000901A5" w:rsidRPr="002821F8"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szCs w:val="20"/>
        </w:rPr>
        <w:t xml:space="preserve">příjemce je povinen umožnit poskytovateli nebo jím pověřeným osobám provedení kontroly účetní (daňové) evidence, použití veřejných finančních prostředků a realizace projektu, zejména ve smyslu zákona č. 320/2001 Sb., o finanční kontrole, ve znění pozdějších předpisů, mj. umožnit vstup do svých objektů a na své pozemky nebo objekty a pozemky, které využívá ke své činnosti. </w:t>
      </w:r>
    </w:p>
    <w:p w:rsidR="000901A5" w:rsidRPr="002821F8"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rPr>
        <w:t>příjemce je povinen poskytnout potřebnou součinnost poskytovateli nebo jím pověřeným osobám při kontrolách nebo monitorování řešení a realizace projektu, zejména jim poskytnout na vyžádání účetní doklady, vysvětlující informace a umožnit prohlídku na místě realizace projektu.</w:t>
      </w:r>
    </w:p>
    <w:p w:rsidR="00DF40F0"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rPr>
      </w:pPr>
      <w:r w:rsidRPr="002821F8">
        <w:rPr>
          <w:rFonts w:ascii="Arial" w:hAnsi="Arial" w:cs="Arial"/>
          <w:sz w:val="20"/>
        </w:rPr>
        <w:t>příjemce je povinen přijímat nápravná opatření, která vzejdou z kontrol a monitorování projektu, a to v požadovaném termínu, rozsahu a kvalitě, a v souladu s §18 zákona č. 320/2001 Sb., o finanční kontrole, ve znění pozdějších předpisů, informovat o splnění nápravného opatření toho, kdo tato nápravná opatření uložil.</w:t>
      </w:r>
    </w:p>
    <w:p w:rsidR="000901A5" w:rsidRPr="002821F8" w:rsidRDefault="000901A5" w:rsidP="002866A1">
      <w:pPr>
        <w:pStyle w:val="Odstavecseseznamem"/>
        <w:tabs>
          <w:tab w:val="left" w:pos="851"/>
        </w:tabs>
        <w:spacing w:beforeLines="60" w:before="144" w:afterLines="60" w:after="144" w:line="240" w:lineRule="auto"/>
        <w:ind w:left="1068"/>
        <w:jc w:val="both"/>
        <w:rPr>
          <w:rFonts w:ascii="Arial" w:hAnsi="Arial" w:cs="Arial"/>
          <w:sz w:val="20"/>
          <w:szCs w:val="20"/>
        </w:rPr>
      </w:pPr>
    </w:p>
    <w:p w:rsidR="000901A5" w:rsidRPr="002821F8" w:rsidRDefault="000901A5" w:rsidP="002866A1">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Archivace:</w:t>
      </w:r>
    </w:p>
    <w:p w:rsidR="000901A5" w:rsidRPr="002821F8" w:rsidRDefault="000901A5" w:rsidP="002866A1">
      <w:pPr>
        <w:pStyle w:val="Odstavecseseznamem"/>
        <w:tabs>
          <w:tab w:val="left" w:pos="851"/>
        </w:tabs>
        <w:spacing w:beforeLines="60" w:before="144" w:afterLines="60" w:after="144" w:line="240" w:lineRule="auto"/>
        <w:ind w:left="851"/>
        <w:jc w:val="both"/>
        <w:rPr>
          <w:rFonts w:ascii="Arial" w:hAnsi="Arial" w:cs="Arial"/>
          <w:sz w:val="20"/>
          <w:szCs w:val="20"/>
        </w:rPr>
      </w:pPr>
      <w:r w:rsidRPr="002821F8">
        <w:rPr>
          <w:rFonts w:ascii="Arial" w:hAnsi="Arial" w:cs="Arial"/>
          <w:smallCaps/>
          <w:sz w:val="20"/>
          <w:szCs w:val="20"/>
        </w:rPr>
        <w:t>P</w:t>
      </w:r>
      <w:r w:rsidRPr="002821F8">
        <w:rPr>
          <w:rFonts w:ascii="Arial" w:hAnsi="Arial" w:cs="Arial"/>
          <w:sz w:val="20"/>
          <w:szCs w:val="20"/>
        </w:rPr>
        <w:t xml:space="preserve">říjemce je povinen zabezpečit archivaci veškeré dokumentace k projektu, včetně účetnictví o projektu po dobu 10 let </w:t>
      </w:r>
      <w:r w:rsidR="00852D5F" w:rsidRPr="002821F8">
        <w:rPr>
          <w:rFonts w:ascii="Arial" w:hAnsi="Arial" w:cs="Arial"/>
          <w:sz w:val="20"/>
          <w:szCs w:val="20"/>
        </w:rPr>
        <w:t xml:space="preserve">po skončení realizace </w:t>
      </w:r>
      <w:r w:rsidR="004F0946" w:rsidRPr="002821F8">
        <w:rPr>
          <w:rFonts w:ascii="Arial" w:hAnsi="Arial" w:cs="Arial"/>
          <w:sz w:val="20"/>
          <w:szCs w:val="20"/>
        </w:rPr>
        <w:t>Programu</w:t>
      </w:r>
      <w:r w:rsidRPr="002821F8">
        <w:rPr>
          <w:rFonts w:ascii="Arial" w:hAnsi="Arial" w:cs="Arial"/>
          <w:sz w:val="20"/>
          <w:szCs w:val="20"/>
        </w:rPr>
        <w:t>.</w:t>
      </w:r>
    </w:p>
    <w:p w:rsidR="001F2ADC" w:rsidRDefault="001F2ADC">
      <w:pPr>
        <w:rPr>
          <w:rFonts w:ascii="Arial" w:hAnsi="Arial" w:cs="Arial"/>
          <w:b/>
          <w:smallCaps/>
          <w:sz w:val="20"/>
          <w:szCs w:val="20"/>
        </w:rPr>
      </w:pPr>
    </w:p>
    <w:p w:rsidR="00A06AC1" w:rsidRPr="002821F8"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publicita</w:t>
      </w:r>
      <w:r w:rsidR="00ED069C" w:rsidRPr="002821F8">
        <w:rPr>
          <w:rFonts w:ascii="Arial" w:hAnsi="Arial" w:cs="Arial"/>
          <w:b/>
          <w:smallCaps/>
        </w:rPr>
        <w:t>:</w:t>
      </w:r>
    </w:p>
    <w:p w:rsidR="00C955F0"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r w:rsidRPr="002821F8">
        <w:rPr>
          <w:rFonts w:ascii="Arial" w:hAnsi="Arial" w:cs="Arial"/>
          <w:sz w:val="20"/>
        </w:rPr>
        <w:t>Příjemce se zavazuje v průběhu realizace projektu prezentovat Zlínský kraj (nikoliv Krajský úřad Zlínského kraje) jako poskytovatele</w:t>
      </w:r>
      <w:r w:rsidR="00BE3E7B" w:rsidRPr="002821F8">
        <w:rPr>
          <w:rFonts w:ascii="Arial" w:hAnsi="Arial" w:cs="Arial"/>
          <w:sz w:val="20"/>
        </w:rPr>
        <w:t>, a to použitím loga Zlínského kraje popř. uvedením informace</w:t>
      </w:r>
      <w:r w:rsidRPr="002821F8">
        <w:rPr>
          <w:rFonts w:ascii="Arial" w:hAnsi="Arial" w:cs="Arial"/>
          <w:sz w:val="20"/>
        </w:rPr>
        <w:t xml:space="preserve">, že </w:t>
      </w:r>
      <w:r w:rsidR="00BE3E7B" w:rsidRPr="002821F8">
        <w:rPr>
          <w:rFonts w:ascii="Arial" w:hAnsi="Arial" w:cs="Arial"/>
          <w:sz w:val="20"/>
        </w:rPr>
        <w:t xml:space="preserve">je </w:t>
      </w:r>
      <w:r w:rsidRPr="002821F8">
        <w:rPr>
          <w:rFonts w:ascii="Arial" w:hAnsi="Arial" w:cs="Arial"/>
          <w:sz w:val="20"/>
        </w:rPr>
        <w:t xml:space="preserve">projekt </w:t>
      </w:r>
      <w:r w:rsidR="00BE3E7B" w:rsidRPr="002821F8">
        <w:rPr>
          <w:rFonts w:ascii="Arial" w:hAnsi="Arial" w:cs="Arial"/>
          <w:sz w:val="20"/>
        </w:rPr>
        <w:t>financován/</w:t>
      </w:r>
      <w:r w:rsidRPr="002821F8">
        <w:rPr>
          <w:rFonts w:ascii="Arial" w:hAnsi="Arial" w:cs="Arial"/>
          <w:sz w:val="20"/>
        </w:rPr>
        <w:t>spolufinancován Zlínsk</w:t>
      </w:r>
      <w:r w:rsidR="00BE3E7B" w:rsidRPr="002821F8">
        <w:rPr>
          <w:rFonts w:ascii="Arial" w:hAnsi="Arial" w:cs="Arial"/>
          <w:sz w:val="20"/>
        </w:rPr>
        <w:t>ým</w:t>
      </w:r>
      <w:r w:rsidRPr="002821F8">
        <w:rPr>
          <w:rFonts w:ascii="Arial" w:hAnsi="Arial" w:cs="Arial"/>
          <w:sz w:val="20"/>
        </w:rPr>
        <w:t xml:space="preserve"> kraje</w:t>
      </w:r>
      <w:r w:rsidR="00BE3E7B" w:rsidRPr="002821F8">
        <w:rPr>
          <w:rFonts w:ascii="Arial" w:hAnsi="Arial" w:cs="Arial"/>
          <w:sz w:val="20"/>
        </w:rPr>
        <w:t>m</w:t>
      </w:r>
      <w:r w:rsidRPr="002821F8">
        <w:rPr>
          <w:rFonts w:ascii="Arial" w:hAnsi="Arial" w:cs="Arial"/>
          <w:sz w:val="20"/>
          <w:szCs w:val="20"/>
        </w:rPr>
        <w:t>.</w:t>
      </w:r>
      <w:r w:rsidR="00C955F0" w:rsidRPr="002821F8">
        <w:rPr>
          <w:rFonts w:ascii="Arial" w:hAnsi="Arial" w:cs="Arial"/>
          <w:sz w:val="20"/>
          <w:szCs w:val="20"/>
        </w:rPr>
        <w:t xml:space="preserve"> </w:t>
      </w:r>
    </w:p>
    <w:p w:rsidR="000901A5" w:rsidRPr="002821F8" w:rsidRDefault="000901A5" w:rsidP="002866A1">
      <w:pPr>
        <w:pStyle w:val="Odstavecseseznamem"/>
        <w:spacing w:beforeLines="60" w:before="144" w:afterLines="60" w:after="144" w:line="240" w:lineRule="auto"/>
        <w:jc w:val="both"/>
        <w:rPr>
          <w:rFonts w:ascii="Arial" w:hAnsi="Arial" w:cs="Arial"/>
        </w:rPr>
      </w:pPr>
    </w:p>
    <w:p w:rsidR="00683539" w:rsidRPr="00F54E5B" w:rsidRDefault="00683539" w:rsidP="00130FCF">
      <w:pPr>
        <w:pStyle w:val="Odstavecseseznamem"/>
        <w:spacing w:after="0" w:line="240" w:lineRule="auto"/>
        <w:jc w:val="both"/>
        <w:rPr>
          <w:rFonts w:ascii="Arial" w:hAnsi="Arial" w:cs="Arial"/>
          <w:sz w:val="20"/>
          <w:szCs w:val="20"/>
        </w:rPr>
      </w:pPr>
      <w:r w:rsidRPr="002821F8">
        <w:rPr>
          <w:rFonts w:ascii="Arial" w:hAnsi="Arial" w:cs="Arial"/>
          <w:sz w:val="20"/>
          <w:szCs w:val="20"/>
        </w:rPr>
        <w:t xml:space="preserve">Příjemce získává </w:t>
      </w:r>
      <w:r w:rsidRPr="00F54E5B">
        <w:rPr>
          <w:rFonts w:ascii="Arial" w:hAnsi="Arial" w:cs="Arial"/>
          <w:sz w:val="20"/>
          <w:szCs w:val="20"/>
        </w:rPr>
        <w:t xml:space="preserve">přijetím </w:t>
      </w:r>
      <w:r w:rsidR="00965981" w:rsidRPr="00F54E5B">
        <w:rPr>
          <w:rFonts w:ascii="Arial" w:hAnsi="Arial" w:cs="Arial"/>
          <w:sz w:val="20"/>
          <w:szCs w:val="20"/>
        </w:rPr>
        <w:t>dotace</w:t>
      </w:r>
      <w:r w:rsidRPr="00F54E5B">
        <w:rPr>
          <w:rFonts w:ascii="Arial" w:hAnsi="Arial" w:cs="Arial"/>
          <w:sz w:val="20"/>
          <w:szCs w:val="20"/>
        </w:rPr>
        <w:t xml:space="preserve"> od poskytovatele souhlas s užitím loga Zlínského kraje, které je k dispozici na webových stránkách Zlínského kraje pod odkazem </w:t>
      </w:r>
      <w:r w:rsidR="005B4723" w:rsidRPr="00F54E5B">
        <w:rPr>
          <w:rFonts w:ascii="Arial" w:hAnsi="Arial" w:cs="Arial"/>
          <w:sz w:val="20"/>
          <w:szCs w:val="20"/>
        </w:rPr>
        <w:t>Média</w:t>
      </w:r>
      <w:r w:rsidRPr="00F54E5B">
        <w:rPr>
          <w:rFonts w:ascii="Arial" w:hAnsi="Arial" w:cs="Arial"/>
          <w:sz w:val="20"/>
          <w:szCs w:val="20"/>
        </w:rPr>
        <w:t xml:space="preserve"> s chráněným přístupem (přihlašovací údaje budou příjemci sděleny poskytovatelem). Přístup k logu Zlínského kraje nesmí být předán k užívání další osobě.</w:t>
      </w:r>
    </w:p>
    <w:p w:rsidR="00BE3E7B" w:rsidRPr="00F54E5B" w:rsidRDefault="00BE3E7B" w:rsidP="00683539">
      <w:pPr>
        <w:pStyle w:val="Odstavecseseznamem"/>
        <w:tabs>
          <w:tab w:val="left" w:pos="851"/>
        </w:tabs>
        <w:spacing w:beforeLines="60" w:before="144" w:afterLines="60" w:after="144" w:line="240" w:lineRule="auto"/>
        <w:ind w:left="709"/>
        <w:jc w:val="both"/>
        <w:rPr>
          <w:rFonts w:ascii="Arial" w:hAnsi="Arial" w:cs="Arial"/>
          <w:sz w:val="20"/>
        </w:rPr>
      </w:pPr>
    </w:p>
    <w:p w:rsidR="000901A5" w:rsidRPr="00F54E5B"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r w:rsidRPr="00F54E5B">
        <w:rPr>
          <w:rFonts w:ascii="Arial" w:hAnsi="Arial" w:cs="Arial"/>
          <w:sz w:val="20"/>
        </w:rPr>
        <w:t>Doklady o zajištění publicity poskytovatele předkládá příjemce společně se Závěrečnou zprávou s</w:t>
      </w:r>
      <w:r w:rsidR="00965981" w:rsidRPr="00F54E5B">
        <w:rPr>
          <w:rFonts w:ascii="Arial" w:hAnsi="Arial" w:cs="Arial"/>
          <w:sz w:val="20"/>
        </w:rPr>
        <w:t> </w:t>
      </w:r>
      <w:r w:rsidRPr="00F54E5B">
        <w:rPr>
          <w:rFonts w:ascii="Arial" w:hAnsi="Arial" w:cs="Arial"/>
          <w:sz w:val="20"/>
        </w:rPr>
        <w:t>vyúčtováním</w:t>
      </w:r>
      <w:r w:rsidR="00965981" w:rsidRPr="00F54E5B">
        <w:rPr>
          <w:rFonts w:ascii="Arial" w:hAnsi="Arial" w:cs="Arial"/>
          <w:sz w:val="20"/>
        </w:rPr>
        <w:t xml:space="preserve"> dotace</w:t>
      </w:r>
      <w:r w:rsidRPr="00F54E5B">
        <w:rPr>
          <w:rFonts w:ascii="Arial" w:hAnsi="Arial" w:cs="Arial"/>
          <w:sz w:val="20"/>
        </w:rPr>
        <w:t>.</w:t>
      </w:r>
    </w:p>
    <w:p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p>
    <w:p w:rsidR="000901A5" w:rsidRPr="002821F8" w:rsidRDefault="000901A5" w:rsidP="002866A1">
      <w:pPr>
        <w:pStyle w:val="Odstavecseseznamem"/>
        <w:tabs>
          <w:tab w:val="left" w:pos="851"/>
        </w:tabs>
        <w:spacing w:beforeLines="60" w:before="144" w:afterLines="60" w:after="144" w:line="240" w:lineRule="auto"/>
        <w:jc w:val="both"/>
        <w:rPr>
          <w:rFonts w:ascii="Arial" w:hAnsi="Arial" w:cs="Arial"/>
          <w:sz w:val="20"/>
        </w:rPr>
      </w:pPr>
      <w:r w:rsidRPr="002821F8">
        <w:rPr>
          <w:rFonts w:ascii="Arial" w:hAnsi="Arial" w:cs="Arial"/>
          <w:sz w:val="20"/>
        </w:rPr>
        <w:t xml:space="preserve">Příjemce prokáže naplnění publicity </w:t>
      </w:r>
      <w:bookmarkStart w:id="0" w:name="OLE_LINK1"/>
      <w:r w:rsidRPr="002821F8">
        <w:rPr>
          <w:rFonts w:ascii="Arial" w:hAnsi="Arial" w:cs="Arial"/>
          <w:sz w:val="20"/>
        </w:rPr>
        <w:t xml:space="preserve">doložením </w:t>
      </w:r>
      <w:r w:rsidR="00A121D7" w:rsidRPr="002821F8">
        <w:rPr>
          <w:rFonts w:ascii="Arial" w:hAnsi="Arial" w:cs="Arial"/>
          <w:sz w:val="20"/>
        </w:rPr>
        <w:t xml:space="preserve">alespoň </w:t>
      </w:r>
      <w:r w:rsidRPr="002821F8">
        <w:rPr>
          <w:rFonts w:ascii="Arial" w:hAnsi="Arial" w:cs="Arial"/>
          <w:sz w:val="20"/>
        </w:rPr>
        <w:t>jedn</w:t>
      </w:r>
      <w:r w:rsidR="00847ABB" w:rsidRPr="002821F8">
        <w:rPr>
          <w:rFonts w:ascii="Arial" w:hAnsi="Arial" w:cs="Arial"/>
          <w:sz w:val="20"/>
        </w:rPr>
        <w:t xml:space="preserve">ím prostředkem </w:t>
      </w:r>
      <w:r w:rsidRPr="002821F8">
        <w:rPr>
          <w:rFonts w:ascii="Arial" w:hAnsi="Arial" w:cs="Arial"/>
          <w:sz w:val="20"/>
        </w:rPr>
        <w:t xml:space="preserve">prezentace poskytovatele </w:t>
      </w:r>
      <w:bookmarkEnd w:id="0"/>
      <w:r w:rsidRPr="002821F8">
        <w:rPr>
          <w:rFonts w:ascii="Arial" w:hAnsi="Arial" w:cs="Arial"/>
          <w:sz w:val="20"/>
        </w:rPr>
        <w:t>z níže uvedeného výčtu</w:t>
      </w:r>
      <w:r w:rsidR="00BE3E7B" w:rsidRPr="002821F8">
        <w:rPr>
          <w:rFonts w:ascii="Arial" w:hAnsi="Arial" w:cs="Arial"/>
          <w:sz w:val="20"/>
        </w:rPr>
        <w:t xml:space="preserve"> (prostřednictvím odkazu, fotografie, fotokopie, skenu aj. tak, aby bylo naplnění publicity zpětně dohledatelné)</w:t>
      </w:r>
      <w:r w:rsidRPr="002821F8">
        <w:rPr>
          <w:rFonts w:ascii="Arial" w:hAnsi="Arial" w:cs="Arial"/>
          <w:sz w:val="20"/>
        </w:rPr>
        <w:t>:</w:t>
      </w:r>
    </w:p>
    <w:p w:rsidR="000901A5" w:rsidRPr="002821F8"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szCs w:val="20"/>
        </w:rPr>
        <w:t>webové stránky (doloží se odkazem na příslušné stránky s uvedením, kdy byla informace zveřejněna)</w:t>
      </w:r>
    </w:p>
    <w:p w:rsidR="000901A5" w:rsidRPr="002821F8"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szCs w:val="20"/>
        </w:rPr>
        <w:t>obecní zpravodaj (doloží se originálem nebo kopií příslušného článku a informací, kdy byl publikován)</w:t>
      </w:r>
    </w:p>
    <w:p w:rsidR="000901A5" w:rsidRPr="002821F8"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szCs w:val="20"/>
        </w:rPr>
        <w:t>úřední deska (doloží se kopií informace, která byla uveřejněna s uvedením doby uveřejnění)</w:t>
      </w:r>
    </w:p>
    <w:p w:rsidR="000901A5" w:rsidRPr="002821F8"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szCs w:val="20"/>
        </w:rPr>
        <w:t>televizní informační kanál (doloží se písemnou informací o datu a čase, kdy byla informace v médiu uvedena a text této informace)</w:t>
      </w:r>
    </w:p>
    <w:p w:rsidR="000901A5" w:rsidRPr="002821F8"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szCs w:val="20"/>
        </w:rPr>
        <w:t>regionální tisk (doloží se originálem či kopií příslušného článku a informací, kdy byl publikován)</w:t>
      </w:r>
    </w:p>
    <w:p w:rsidR="000901A5" w:rsidRPr="002821F8"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szCs w:val="20"/>
        </w:rPr>
        <w:t xml:space="preserve">billboard (doloží se fotografií a informací o </w:t>
      </w:r>
      <w:r w:rsidR="00506F9E" w:rsidRPr="002821F8">
        <w:rPr>
          <w:rFonts w:ascii="Arial" w:hAnsi="Arial" w:cs="Arial"/>
          <w:sz w:val="20"/>
          <w:szCs w:val="20"/>
        </w:rPr>
        <w:t xml:space="preserve">době </w:t>
      </w:r>
      <w:r w:rsidRPr="002821F8">
        <w:rPr>
          <w:rFonts w:ascii="Arial" w:hAnsi="Arial" w:cs="Arial"/>
          <w:sz w:val="20"/>
          <w:szCs w:val="20"/>
        </w:rPr>
        <w:t>vyvěšení)</w:t>
      </w:r>
    </w:p>
    <w:p w:rsidR="000901A5" w:rsidRPr="002821F8"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szCs w:val="20"/>
        </w:rPr>
        <w:t>obecní rozhlas (doloží se přepisem hlášeného textu a informací o datu, kdy byla informace hlášena)</w:t>
      </w:r>
    </w:p>
    <w:p w:rsidR="000901A5" w:rsidRPr="002821F8"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szCs w:val="20"/>
        </w:rPr>
        <w:t>výroční zpráva (doloží se originálem nebo kopií této zprávy či její části obsahující prezentaci poskytovatele</w:t>
      </w:r>
    </w:p>
    <w:p w:rsidR="000901A5" w:rsidRPr="002821F8"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szCs w:val="20"/>
        </w:rPr>
        <w:t>pamětní deska (doloží se fotografií a informací o datu umístění této desky)</w:t>
      </w:r>
    </w:p>
    <w:p w:rsidR="000901A5" w:rsidRPr="002821F8"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szCs w:val="20"/>
        </w:rPr>
        <w:t>propagační předměty (doloží se předložením propagačního předmětu)</w:t>
      </w:r>
    </w:p>
    <w:p w:rsidR="000901A5" w:rsidRPr="002821F8"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szCs w:val="20"/>
        </w:rPr>
        <w:t>periodikum vydávané příjemcem ve smyslu zákona č. 46/2000 Sb., tiskový zákon, ve znění pozdějších předpisů (doloží se originálem nebo kopií příslušného článku a informací, kdy byl publikován)</w:t>
      </w:r>
    </w:p>
    <w:p w:rsidR="000901A5" w:rsidRPr="002821F8"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szCs w:val="20"/>
        </w:rPr>
        <w:t>informační tabule příjemce např. nástěnka), (doloží se kopií informace, která byla uveřejněna s uvedením doby uveřejnění)</w:t>
      </w:r>
    </w:p>
    <w:p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p>
    <w:p w:rsidR="000901A5" w:rsidRPr="002821F8"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udržitelnost projektu</w:t>
      </w:r>
      <w:r w:rsidR="00ED069C" w:rsidRPr="002821F8">
        <w:rPr>
          <w:rFonts w:ascii="Arial" w:hAnsi="Arial" w:cs="Arial"/>
          <w:b/>
          <w:smallCaps/>
        </w:rPr>
        <w:t>:</w:t>
      </w:r>
    </w:p>
    <w:p w:rsidR="00012F29"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Příjemce je povinen nezcizit majetek pořízený/opravený na základě této dotace (movité, nemovité věci), nejméně po dobu</w:t>
      </w:r>
      <w:r w:rsidR="00FB299F">
        <w:rPr>
          <w:rFonts w:ascii="Arial" w:hAnsi="Arial" w:cs="Arial"/>
          <w:sz w:val="20"/>
        </w:rPr>
        <w:t xml:space="preserve"> </w:t>
      </w:r>
      <w:r w:rsidR="00FB299F" w:rsidRPr="00FB299F">
        <w:rPr>
          <w:rFonts w:ascii="Arial" w:hAnsi="Arial" w:cs="Arial"/>
          <w:b/>
          <w:sz w:val="20"/>
        </w:rPr>
        <w:t>5</w:t>
      </w:r>
      <w:r w:rsidRPr="002821F8">
        <w:rPr>
          <w:rFonts w:ascii="Arial" w:hAnsi="Arial" w:cs="Arial"/>
          <w:sz w:val="20"/>
        </w:rPr>
        <w:t xml:space="preserve"> </w:t>
      </w:r>
      <w:r w:rsidRPr="00FB299F">
        <w:rPr>
          <w:rFonts w:ascii="Arial" w:hAnsi="Arial" w:cs="Arial"/>
          <w:b/>
          <w:sz w:val="20"/>
        </w:rPr>
        <w:t>let</w:t>
      </w:r>
      <w:r w:rsidRPr="002821F8">
        <w:rPr>
          <w:rFonts w:ascii="Arial" w:hAnsi="Arial" w:cs="Arial"/>
          <w:sz w:val="20"/>
        </w:rPr>
        <w:t xml:space="preserve"> od jeho nákupu</w:t>
      </w:r>
      <w:r w:rsidR="00552BB2">
        <w:rPr>
          <w:rFonts w:ascii="Arial" w:hAnsi="Arial" w:cs="Arial"/>
          <w:sz w:val="20"/>
        </w:rPr>
        <w:t>/opravy</w:t>
      </w:r>
      <w:r w:rsidRPr="002821F8">
        <w:rPr>
          <w:rFonts w:ascii="Arial" w:hAnsi="Arial" w:cs="Arial"/>
          <w:sz w:val="20"/>
        </w:rPr>
        <w:t xml:space="preserve">. </w:t>
      </w: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AF5B0C" w:rsidRPr="002821F8" w:rsidTr="000B7835">
        <w:trPr>
          <w:trHeight w:val="587"/>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rsidR="00AF5B0C" w:rsidRPr="002821F8" w:rsidRDefault="00AF5B0C" w:rsidP="00AF5B0C">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KONTAKTNÍ OSOBY</w:t>
            </w:r>
          </w:p>
        </w:tc>
      </w:tr>
    </w:tbl>
    <w:p w:rsidR="000901A5" w:rsidRPr="002821F8" w:rsidRDefault="000901A5" w:rsidP="002866A1">
      <w:pPr>
        <w:tabs>
          <w:tab w:val="left" w:pos="8130"/>
        </w:tabs>
        <w:spacing w:beforeLines="60" w:before="144" w:afterLines="60" w:after="144" w:line="240" w:lineRule="auto"/>
        <w:jc w:val="both"/>
        <w:rPr>
          <w:rFonts w:ascii="Arial" w:hAnsi="Arial" w:cs="Arial"/>
          <w:sz w:val="20"/>
          <w:szCs w:val="20"/>
        </w:rPr>
      </w:pPr>
      <w:r w:rsidRPr="002821F8">
        <w:rPr>
          <w:rFonts w:ascii="Arial" w:eastAsia="SimSun" w:hAnsi="Arial" w:cs="Arial"/>
          <w:sz w:val="20"/>
          <w:lang w:eastAsia="zh-CN"/>
        </w:rPr>
        <w:t xml:space="preserve">V průběhu lhůty pro podání Žádostí </w:t>
      </w:r>
      <w:r w:rsidRPr="002821F8">
        <w:rPr>
          <w:rFonts w:ascii="Arial" w:hAnsi="Arial" w:cs="Arial"/>
          <w:sz w:val="20"/>
          <w:szCs w:val="20"/>
        </w:rPr>
        <w:t>mohou žadatelé požadovat dodatečné informace relevantní k vypracování Žádosti včetně povinných příloh.</w:t>
      </w:r>
    </w:p>
    <w:p w:rsidR="000901A5" w:rsidRPr="002821F8" w:rsidRDefault="000901A5" w:rsidP="002866A1">
      <w:pPr>
        <w:tabs>
          <w:tab w:val="left" w:pos="8130"/>
        </w:tabs>
        <w:spacing w:beforeLines="60" w:before="144" w:afterLines="60" w:after="144" w:line="240" w:lineRule="auto"/>
        <w:jc w:val="both"/>
        <w:rPr>
          <w:rFonts w:ascii="Arial" w:hAnsi="Arial" w:cs="Arial"/>
          <w:b/>
          <w:caps/>
        </w:rPr>
      </w:pPr>
      <w:r w:rsidRPr="002821F8">
        <w:rPr>
          <w:rFonts w:ascii="Arial" w:hAnsi="Arial" w:cs="Arial"/>
          <w:sz w:val="20"/>
          <w:szCs w:val="20"/>
        </w:rPr>
        <w:t>Dotazy lze zasílat e-mailem na uvedené kontakty, s jasným vyznačením odvolávky na konkrétní Program. Po předchozí telefonické dohodě je možné poskytování i osobních konzultací.</w:t>
      </w:r>
    </w:p>
    <w:p w:rsidR="001F2ADC" w:rsidRDefault="001F2ADC">
      <w:pPr>
        <w:rPr>
          <w:rFonts w:ascii="Arial" w:hAnsi="Arial" w:cs="Arial"/>
          <w:b/>
          <w:smallCaps/>
        </w:rPr>
      </w:pPr>
      <w:r>
        <w:rPr>
          <w:rFonts w:ascii="Arial" w:hAnsi="Arial" w:cs="Arial"/>
          <w:b/>
          <w:smallCaps/>
        </w:rPr>
        <w:br w:type="page"/>
      </w:r>
    </w:p>
    <w:p w:rsidR="000901A5" w:rsidRDefault="000901A5" w:rsidP="002866A1">
      <w:pPr>
        <w:tabs>
          <w:tab w:val="left" w:pos="8130"/>
        </w:tabs>
        <w:spacing w:beforeLines="60" w:before="144" w:afterLines="60" w:after="144" w:line="240" w:lineRule="auto"/>
        <w:jc w:val="both"/>
        <w:rPr>
          <w:rFonts w:ascii="Arial" w:hAnsi="Arial" w:cs="Arial"/>
          <w:b/>
          <w:smallCaps/>
        </w:rPr>
      </w:pPr>
      <w:r w:rsidRPr="002821F8">
        <w:rPr>
          <w:rFonts w:ascii="Arial" w:hAnsi="Arial" w:cs="Arial"/>
          <w:b/>
          <w:smallCaps/>
        </w:rPr>
        <w:t xml:space="preserve">Dotazy k odborným záležitostem: </w:t>
      </w:r>
    </w:p>
    <w:p w:rsidR="00FB299F" w:rsidRPr="00FB299F" w:rsidRDefault="00FB299F" w:rsidP="00FF1088">
      <w:pPr>
        <w:keepNext/>
        <w:spacing w:after="0" w:line="240" w:lineRule="auto"/>
        <w:ind w:left="708"/>
        <w:rPr>
          <w:rFonts w:ascii="Arial" w:eastAsia="Times New Roman" w:hAnsi="Arial" w:cs="Times New Roman"/>
          <w:sz w:val="20"/>
          <w:szCs w:val="24"/>
          <w:lang w:eastAsia="cs-CZ"/>
        </w:rPr>
      </w:pPr>
      <w:r w:rsidRPr="00FB299F">
        <w:rPr>
          <w:rFonts w:ascii="Arial" w:eastAsia="Times New Roman" w:hAnsi="Arial" w:cs="Arial"/>
          <w:b/>
          <w:sz w:val="20"/>
          <w:szCs w:val="20"/>
          <w:lang w:eastAsia="cs-CZ"/>
        </w:rPr>
        <w:t>Dotační titul 2 - Projekty na zpracování územních plánů</w:t>
      </w:r>
      <w:r w:rsidRPr="00FB299F">
        <w:rPr>
          <w:rFonts w:ascii="Arial" w:eastAsia="Times New Roman" w:hAnsi="Arial" w:cs="Times New Roman"/>
          <w:sz w:val="20"/>
          <w:szCs w:val="24"/>
          <w:lang w:eastAsia="cs-CZ"/>
        </w:rPr>
        <w:t xml:space="preserve"> </w:t>
      </w:r>
    </w:p>
    <w:p w:rsidR="00FB299F" w:rsidRPr="00FB299F" w:rsidRDefault="00FB299F" w:rsidP="00FB299F">
      <w:pPr>
        <w:keepNext/>
        <w:spacing w:after="0" w:line="240" w:lineRule="auto"/>
        <w:ind w:left="708"/>
        <w:rPr>
          <w:rFonts w:ascii="Arial" w:eastAsia="Times New Roman" w:hAnsi="Arial" w:cs="Times New Roman"/>
          <w:sz w:val="20"/>
          <w:szCs w:val="24"/>
          <w:lang w:eastAsia="cs-CZ"/>
        </w:rPr>
      </w:pPr>
      <w:r w:rsidRPr="00FB299F">
        <w:rPr>
          <w:rFonts w:ascii="Arial" w:eastAsia="Times New Roman" w:hAnsi="Arial" w:cs="Times New Roman"/>
          <w:sz w:val="20"/>
          <w:szCs w:val="24"/>
          <w:lang w:eastAsia="cs-CZ"/>
        </w:rPr>
        <w:t>Ing. Marcela Vavříková (Odbor územního plánování a stavebního řádu)</w:t>
      </w:r>
    </w:p>
    <w:p w:rsidR="00FB299F" w:rsidRDefault="00FB299F" w:rsidP="00FB299F">
      <w:pPr>
        <w:keepNext/>
        <w:spacing w:after="0" w:line="240" w:lineRule="auto"/>
        <w:ind w:left="708"/>
        <w:rPr>
          <w:rFonts w:ascii="Arial" w:eastAsia="Times New Roman" w:hAnsi="Arial" w:cs="Times New Roman"/>
          <w:sz w:val="20"/>
          <w:szCs w:val="24"/>
          <w:lang w:eastAsia="cs-CZ"/>
        </w:rPr>
      </w:pPr>
      <w:r w:rsidRPr="00FB299F">
        <w:rPr>
          <w:rFonts w:ascii="Arial" w:eastAsia="Times New Roman" w:hAnsi="Arial" w:cs="Times New Roman"/>
          <w:sz w:val="20"/>
          <w:szCs w:val="24"/>
          <w:lang w:eastAsia="cs-CZ"/>
        </w:rPr>
        <w:t xml:space="preserve">e-mailová adresa: </w:t>
      </w:r>
      <w:hyperlink r:id="rId8" w:history="1">
        <w:r w:rsidRPr="00FB299F">
          <w:rPr>
            <w:rStyle w:val="Hypertextovodkaz"/>
            <w:rFonts w:ascii="Arial" w:eastAsia="Times New Roman" w:hAnsi="Arial" w:cs="Times New Roman"/>
            <w:color w:val="auto"/>
            <w:sz w:val="20"/>
            <w:szCs w:val="24"/>
            <w:u w:val="none"/>
            <w:lang w:eastAsia="cs-CZ"/>
          </w:rPr>
          <w:t>marcela.vavrikova@kr-zlinsky.cz</w:t>
        </w:r>
      </w:hyperlink>
    </w:p>
    <w:p w:rsidR="00FB299F" w:rsidRDefault="00FB299F" w:rsidP="00FB299F">
      <w:pPr>
        <w:keepNext/>
        <w:spacing w:after="0" w:line="240" w:lineRule="auto"/>
        <w:ind w:left="708"/>
        <w:rPr>
          <w:rFonts w:ascii="Arial" w:eastAsia="Times New Roman" w:hAnsi="Arial" w:cs="Times New Roman"/>
          <w:sz w:val="20"/>
          <w:szCs w:val="24"/>
          <w:lang w:eastAsia="cs-CZ"/>
        </w:rPr>
      </w:pPr>
      <w:r w:rsidRPr="00FB299F">
        <w:rPr>
          <w:rFonts w:ascii="Arial" w:eastAsia="Times New Roman" w:hAnsi="Arial" w:cs="Times New Roman"/>
          <w:sz w:val="20"/>
          <w:szCs w:val="24"/>
          <w:lang w:eastAsia="cs-CZ"/>
        </w:rPr>
        <w:t>telefon: 577 043</w:t>
      </w:r>
      <w:r>
        <w:rPr>
          <w:rFonts w:ascii="Arial" w:eastAsia="Times New Roman" w:hAnsi="Arial" w:cs="Times New Roman"/>
          <w:sz w:val="20"/>
          <w:szCs w:val="24"/>
          <w:lang w:eastAsia="cs-CZ"/>
        </w:rPr>
        <w:t> </w:t>
      </w:r>
      <w:r w:rsidRPr="00FB299F">
        <w:rPr>
          <w:rFonts w:ascii="Arial" w:eastAsia="Times New Roman" w:hAnsi="Arial" w:cs="Times New Roman"/>
          <w:sz w:val="20"/>
          <w:szCs w:val="24"/>
          <w:lang w:eastAsia="cs-CZ"/>
        </w:rPr>
        <w:t>462</w:t>
      </w:r>
    </w:p>
    <w:p w:rsidR="00FB299F" w:rsidRPr="00FB299F" w:rsidRDefault="00FB299F" w:rsidP="00FB299F">
      <w:pPr>
        <w:keepNext/>
        <w:spacing w:after="0" w:line="240" w:lineRule="auto"/>
        <w:ind w:left="708"/>
        <w:rPr>
          <w:rFonts w:ascii="Arial" w:eastAsia="Times New Roman" w:hAnsi="Arial" w:cs="Times New Roman"/>
          <w:sz w:val="20"/>
          <w:szCs w:val="24"/>
          <w:lang w:eastAsia="cs-CZ"/>
        </w:rPr>
      </w:pPr>
    </w:p>
    <w:p w:rsidR="000901A5" w:rsidRPr="00FB299F" w:rsidRDefault="000901A5" w:rsidP="00FB299F">
      <w:pPr>
        <w:keepNext/>
        <w:spacing w:after="0" w:line="240" w:lineRule="auto"/>
        <w:rPr>
          <w:rFonts w:ascii="Arial" w:eastAsia="Times New Roman" w:hAnsi="Arial" w:cs="Arial"/>
          <w:b/>
          <w:sz w:val="20"/>
          <w:szCs w:val="20"/>
          <w:lang w:eastAsia="cs-CZ"/>
        </w:rPr>
      </w:pPr>
      <w:r w:rsidRPr="00FF1088">
        <w:rPr>
          <w:rFonts w:ascii="Arial" w:hAnsi="Arial" w:cs="Arial"/>
          <w:b/>
          <w:smallCaps/>
        </w:rPr>
        <w:t>Dotazy k administrativním záležitostem</w:t>
      </w:r>
      <w:r w:rsidRPr="00FB299F">
        <w:rPr>
          <w:rFonts w:ascii="Arial" w:eastAsia="Times New Roman" w:hAnsi="Arial" w:cs="Arial"/>
          <w:b/>
          <w:sz w:val="20"/>
          <w:szCs w:val="20"/>
          <w:lang w:eastAsia="cs-CZ"/>
        </w:rPr>
        <w:t>:</w:t>
      </w:r>
    </w:p>
    <w:p w:rsidR="00FB299F" w:rsidRPr="00FB299F" w:rsidRDefault="00FB299F" w:rsidP="00FB299F">
      <w:pPr>
        <w:keepNext/>
        <w:spacing w:after="0" w:line="240" w:lineRule="auto"/>
        <w:ind w:left="708"/>
        <w:rPr>
          <w:rFonts w:ascii="Arial" w:eastAsia="Times New Roman" w:hAnsi="Arial" w:cs="Times New Roman"/>
          <w:sz w:val="20"/>
          <w:szCs w:val="24"/>
          <w:lang w:eastAsia="cs-CZ"/>
        </w:rPr>
      </w:pPr>
      <w:r w:rsidRPr="00FB299F">
        <w:rPr>
          <w:rFonts w:ascii="Arial" w:eastAsia="Times New Roman" w:hAnsi="Arial" w:cs="Arial"/>
          <w:sz w:val="20"/>
          <w:szCs w:val="20"/>
          <w:lang w:eastAsia="cs-CZ"/>
        </w:rPr>
        <w:t>Ing</w:t>
      </w:r>
      <w:r w:rsidRPr="00FB299F">
        <w:rPr>
          <w:rFonts w:ascii="Arial" w:eastAsia="Times New Roman" w:hAnsi="Arial" w:cs="Times New Roman"/>
          <w:sz w:val="20"/>
          <w:szCs w:val="24"/>
          <w:lang w:eastAsia="cs-CZ"/>
        </w:rPr>
        <w:t>. Marcela Polepilová (Odbor strategického rozvoje kraje)</w:t>
      </w:r>
    </w:p>
    <w:p w:rsidR="00FB299F" w:rsidRDefault="00FB299F" w:rsidP="00FB299F">
      <w:pPr>
        <w:keepNext/>
        <w:spacing w:after="0" w:line="240" w:lineRule="auto"/>
        <w:ind w:left="708"/>
        <w:jc w:val="both"/>
        <w:rPr>
          <w:rFonts w:ascii="Arial" w:eastAsia="Times New Roman" w:hAnsi="Arial" w:cs="Times New Roman"/>
          <w:sz w:val="20"/>
          <w:szCs w:val="24"/>
          <w:lang w:eastAsia="cs-CZ"/>
        </w:rPr>
      </w:pPr>
      <w:r w:rsidRPr="00FB299F">
        <w:rPr>
          <w:rFonts w:ascii="Arial" w:eastAsia="Times New Roman" w:hAnsi="Arial" w:cs="Times New Roman"/>
          <w:sz w:val="20"/>
          <w:szCs w:val="24"/>
          <w:lang w:eastAsia="cs-CZ"/>
        </w:rPr>
        <w:t xml:space="preserve">e-mailová adresa: </w:t>
      </w:r>
      <w:hyperlink r:id="rId9" w:history="1">
        <w:r w:rsidRPr="00FB299F">
          <w:rPr>
            <w:rStyle w:val="Hypertextovodkaz"/>
            <w:rFonts w:ascii="Arial" w:eastAsia="Times New Roman" w:hAnsi="Arial" w:cs="Times New Roman"/>
            <w:color w:val="auto"/>
            <w:sz w:val="20"/>
            <w:szCs w:val="24"/>
            <w:u w:val="none"/>
            <w:lang w:eastAsia="cs-CZ"/>
          </w:rPr>
          <w:t>marcela.polepilova@kr-zlinsky.cz</w:t>
        </w:r>
      </w:hyperlink>
    </w:p>
    <w:p w:rsidR="000901A5" w:rsidRPr="00FB299F" w:rsidRDefault="00FB299F" w:rsidP="00FB299F">
      <w:pPr>
        <w:keepNext/>
        <w:spacing w:after="0" w:line="240" w:lineRule="auto"/>
        <w:ind w:left="708"/>
        <w:jc w:val="both"/>
        <w:rPr>
          <w:rFonts w:ascii="Arial" w:eastAsia="Times New Roman" w:hAnsi="Arial" w:cs="Times New Roman"/>
          <w:sz w:val="20"/>
          <w:szCs w:val="24"/>
          <w:lang w:eastAsia="cs-CZ"/>
        </w:rPr>
      </w:pPr>
      <w:r w:rsidRPr="00FB299F">
        <w:rPr>
          <w:rFonts w:ascii="Arial" w:eastAsia="Times New Roman" w:hAnsi="Arial" w:cs="Times New Roman"/>
          <w:sz w:val="20"/>
          <w:szCs w:val="24"/>
          <w:lang w:eastAsia="cs-CZ"/>
        </w:rPr>
        <w:t>telefon: 577 043 831</w:t>
      </w:r>
    </w:p>
    <w:p w:rsidR="000901A5" w:rsidRPr="002821F8" w:rsidRDefault="000901A5" w:rsidP="002866A1">
      <w:pPr>
        <w:pStyle w:val="Blockquote"/>
        <w:spacing w:beforeLines="60" w:before="144" w:afterLines="60" w:after="144"/>
        <w:ind w:left="0"/>
        <w:contextualSpacing/>
        <w:jc w:val="both"/>
        <w:rPr>
          <w:rFonts w:ascii="Arial" w:hAnsi="Arial" w:cs="Arial"/>
          <w:sz w:val="20"/>
          <w:lang w:val="cs-CZ"/>
        </w:rPr>
      </w:pPr>
    </w:p>
    <w:p w:rsidR="000901A5" w:rsidRPr="002821F8" w:rsidRDefault="000901A5" w:rsidP="002866A1">
      <w:pPr>
        <w:spacing w:beforeLines="60" w:before="144" w:afterLines="60" w:after="144" w:line="240" w:lineRule="auto"/>
        <w:contextualSpacing/>
        <w:jc w:val="both"/>
        <w:rPr>
          <w:rFonts w:ascii="Arial" w:hAnsi="Arial" w:cs="Arial"/>
          <w:i/>
          <w:color w:val="0070C0"/>
          <w:sz w:val="16"/>
          <w:szCs w:val="16"/>
        </w:rPr>
      </w:pPr>
    </w:p>
    <w:tbl>
      <w:tblPr>
        <w:tblW w:w="5000" w:type="pct"/>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tblBorders>
        <w:tblCellMar>
          <w:left w:w="70" w:type="dxa"/>
          <w:right w:w="70" w:type="dxa"/>
        </w:tblCellMar>
        <w:tblLook w:val="0000" w:firstRow="0" w:lastRow="0" w:firstColumn="0" w:lastColumn="0" w:noHBand="0" w:noVBand="0"/>
      </w:tblPr>
      <w:tblGrid>
        <w:gridCol w:w="9061"/>
      </w:tblGrid>
      <w:tr w:rsidR="000901A5" w:rsidRPr="002821F8" w:rsidTr="00916B1A">
        <w:trPr>
          <w:trHeight w:val="191"/>
        </w:trPr>
        <w:tc>
          <w:tcPr>
            <w:tcW w:w="5000" w:type="pct"/>
          </w:tcPr>
          <w:p w:rsidR="000901A5" w:rsidRPr="002821F8" w:rsidRDefault="000901A5" w:rsidP="002866A1">
            <w:pPr>
              <w:spacing w:beforeLines="60" w:before="144" w:afterLines="60" w:after="144" w:line="240" w:lineRule="auto"/>
              <w:contextualSpacing/>
              <w:jc w:val="both"/>
              <w:rPr>
                <w:rFonts w:ascii="Arial" w:hAnsi="Arial" w:cs="Arial"/>
                <w:sz w:val="20"/>
              </w:rPr>
            </w:pPr>
          </w:p>
          <w:p w:rsidR="000901A5" w:rsidRPr="002821F8" w:rsidRDefault="000901A5" w:rsidP="002866A1">
            <w:pPr>
              <w:spacing w:beforeLines="60" w:before="144" w:afterLines="60" w:after="144" w:line="240" w:lineRule="auto"/>
              <w:contextualSpacing/>
              <w:jc w:val="both"/>
              <w:rPr>
                <w:rFonts w:ascii="Arial" w:hAnsi="Arial" w:cs="Arial"/>
                <w:sz w:val="20"/>
              </w:rPr>
            </w:pPr>
          </w:p>
          <w:p w:rsidR="000901A5" w:rsidRPr="002821F8" w:rsidRDefault="000901A5" w:rsidP="00FB299F">
            <w:pPr>
              <w:spacing w:beforeLines="60" w:before="144" w:afterLines="60" w:after="144" w:line="240" w:lineRule="auto"/>
              <w:contextualSpacing/>
              <w:jc w:val="center"/>
              <w:rPr>
                <w:rFonts w:ascii="Arial" w:hAnsi="Arial" w:cs="Arial"/>
                <w:sz w:val="20"/>
              </w:rPr>
            </w:pPr>
            <w:r w:rsidRPr="002821F8">
              <w:rPr>
                <w:rFonts w:ascii="Arial" w:hAnsi="Arial" w:cs="Arial"/>
                <w:sz w:val="20"/>
              </w:rPr>
              <w:t>……………………………………………...</w:t>
            </w:r>
          </w:p>
          <w:p w:rsidR="000901A5" w:rsidRPr="002821F8" w:rsidRDefault="000901A5" w:rsidP="002866A1">
            <w:pPr>
              <w:spacing w:beforeLines="60" w:before="144" w:afterLines="60" w:after="144" w:line="240" w:lineRule="auto"/>
              <w:contextualSpacing/>
              <w:jc w:val="both"/>
              <w:rPr>
                <w:rFonts w:ascii="Arial" w:hAnsi="Arial" w:cs="Arial"/>
                <w:i/>
                <w:color w:val="0070C0"/>
                <w:sz w:val="16"/>
                <w:szCs w:val="16"/>
              </w:rPr>
            </w:pPr>
          </w:p>
          <w:p w:rsidR="000901A5" w:rsidRPr="002821F8" w:rsidRDefault="000901A5" w:rsidP="002866A1">
            <w:pPr>
              <w:spacing w:beforeLines="60" w:before="144" w:afterLines="60" w:after="144" w:line="240" w:lineRule="auto"/>
              <w:contextualSpacing/>
              <w:jc w:val="both"/>
              <w:rPr>
                <w:rFonts w:ascii="Arial" w:hAnsi="Arial" w:cs="Arial"/>
                <w:i/>
                <w:color w:val="0070C0"/>
                <w:sz w:val="16"/>
                <w:szCs w:val="16"/>
              </w:rPr>
            </w:pPr>
          </w:p>
        </w:tc>
      </w:tr>
      <w:tr w:rsidR="000901A5" w:rsidRPr="002821F8" w:rsidTr="00916B1A">
        <w:trPr>
          <w:trHeight w:val="704"/>
        </w:trPr>
        <w:tc>
          <w:tcPr>
            <w:tcW w:w="5000" w:type="pct"/>
          </w:tcPr>
          <w:p w:rsidR="000901A5" w:rsidRPr="002821F8" w:rsidRDefault="000901A5" w:rsidP="002866A1">
            <w:pPr>
              <w:spacing w:beforeLines="60" w:before="144" w:afterLines="60" w:after="144" w:line="240" w:lineRule="auto"/>
              <w:contextualSpacing/>
              <w:jc w:val="both"/>
              <w:rPr>
                <w:rFonts w:ascii="Arial" w:hAnsi="Arial" w:cs="Arial"/>
                <w:sz w:val="20"/>
              </w:rPr>
            </w:pPr>
          </w:p>
          <w:p w:rsidR="00FB299F" w:rsidRPr="00FB299F" w:rsidRDefault="00FB299F" w:rsidP="00FB299F">
            <w:pPr>
              <w:spacing w:before="120" w:after="120" w:line="240" w:lineRule="auto"/>
              <w:contextualSpacing/>
              <w:jc w:val="center"/>
              <w:rPr>
                <w:rFonts w:ascii="Arial" w:eastAsia="Times New Roman" w:hAnsi="Arial" w:cs="Arial"/>
                <w:sz w:val="20"/>
                <w:szCs w:val="24"/>
                <w:lang w:eastAsia="cs-CZ"/>
              </w:rPr>
            </w:pPr>
            <w:r w:rsidRPr="00FB299F">
              <w:rPr>
                <w:rFonts w:ascii="Arial" w:eastAsia="Times New Roman" w:hAnsi="Arial" w:cs="Arial"/>
                <w:sz w:val="20"/>
                <w:szCs w:val="24"/>
                <w:lang w:eastAsia="cs-CZ"/>
              </w:rPr>
              <w:t>Mgr. Milan Filip</w:t>
            </w:r>
          </w:p>
          <w:p w:rsidR="000901A5" w:rsidRPr="002821F8" w:rsidRDefault="00FB299F" w:rsidP="00FB299F">
            <w:pPr>
              <w:spacing w:beforeLines="60" w:before="144" w:afterLines="60" w:after="144" w:line="240" w:lineRule="auto"/>
              <w:contextualSpacing/>
              <w:jc w:val="center"/>
              <w:rPr>
                <w:rFonts w:ascii="Arial" w:hAnsi="Arial" w:cs="Arial"/>
                <w:sz w:val="20"/>
              </w:rPr>
            </w:pPr>
            <w:r w:rsidRPr="00FB299F">
              <w:rPr>
                <w:rFonts w:ascii="Arial" w:eastAsia="Times New Roman" w:hAnsi="Arial" w:cs="Arial"/>
                <w:sz w:val="20"/>
                <w:szCs w:val="24"/>
                <w:lang w:eastAsia="cs-CZ"/>
              </w:rPr>
              <w:t>vedoucí odboru strategického rozvoje kraje</w:t>
            </w:r>
          </w:p>
        </w:tc>
      </w:tr>
    </w:tbl>
    <w:p w:rsidR="000901A5" w:rsidRPr="002821F8" w:rsidRDefault="000901A5" w:rsidP="002866A1">
      <w:pPr>
        <w:spacing w:beforeLines="60" w:before="144" w:afterLines="60" w:after="144" w:line="240" w:lineRule="auto"/>
        <w:contextualSpacing/>
        <w:jc w:val="both"/>
        <w:rPr>
          <w:rFonts w:ascii="Arial" w:hAnsi="Arial" w:cs="Arial"/>
          <w:sz w:val="20"/>
          <w:szCs w:val="20"/>
        </w:rPr>
      </w:pPr>
    </w:p>
    <w:p w:rsidR="000901A5" w:rsidRPr="002821F8" w:rsidRDefault="000901A5" w:rsidP="002866A1">
      <w:pPr>
        <w:spacing w:beforeLines="60" w:before="144" w:afterLines="60" w:after="144" w:line="240" w:lineRule="auto"/>
        <w:contextualSpacing/>
        <w:jc w:val="both"/>
        <w:rPr>
          <w:rFonts w:ascii="Arial" w:hAnsi="Arial" w:cs="Arial"/>
          <w:sz w:val="20"/>
          <w:szCs w:val="20"/>
        </w:rPr>
      </w:pPr>
    </w:p>
    <w:p w:rsidR="00012F29" w:rsidRPr="002821F8" w:rsidRDefault="00012F29" w:rsidP="002866A1">
      <w:pPr>
        <w:spacing w:beforeLines="60" w:before="144" w:afterLines="60" w:after="144" w:line="240" w:lineRule="auto"/>
        <w:contextualSpacing/>
        <w:jc w:val="both"/>
        <w:rPr>
          <w:rFonts w:ascii="Arial" w:hAnsi="Arial" w:cs="Arial"/>
          <w:sz w:val="20"/>
          <w:szCs w:val="20"/>
        </w:rPr>
      </w:pPr>
    </w:p>
    <w:p w:rsidR="00012F29" w:rsidRPr="002821F8" w:rsidRDefault="00012F29" w:rsidP="002866A1">
      <w:pPr>
        <w:spacing w:beforeLines="60" w:before="144" w:afterLines="60" w:after="144" w:line="240" w:lineRule="auto"/>
        <w:contextualSpacing/>
        <w:jc w:val="both"/>
        <w:rPr>
          <w:rFonts w:ascii="Arial" w:hAnsi="Arial" w:cs="Arial"/>
          <w:sz w:val="20"/>
          <w:szCs w:val="20"/>
        </w:rPr>
      </w:pPr>
    </w:p>
    <w:p w:rsidR="00012F29" w:rsidRPr="002821F8" w:rsidRDefault="00012F29" w:rsidP="002866A1">
      <w:pPr>
        <w:spacing w:beforeLines="60" w:before="144" w:afterLines="60" w:after="144" w:line="240" w:lineRule="auto"/>
        <w:contextualSpacing/>
        <w:jc w:val="both"/>
        <w:rPr>
          <w:rFonts w:ascii="Arial" w:hAnsi="Arial" w:cs="Arial"/>
          <w:sz w:val="20"/>
          <w:szCs w:val="20"/>
        </w:rPr>
      </w:pPr>
    </w:p>
    <w:p w:rsidR="00012F29" w:rsidRPr="002821F8" w:rsidRDefault="00012F29" w:rsidP="002866A1">
      <w:pPr>
        <w:spacing w:beforeLines="60" w:before="144" w:afterLines="60" w:after="144" w:line="240" w:lineRule="auto"/>
        <w:contextualSpacing/>
        <w:jc w:val="both"/>
        <w:rPr>
          <w:rFonts w:ascii="Arial" w:hAnsi="Arial" w:cs="Arial"/>
          <w:sz w:val="20"/>
          <w:szCs w:val="20"/>
        </w:rPr>
      </w:pPr>
    </w:p>
    <w:p w:rsidR="000901A5" w:rsidRPr="002821F8" w:rsidRDefault="000901A5" w:rsidP="002866A1">
      <w:pPr>
        <w:spacing w:beforeLines="60" w:before="144" w:afterLines="60" w:after="144" w:line="240" w:lineRule="auto"/>
        <w:contextualSpacing/>
        <w:jc w:val="both"/>
        <w:rPr>
          <w:rFonts w:ascii="Arial" w:hAnsi="Arial" w:cs="Arial"/>
          <w:i/>
          <w:sz w:val="20"/>
          <w:szCs w:val="20"/>
        </w:rPr>
      </w:pPr>
      <w:r w:rsidRPr="002821F8">
        <w:rPr>
          <w:rFonts w:ascii="Arial" w:hAnsi="Arial" w:cs="Arial"/>
          <w:sz w:val="20"/>
          <w:szCs w:val="20"/>
        </w:rPr>
        <w:t xml:space="preserve">Vyvěšeno: …… </w:t>
      </w:r>
    </w:p>
    <w:p w:rsidR="000901A5" w:rsidRPr="002821F8" w:rsidRDefault="000901A5" w:rsidP="002866A1">
      <w:pPr>
        <w:spacing w:beforeLines="60" w:before="144" w:afterLines="60" w:after="144" w:line="240" w:lineRule="auto"/>
        <w:contextualSpacing/>
        <w:jc w:val="both"/>
        <w:rPr>
          <w:rFonts w:ascii="Arial" w:hAnsi="Arial" w:cs="Arial"/>
          <w:sz w:val="20"/>
          <w:szCs w:val="20"/>
        </w:rPr>
      </w:pPr>
    </w:p>
    <w:p w:rsidR="000901A5" w:rsidRPr="002821F8" w:rsidRDefault="000901A5" w:rsidP="002866A1">
      <w:pPr>
        <w:spacing w:beforeLines="60" w:before="144" w:afterLines="60" w:after="144" w:line="240" w:lineRule="auto"/>
        <w:contextualSpacing/>
        <w:jc w:val="both"/>
        <w:rPr>
          <w:rFonts w:ascii="Arial" w:hAnsi="Arial" w:cs="Arial"/>
          <w:sz w:val="20"/>
          <w:szCs w:val="20"/>
        </w:rPr>
      </w:pPr>
      <w:r w:rsidRPr="002821F8">
        <w:rPr>
          <w:rFonts w:ascii="Arial" w:hAnsi="Arial" w:cs="Arial"/>
          <w:sz w:val="20"/>
          <w:szCs w:val="20"/>
        </w:rPr>
        <w:t>Příjem Žádostí zahájen: ….</w:t>
      </w:r>
    </w:p>
    <w:p w:rsidR="00617835" w:rsidRPr="00F810E3" w:rsidRDefault="000901A5" w:rsidP="002866A1">
      <w:pPr>
        <w:spacing w:beforeLines="60" w:before="144" w:afterLines="60" w:after="144" w:line="240" w:lineRule="auto"/>
        <w:contextualSpacing/>
        <w:jc w:val="both"/>
        <w:rPr>
          <w:rFonts w:ascii="Arial" w:hAnsi="Arial" w:cs="Arial"/>
        </w:rPr>
      </w:pPr>
      <w:r w:rsidRPr="002821F8">
        <w:rPr>
          <w:rFonts w:ascii="Arial" w:hAnsi="Arial" w:cs="Arial"/>
          <w:sz w:val="20"/>
          <w:szCs w:val="20"/>
        </w:rPr>
        <w:t>Sejmuto:</w:t>
      </w:r>
      <w:r w:rsidRPr="00F810E3">
        <w:rPr>
          <w:rFonts w:ascii="Arial" w:hAnsi="Arial" w:cs="Arial"/>
          <w:sz w:val="20"/>
          <w:szCs w:val="20"/>
        </w:rPr>
        <w:t xml:space="preserve">  </w:t>
      </w:r>
    </w:p>
    <w:p w:rsidR="002866A1" w:rsidRPr="00F810E3" w:rsidRDefault="002866A1">
      <w:pPr>
        <w:spacing w:beforeLines="60" w:before="144" w:afterLines="60" w:after="144" w:line="240" w:lineRule="auto"/>
        <w:contextualSpacing/>
        <w:jc w:val="both"/>
        <w:rPr>
          <w:rFonts w:ascii="Arial" w:hAnsi="Arial" w:cs="Arial"/>
        </w:rPr>
      </w:pPr>
    </w:p>
    <w:sectPr w:rsidR="002866A1" w:rsidRPr="00F810E3" w:rsidSect="00582788">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6E3" w:rsidRDefault="00D736E3" w:rsidP="0052523D">
      <w:pPr>
        <w:spacing w:after="0" w:line="240" w:lineRule="auto"/>
      </w:pPr>
      <w:r>
        <w:separator/>
      </w:r>
    </w:p>
  </w:endnote>
  <w:endnote w:type="continuationSeparator" w:id="0">
    <w:p w:rsidR="00D736E3" w:rsidRDefault="00D736E3" w:rsidP="00525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euton Normal CE">
    <w:altName w:val="Franklin Gothic Medium Cond"/>
    <w:panose1 w:val="02000506080000020004"/>
    <w:charset w:val="00"/>
    <w:family w:val="auto"/>
    <w:pitch w:val="variable"/>
    <w:sig w:usb0="800000A7" w:usb1="00000000" w:usb2="00000000" w:usb3="00000000" w:csb0="0000009B"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95F" w:rsidRDefault="00DB695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014611"/>
      <w:docPartObj>
        <w:docPartGallery w:val="Page Numbers (Bottom of Page)"/>
        <w:docPartUnique/>
      </w:docPartObj>
    </w:sdtPr>
    <w:sdtEndPr>
      <w:rPr>
        <w:rFonts w:ascii="Arial" w:hAnsi="Arial" w:cs="Arial"/>
        <w:sz w:val="18"/>
        <w:szCs w:val="18"/>
      </w:rPr>
    </w:sdtEndPr>
    <w:sdtContent>
      <w:p w:rsidR="009474B0" w:rsidRPr="007F2908" w:rsidRDefault="009474B0" w:rsidP="00492306">
        <w:pPr>
          <w:pStyle w:val="Zpat"/>
          <w:jc w:val="center"/>
          <w:rPr>
            <w:rFonts w:ascii="Arial" w:hAnsi="Arial" w:cs="Arial"/>
            <w:sz w:val="18"/>
            <w:szCs w:val="18"/>
          </w:rPr>
        </w:pPr>
        <w:r w:rsidRPr="007F2908">
          <w:rPr>
            <w:rFonts w:ascii="Arial" w:hAnsi="Arial" w:cs="Arial"/>
            <w:sz w:val="18"/>
            <w:szCs w:val="18"/>
          </w:rPr>
          <w:fldChar w:fldCharType="begin"/>
        </w:r>
        <w:r w:rsidRPr="007F2908">
          <w:rPr>
            <w:rFonts w:ascii="Arial" w:hAnsi="Arial" w:cs="Arial"/>
            <w:sz w:val="18"/>
            <w:szCs w:val="18"/>
          </w:rPr>
          <w:instrText>PAGE   \* MERGEFORMAT</w:instrText>
        </w:r>
        <w:r w:rsidRPr="007F2908">
          <w:rPr>
            <w:rFonts w:ascii="Arial" w:hAnsi="Arial" w:cs="Arial"/>
            <w:sz w:val="18"/>
            <w:szCs w:val="18"/>
          </w:rPr>
          <w:fldChar w:fldCharType="separate"/>
        </w:r>
        <w:r w:rsidR="00B7442A">
          <w:rPr>
            <w:rFonts w:ascii="Arial" w:hAnsi="Arial" w:cs="Arial"/>
            <w:noProof/>
            <w:sz w:val="18"/>
            <w:szCs w:val="18"/>
          </w:rPr>
          <w:t>2</w:t>
        </w:r>
        <w:r w:rsidRPr="007F2908">
          <w:rPr>
            <w:rFonts w:ascii="Arial" w:hAnsi="Arial" w:cs="Arial"/>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666081717"/>
      <w:docPartObj>
        <w:docPartGallery w:val="Page Numbers (Bottom of Page)"/>
        <w:docPartUnique/>
      </w:docPartObj>
    </w:sdtPr>
    <w:sdtEndPr/>
    <w:sdtContent>
      <w:p w:rsidR="009474B0" w:rsidRPr="000C14E8" w:rsidRDefault="009474B0" w:rsidP="000C14E8">
        <w:pPr>
          <w:pStyle w:val="Zpat"/>
          <w:jc w:val="center"/>
          <w:rPr>
            <w:rFonts w:ascii="Arial" w:hAnsi="Arial" w:cs="Arial"/>
            <w:sz w:val="18"/>
            <w:szCs w:val="18"/>
          </w:rPr>
        </w:pPr>
        <w:r w:rsidRPr="00605F68">
          <w:rPr>
            <w:rFonts w:ascii="Arial" w:hAnsi="Arial" w:cs="Arial"/>
            <w:sz w:val="18"/>
            <w:szCs w:val="18"/>
          </w:rPr>
          <w:fldChar w:fldCharType="begin"/>
        </w:r>
        <w:r w:rsidRPr="00605F68">
          <w:rPr>
            <w:rFonts w:ascii="Arial" w:hAnsi="Arial" w:cs="Arial"/>
            <w:sz w:val="18"/>
            <w:szCs w:val="18"/>
          </w:rPr>
          <w:instrText>PAGE   \* MERGEFORMAT</w:instrText>
        </w:r>
        <w:r w:rsidRPr="00605F68">
          <w:rPr>
            <w:rFonts w:ascii="Arial" w:hAnsi="Arial" w:cs="Arial"/>
            <w:sz w:val="18"/>
            <w:szCs w:val="18"/>
          </w:rPr>
          <w:fldChar w:fldCharType="separate"/>
        </w:r>
        <w:r w:rsidR="00B7442A">
          <w:rPr>
            <w:rFonts w:ascii="Arial" w:hAnsi="Arial" w:cs="Arial"/>
            <w:noProof/>
            <w:sz w:val="18"/>
            <w:szCs w:val="18"/>
          </w:rPr>
          <w:t>1</w:t>
        </w:r>
        <w:r w:rsidRPr="00605F68">
          <w:rPr>
            <w:rFonts w:ascii="Arial" w:hAnsi="Arial" w:cs="Arial"/>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6E3" w:rsidRDefault="00D736E3" w:rsidP="0052523D">
      <w:pPr>
        <w:spacing w:after="0" w:line="240" w:lineRule="auto"/>
      </w:pPr>
      <w:r>
        <w:separator/>
      </w:r>
    </w:p>
  </w:footnote>
  <w:footnote w:type="continuationSeparator" w:id="0">
    <w:p w:rsidR="00D736E3" w:rsidRDefault="00D736E3" w:rsidP="0052523D">
      <w:pPr>
        <w:spacing w:after="0" w:line="240" w:lineRule="auto"/>
      </w:pPr>
      <w:r>
        <w:continuationSeparator/>
      </w:r>
    </w:p>
  </w:footnote>
  <w:footnote w:id="1">
    <w:p w:rsidR="009474B0" w:rsidRPr="00377071" w:rsidRDefault="009474B0" w:rsidP="000901A5">
      <w:pPr>
        <w:pStyle w:val="Textpoznpodarou"/>
        <w:tabs>
          <w:tab w:val="left" w:pos="142"/>
        </w:tabs>
        <w:jc w:val="both"/>
        <w:rPr>
          <w:rFonts w:ascii="Arial" w:hAnsi="Arial" w:cs="Arial"/>
          <w:sz w:val="16"/>
          <w:szCs w:val="16"/>
        </w:rPr>
      </w:pPr>
      <w:r>
        <w:rPr>
          <w:rStyle w:val="Znakapoznpodarou"/>
        </w:rPr>
        <w:footnoteRef/>
      </w:r>
      <w:r>
        <w:t xml:space="preserve"> </w:t>
      </w:r>
      <w:r>
        <w:rPr>
          <w:rFonts w:ascii="Arial" w:hAnsi="Arial" w:cs="Arial"/>
          <w:sz w:val="16"/>
          <w:szCs w:val="16"/>
        </w:rPr>
        <w:t>na</w:t>
      </w:r>
      <w:r w:rsidRPr="008C0812">
        <w:rPr>
          <w:rFonts w:ascii="Arial" w:hAnsi="Arial" w:cs="Arial"/>
          <w:sz w:val="16"/>
          <w:szCs w:val="16"/>
        </w:rPr>
        <w:t xml:space="preserve"> webových stránkách Zlínského kraje</w:t>
      </w:r>
      <w:r>
        <w:rPr>
          <w:rFonts w:ascii="Arial" w:hAnsi="Arial" w:cs="Arial"/>
          <w:sz w:val="16"/>
          <w:szCs w:val="16"/>
        </w:rPr>
        <w:t xml:space="preserve"> n</w:t>
      </w:r>
      <w:r w:rsidRPr="00EF67D8">
        <w:rPr>
          <w:rFonts w:ascii="Arial" w:hAnsi="Arial" w:cs="Arial"/>
          <w:sz w:val="16"/>
          <w:szCs w:val="16"/>
        </w:rPr>
        <w:t xml:space="preserve">a adrese: </w:t>
      </w:r>
      <w:hyperlink r:id="rId1" w:history="1">
        <w:r w:rsidRPr="008C0812">
          <w:rPr>
            <w:rFonts w:ascii="Arial" w:hAnsi="Arial" w:cs="Arial"/>
            <w:sz w:val="16"/>
            <w:szCs w:val="16"/>
          </w:rPr>
          <w:t>www.kr-zlinsky.cz</w:t>
        </w:r>
      </w:hyperlink>
      <w:r w:rsidRPr="008C0812">
        <w:rPr>
          <w:rFonts w:ascii="Arial" w:hAnsi="Arial" w:cs="Arial"/>
          <w:sz w:val="16"/>
          <w:szCs w:val="16"/>
        </w:rPr>
        <w:t>,</w:t>
      </w:r>
      <w:r w:rsidRPr="00EF67D8">
        <w:rPr>
          <w:rFonts w:ascii="Arial" w:hAnsi="Arial" w:cs="Arial"/>
          <w:sz w:val="16"/>
          <w:szCs w:val="16"/>
        </w:rPr>
        <w:t xml:space="preserve"> v sekci Dotace</w:t>
      </w:r>
      <w:r>
        <w:rPr>
          <w:rFonts w:ascii="Arial"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95F" w:rsidRDefault="00DB695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4B0" w:rsidRPr="00FE5E81" w:rsidRDefault="009474B0" w:rsidP="00B65581">
    <w:pPr>
      <w:pStyle w:val="Zhlav"/>
      <w:rPr>
        <w:rFonts w:ascii="Arial" w:hAnsi="Arial" w:cs="Arial"/>
        <w:b/>
        <w:sz w:val="24"/>
        <w:szCs w:val="24"/>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4B0" w:rsidRDefault="009474B0" w:rsidP="00B65581">
    <w:pPr>
      <w:pStyle w:val="Zhlav"/>
      <w:pBdr>
        <w:bottom w:val="single" w:sz="4" w:space="1" w:color="auto"/>
      </w:pBdr>
    </w:pPr>
    <w:r>
      <w:rPr>
        <w:noProof/>
        <w:lang w:eastAsia="cs-CZ"/>
      </w:rPr>
      <w:drawing>
        <wp:inline distT="0" distB="0" distL="0" distR="0" wp14:anchorId="73E858C9" wp14:editId="33A2FD39">
          <wp:extent cx="1487868" cy="37147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K_logo_CB.jpg"/>
                  <pic:cNvPicPr/>
                </pic:nvPicPr>
                <pic:blipFill rotWithShape="1">
                  <a:blip r:embed="rId1">
                    <a:extLst>
                      <a:ext uri="{28A0092B-C50C-407E-A947-70E740481C1C}">
                        <a14:useLocalDpi xmlns:a14="http://schemas.microsoft.com/office/drawing/2010/main" val="0"/>
                      </a:ext>
                    </a:extLst>
                  </a:blip>
                  <a:srcRect b="38317"/>
                  <a:stretch/>
                </pic:blipFill>
                <pic:spPr bwMode="auto">
                  <a:xfrm>
                    <a:off x="0" y="0"/>
                    <a:ext cx="1492374" cy="372600"/>
                  </a:xfrm>
                  <a:prstGeom prst="rect">
                    <a:avLst/>
                  </a:prstGeom>
                  <a:ln>
                    <a:noFill/>
                  </a:ln>
                  <a:extLst>
                    <a:ext uri="{53640926-AAD7-44D8-BBD7-CCE9431645EC}">
                      <a14:shadowObscured xmlns:a14="http://schemas.microsoft.com/office/drawing/2010/main"/>
                    </a:ext>
                  </a:extLst>
                </pic:spPr>
              </pic:pic>
            </a:graphicData>
          </a:graphic>
        </wp:inline>
      </w:drawing>
    </w:r>
  </w:p>
  <w:p w:rsidR="009474B0" w:rsidRPr="00DB695F" w:rsidRDefault="00DB695F" w:rsidP="00B65581">
    <w:pPr>
      <w:pStyle w:val="Zhlav"/>
      <w:pBdr>
        <w:bottom w:val="single" w:sz="4" w:space="1" w:color="auto"/>
      </w:pBdr>
      <w:jc w:val="right"/>
      <w:rPr>
        <w:rFonts w:ascii="Arial" w:hAnsi="Arial" w:cs="Arial"/>
        <w:b/>
        <w:sz w:val="24"/>
        <w:szCs w:val="18"/>
      </w:rPr>
    </w:pPr>
    <w:r>
      <w:rPr>
        <w:rFonts w:ascii="Arial" w:hAnsi="Arial" w:cs="Arial"/>
        <w:b/>
        <w:sz w:val="24"/>
        <w:szCs w:val="18"/>
      </w:rPr>
      <w:t>Příloha č. 1188-17-P04</w:t>
    </w:r>
  </w:p>
  <w:p w:rsidR="009474B0" w:rsidRPr="005F49DD" w:rsidRDefault="009474B0" w:rsidP="00B65581">
    <w:pPr>
      <w:pStyle w:val="Zhlav"/>
      <w:pBdr>
        <w:bottom w:val="single" w:sz="4" w:space="1" w:color="auto"/>
      </w:pBdr>
      <w:jc w:val="right"/>
      <w:rPr>
        <w:rFonts w:ascii="Arial" w:hAnsi="Arial" w:cs="Arial"/>
        <w:sz w:val="16"/>
        <w:szCs w:val="16"/>
      </w:rPr>
    </w:pPr>
    <w:r w:rsidRPr="005F49DD">
      <w:rPr>
        <w:rFonts w:ascii="Arial" w:hAnsi="Arial" w:cs="Arial"/>
        <w:sz w:val="16"/>
        <w:szCs w:val="16"/>
      </w:rPr>
      <w:t>Zlínský kra</w:t>
    </w:r>
    <w:r>
      <w:rPr>
        <w:rFonts w:ascii="Arial" w:hAnsi="Arial" w:cs="Arial"/>
        <w:sz w:val="16"/>
        <w:szCs w:val="16"/>
      </w:rPr>
      <w:t>j</w:t>
    </w:r>
    <w:r w:rsidRPr="005F49DD">
      <w:rPr>
        <w:rFonts w:ascii="Arial" w:hAnsi="Arial" w:cs="Arial"/>
        <w:sz w:val="16"/>
        <w:szCs w:val="16"/>
      </w:rPr>
      <w:t>, IČ70891320, Třída Tomáše Bati 21, 761 90 Zlín</w:t>
    </w:r>
  </w:p>
  <w:p w:rsidR="009474B0" w:rsidRDefault="009474B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E67"/>
    <w:multiLevelType w:val="hybridMultilevel"/>
    <w:tmpl w:val="D94E2F3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5AA6D62"/>
    <w:multiLevelType w:val="hybridMultilevel"/>
    <w:tmpl w:val="221CD4B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9C21C5"/>
    <w:multiLevelType w:val="hybridMultilevel"/>
    <w:tmpl w:val="99FCFFD0"/>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E841989"/>
    <w:multiLevelType w:val="hybridMultilevel"/>
    <w:tmpl w:val="AB30D7CC"/>
    <w:lvl w:ilvl="0" w:tplc="1F401CE6">
      <w:start w:val="1"/>
      <w:numFmt w:val="lowerLetter"/>
      <w:lvlText w:val="%1."/>
      <w:lvlJc w:val="left"/>
      <w:pPr>
        <w:tabs>
          <w:tab w:val="num" w:pos="2235"/>
        </w:tabs>
        <w:ind w:left="2235"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C142C4"/>
    <w:multiLevelType w:val="hybridMultilevel"/>
    <w:tmpl w:val="4DD2ECA6"/>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1284F0B"/>
    <w:multiLevelType w:val="hybridMultilevel"/>
    <w:tmpl w:val="4D0AE548"/>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394576C"/>
    <w:multiLevelType w:val="hybridMultilevel"/>
    <w:tmpl w:val="5F72FA5A"/>
    <w:lvl w:ilvl="0" w:tplc="0ABAF44A">
      <w:numFmt w:val="bullet"/>
      <w:lvlText w:val="-"/>
      <w:lvlJc w:val="left"/>
      <w:pPr>
        <w:tabs>
          <w:tab w:val="num" w:pos="644"/>
        </w:tabs>
        <w:ind w:left="644" w:hanging="360"/>
      </w:pPr>
      <w:rPr>
        <w:rFonts w:ascii="Arial" w:eastAsia="Times New Roman" w:hAnsi="Arial" w:cs="Arial" w:hint="default"/>
        <w:color w:val="auto"/>
        <w:sz w:val="20"/>
        <w:szCs w:val="20"/>
      </w:rPr>
    </w:lvl>
    <w:lvl w:ilvl="1" w:tplc="05028022">
      <w:start w:val="1"/>
      <w:numFmt w:val="bullet"/>
      <w:lvlText w:val="–"/>
      <w:lvlJc w:val="left"/>
      <w:pPr>
        <w:tabs>
          <w:tab w:val="num" w:pos="1353"/>
        </w:tabs>
        <w:ind w:left="1353" w:hanging="360"/>
      </w:pPr>
      <w:rPr>
        <w:rFonts w:ascii="Teuton Normal CE" w:hAnsi="Teuton Normal CE" w:hint="default"/>
        <w:color w:val="auto"/>
        <w:sz w:val="20"/>
        <w:szCs w:val="20"/>
      </w:rPr>
    </w:lvl>
    <w:lvl w:ilvl="2" w:tplc="0405001B">
      <w:start w:val="1"/>
      <w:numFmt w:val="lowerRoman"/>
      <w:lvlText w:val="%3."/>
      <w:lvlJc w:val="right"/>
      <w:pPr>
        <w:tabs>
          <w:tab w:val="num" w:pos="2087"/>
        </w:tabs>
        <w:ind w:left="2087" w:hanging="180"/>
      </w:pPr>
    </w:lvl>
    <w:lvl w:ilvl="3" w:tplc="0405000F" w:tentative="1">
      <w:start w:val="1"/>
      <w:numFmt w:val="decimal"/>
      <w:lvlText w:val="%4."/>
      <w:lvlJc w:val="left"/>
      <w:pPr>
        <w:tabs>
          <w:tab w:val="num" w:pos="2807"/>
        </w:tabs>
        <w:ind w:left="2807" w:hanging="360"/>
      </w:pPr>
    </w:lvl>
    <w:lvl w:ilvl="4" w:tplc="04050019" w:tentative="1">
      <w:start w:val="1"/>
      <w:numFmt w:val="lowerLetter"/>
      <w:lvlText w:val="%5."/>
      <w:lvlJc w:val="left"/>
      <w:pPr>
        <w:tabs>
          <w:tab w:val="num" w:pos="3527"/>
        </w:tabs>
        <w:ind w:left="3527" w:hanging="360"/>
      </w:pPr>
    </w:lvl>
    <w:lvl w:ilvl="5" w:tplc="0405001B" w:tentative="1">
      <w:start w:val="1"/>
      <w:numFmt w:val="lowerRoman"/>
      <w:lvlText w:val="%6."/>
      <w:lvlJc w:val="right"/>
      <w:pPr>
        <w:tabs>
          <w:tab w:val="num" w:pos="4247"/>
        </w:tabs>
        <w:ind w:left="4247" w:hanging="180"/>
      </w:pPr>
    </w:lvl>
    <w:lvl w:ilvl="6" w:tplc="0405000F" w:tentative="1">
      <w:start w:val="1"/>
      <w:numFmt w:val="decimal"/>
      <w:lvlText w:val="%7."/>
      <w:lvlJc w:val="left"/>
      <w:pPr>
        <w:tabs>
          <w:tab w:val="num" w:pos="4967"/>
        </w:tabs>
        <w:ind w:left="4967" w:hanging="360"/>
      </w:pPr>
    </w:lvl>
    <w:lvl w:ilvl="7" w:tplc="04050019" w:tentative="1">
      <w:start w:val="1"/>
      <w:numFmt w:val="lowerLetter"/>
      <w:lvlText w:val="%8."/>
      <w:lvlJc w:val="left"/>
      <w:pPr>
        <w:tabs>
          <w:tab w:val="num" w:pos="5687"/>
        </w:tabs>
        <w:ind w:left="5687" w:hanging="360"/>
      </w:pPr>
    </w:lvl>
    <w:lvl w:ilvl="8" w:tplc="0405001B" w:tentative="1">
      <w:start w:val="1"/>
      <w:numFmt w:val="lowerRoman"/>
      <w:lvlText w:val="%9."/>
      <w:lvlJc w:val="right"/>
      <w:pPr>
        <w:tabs>
          <w:tab w:val="num" w:pos="6407"/>
        </w:tabs>
        <w:ind w:left="6407" w:hanging="180"/>
      </w:pPr>
    </w:lvl>
  </w:abstractNum>
  <w:abstractNum w:abstractNumId="7" w15:restartNumberingAfterBreak="0">
    <w:nsid w:val="167C564E"/>
    <w:multiLevelType w:val="hybridMultilevel"/>
    <w:tmpl w:val="2DA6A714"/>
    <w:lvl w:ilvl="0" w:tplc="1A3498E6">
      <w:start w:val="1"/>
      <w:numFmt w:val="lowerLetter"/>
      <w:lvlText w:val="%1."/>
      <w:lvlJc w:val="left"/>
      <w:pPr>
        <w:ind w:left="1069" w:hanging="360"/>
      </w:pPr>
      <w:rPr>
        <w:b w:val="0"/>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8577077"/>
    <w:multiLevelType w:val="hybridMultilevel"/>
    <w:tmpl w:val="2190E4EA"/>
    <w:lvl w:ilvl="0" w:tplc="0ABAF44A">
      <w:numFmt w:val="bullet"/>
      <w:lvlText w:val="-"/>
      <w:lvlJc w:val="left"/>
      <w:pPr>
        <w:ind w:left="1789" w:hanging="360"/>
      </w:pPr>
      <w:rPr>
        <w:rFonts w:ascii="Arial" w:eastAsia="Times New Roman" w:hAnsi="Arial" w:cs="Arial" w:hint="default"/>
        <w:color w:val="auto"/>
        <w:sz w:val="20"/>
        <w:szCs w:val="20"/>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9" w15:restartNumberingAfterBreak="0">
    <w:nsid w:val="1AE92331"/>
    <w:multiLevelType w:val="hybridMultilevel"/>
    <w:tmpl w:val="A6F6B0A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42750D"/>
    <w:multiLevelType w:val="hybridMultilevel"/>
    <w:tmpl w:val="8C309E1C"/>
    <w:lvl w:ilvl="0" w:tplc="05028022">
      <w:start w:val="1"/>
      <w:numFmt w:val="bullet"/>
      <w:lvlText w:val="–"/>
      <w:lvlJc w:val="left"/>
      <w:pPr>
        <w:ind w:left="2160" w:hanging="360"/>
      </w:pPr>
      <w:rPr>
        <w:rFonts w:ascii="Teuton Normal CE" w:hAnsi="Teuton Normal CE" w:hint="default"/>
        <w:color w:val="auto"/>
        <w:sz w:val="20"/>
        <w:szCs w:val="20"/>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1" w15:restartNumberingAfterBreak="0">
    <w:nsid w:val="1FC1726C"/>
    <w:multiLevelType w:val="hybridMultilevel"/>
    <w:tmpl w:val="385A3DC6"/>
    <w:lvl w:ilvl="0" w:tplc="5D3662C4">
      <w:numFmt w:val="bullet"/>
      <w:lvlText w:val="-"/>
      <w:lvlJc w:val="left"/>
      <w:pPr>
        <w:tabs>
          <w:tab w:val="num" w:pos="1512"/>
        </w:tabs>
        <w:ind w:left="1512" w:hanging="360"/>
      </w:pPr>
      <w:rPr>
        <w:rFonts w:ascii="Arial" w:eastAsia="Times New Roman" w:hAnsi="Arial" w:cs="Arial" w:hint="default"/>
        <w:color w:val="auto"/>
        <w:sz w:val="20"/>
        <w:szCs w:val="20"/>
      </w:rPr>
    </w:lvl>
    <w:lvl w:ilvl="1" w:tplc="1F401CE6">
      <w:start w:val="1"/>
      <w:numFmt w:val="lowerLetter"/>
      <w:lvlText w:val="%2."/>
      <w:lvlJc w:val="left"/>
      <w:pPr>
        <w:tabs>
          <w:tab w:val="num" w:pos="2235"/>
        </w:tabs>
        <w:ind w:left="2235" w:hanging="360"/>
      </w:pPr>
      <w:rPr>
        <w:rFonts w:hint="default"/>
        <w:b w:val="0"/>
        <w:sz w:val="20"/>
        <w:szCs w:val="20"/>
      </w:rPr>
    </w:lvl>
    <w:lvl w:ilvl="2" w:tplc="0405001B" w:tentative="1">
      <w:start w:val="1"/>
      <w:numFmt w:val="lowerRoman"/>
      <w:lvlText w:val="%3."/>
      <w:lvlJc w:val="right"/>
      <w:pPr>
        <w:tabs>
          <w:tab w:val="num" w:pos="2955"/>
        </w:tabs>
        <w:ind w:left="2955" w:hanging="180"/>
      </w:pPr>
    </w:lvl>
    <w:lvl w:ilvl="3" w:tplc="0405000F" w:tentative="1">
      <w:start w:val="1"/>
      <w:numFmt w:val="decimal"/>
      <w:lvlText w:val="%4."/>
      <w:lvlJc w:val="left"/>
      <w:pPr>
        <w:tabs>
          <w:tab w:val="num" w:pos="3675"/>
        </w:tabs>
        <w:ind w:left="3675" w:hanging="360"/>
      </w:pPr>
    </w:lvl>
    <w:lvl w:ilvl="4" w:tplc="04050019" w:tentative="1">
      <w:start w:val="1"/>
      <w:numFmt w:val="lowerLetter"/>
      <w:lvlText w:val="%5."/>
      <w:lvlJc w:val="left"/>
      <w:pPr>
        <w:tabs>
          <w:tab w:val="num" w:pos="4395"/>
        </w:tabs>
        <w:ind w:left="4395" w:hanging="360"/>
      </w:pPr>
    </w:lvl>
    <w:lvl w:ilvl="5" w:tplc="0405001B" w:tentative="1">
      <w:start w:val="1"/>
      <w:numFmt w:val="lowerRoman"/>
      <w:lvlText w:val="%6."/>
      <w:lvlJc w:val="right"/>
      <w:pPr>
        <w:tabs>
          <w:tab w:val="num" w:pos="5115"/>
        </w:tabs>
        <w:ind w:left="5115" w:hanging="180"/>
      </w:pPr>
    </w:lvl>
    <w:lvl w:ilvl="6" w:tplc="0405000F" w:tentative="1">
      <w:start w:val="1"/>
      <w:numFmt w:val="decimal"/>
      <w:lvlText w:val="%7."/>
      <w:lvlJc w:val="left"/>
      <w:pPr>
        <w:tabs>
          <w:tab w:val="num" w:pos="5835"/>
        </w:tabs>
        <w:ind w:left="5835" w:hanging="360"/>
      </w:pPr>
    </w:lvl>
    <w:lvl w:ilvl="7" w:tplc="04050019" w:tentative="1">
      <w:start w:val="1"/>
      <w:numFmt w:val="lowerLetter"/>
      <w:lvlText w:val="%8."/>
      <w:lvlJc w:val="left"/>
      <w:pPr>
        <w:tabs>
          <w:tab w:val="num" w:pos="6555"/>
        </w:tabs>
        <w:ind w:left="6555" w:hanging="360"/>
      </w:pPr>
    </w:lvl>
    <w:lvl w:ilvl="8" w:tplc="0405001B" w:tentative="1">
      <w:start w:val="1"/>
      <w:numFmt w:val="lowerRoman"/>
      <w:lvlText w:val="%9."/>
      <w:lvlJc w:val="right"/>
      <w:pPr>
        <w:tabs>
          <w:tab w:val="num" w:pos="7275"/>
        </w:tabs>
        <w:ind w:left="7275" w:hanging="180"/>
      </w:pPr>
    </w:lvl>
  </w:abstractNum>
  <w:abstractNum w:abstractNumId="12" w15:restartNumberingAfterBreak="0">
    <w:nsid w:val="257819C5"/>
    <w:multiLevelType w:val="hybridMultilevel"/>
    <w:tmpl w:val="817604AE"/>
    <w:lvl w:ilvl="0" w:tplc="04050005">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2748411C"/>
    <w:multiLevelType w:val="hybridMultilevel"/>
    <w:tmpl w:val="2ECE0228"/>
    <w:lvl w:ilvl="0" w:tplc="B97652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F618FE"/>
    <w:multiLevelType w:val="hybridMultilevel"/>
    <w:tmpl w:val="DD72F60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60E67BC"/>
    <w:multiLevelType w:val="multilevel"/>
    <w:tmpl w:val="0674E3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Seznamsodrkami"/>
      <w:lvlText w:val="2.1.%3."/>
      <w:lvlJc w:val="left"/>
      <w:pPr>
        <w:tabs>
          <w:tab w:val="num" w:pos="1440"/>
        </w:tabs>
        <w:ind w:left="1224" w:hanging="504"/>
      </w:pPr>
      <w:rPr>
        <w:rFonts w:ascii="Times New Roman" w:hAnsi="Times New Roman" w:hint="default"/>
        <w:b/>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6F16D2C"/>
    <w:multiLevelType w:val="hybridMultilevel"/>
    <w:tmpl w:val="127A29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CEC58A8"/>
    <w:multiLevelType w:val="multilevel"/>
    <w:tmpl w:val="29CA71B4"/>
    <w:lvl w:ilvl="0">
      <w:start w:val="1"/>
      <w:numFmt w:val="none"/>
      <w:pStyle w:val="lnek"/>
      <w:suff w:val="nothing"/>
      <w:lvlText w:val="Článek 12"/>
      <w:lvlJc w:val="left"/>
      <w:pPr>
        <w:ind w:left="4821" w:firstLine="0"/>
      </w:pPr>
      <w:rPr>
        <w:rFonts w:hint="default"/>
      </w:rPr>
    </w:lvl>
    <w:lvl w:ilvl="1">
      <w:start w:val="1"/>
      <w:numFmt w:val="none"/>
      <w:isLgl/>
      <w:suff w:val="nothing"/>
      <w:lvlText w:val="%1"/>
      <w:lvlJc w:val="left"/>
      <w:pPr>
        <w:ind w:left="709" w:firstLine="0"/>
      </w:pPr>
      <w:rPr>
        <w:rFonts w:hint="default"/>
      </w:rPr>
    </w:lvl>
    <w:lvl w:ilvl="2">
      <w:start w:val="1"/>
      <w:numFmt w:val="decimal"/>
      <w:pStyle w:val="slovan-1rove"/>
      <w:lvlText w:val="%3."/>
      <w:lvlJc w:val="left"/>
      <w:pPr>
        <w:tabs>
          <w:tab w:val="num" w:pos="1141"/>
        </w:tabs>
        <w:ind w:left="1141" w:hanging="432"/>
      </w:pPr>
      <w:rPr>
        <w:rFonts w:hint="default"/>
      </w:rPr>
    </w:lvl>
    <w:lvl w:ilvl="3">
      <w:start w:val="1"/>
      <w:numFmt w:val="lowerLetter"/>
      <w:lvlText w:val="%4)"/>
      <w:lvlJc w:val="left"/>
      <w:pPr>
        <w:tabs>
          <w:tab w:val="num" w:pos="1789"/>
        </w:tabs>
        <w:ind w:left="1789" w:hanging="360"/>
      </w:pPr>
      <w:rPr>
        <w:rFonts w:hint="default"/>
      </w:rPr>
    </w:lvl>
    <w:lvl w:ilvl="4">
      <w:start w:val="1"/>
      <w:numFmt w:val="decimal"/>
      <w:pStyle w:val="Nadpis5"/>
      <w:lvlText w:val="%5)"/>
      <w:lvlJc w:val="left"/>
      <w:pPr>
        <w:tabs>
          <w:tab w:val="num" w:pos="1717"/>
        </w:tabs>
        <w:ind w:left="1717" w:hanging="432"/>
      </w:pPr>
      <w:rPr>
        <w:rFonts w:hint="default"/>
      </w:rPr>
    </w:lvl>
    <w:lvl w:ilvl="5">
      <w:start w:val="1"/>
      <w:numFmt w:val="lowerLetter"/>
      <w:pStyle w:val="Nadpis6"/>
      <w:lvlText w:val="%6)"/>
      <w:lvlJc w:val="left"/>
      <w:pPr>
        <w:tabs>
          <w:tab w:val="num" w:pos="1861"/>
        </w:tabs>
        <w:ind w:left="1861" w:hanging="432"/>
      </w:pPr>
      <w:rPr>
        <w:rFonts w:hint="default"/>
      </w:rPr>
    </w:lvl>
    <w:lvl w:ilvl="6">
      <w:start w:val="1"/>
      <w:numFmt w:val="lowerRoman"/>
      <w:pStyle w:val="Nadpis7"/>
      <w:lvlText w:val="%7)"/>
      <w:lvlJc w:val="right"/>
      <w:pPr>
        <w:tabs>
          <w:tab w:val="num" w:pos="2005"/>
        </w:tabs>
        <w:ind w:left="2005" w:hanging="288"/>
      </w:pPr>
      <w:rPr>
        <w:rFonts w:hint="default"/>
      </w:rPr>
    </w:lvl>
    <w:lvl w:ilvl="7">
      <w:start w:val="1"/>
      <w:numFmt w:val="lowerLetter"/>
      <w:pStyle w:val="Nadpis8"/>
      <w:lvlText w:val="%8."/>
      <w:lvlJc w:val="left"/>
      <w:pPr>
        <w:tabs>
          <w:tab w:val="num" w:pos="2149"/>
        </w:tabs>
        <w:ind w:left="2149" w:hanging="432"/>
      </w:pPr>
      <w:rPr>
        <w:rFonts w:hint="default"/>
      </w:rPr>
    </w:lvl>
    <w:lvl w:ilvl="8">
      <w:start w:val="1"/>
      <w:numFmt w:val="lowerRoman"/>
      <w:pStyle w:val="Nadpis9"/>
      <w:lvlText w:val="%9."/>
      <w:lvlJc w:val="right"/>
      <w:pPr>
        <w:tabs>
          <w:tab w:val="num" w:pos="2293"/>
        </w:tabs>
        <w:ind w:left="2293" w:hanging="144"/>
      </w:pPr>
      <w:rPr>
        <w:rFonts w:hint="default"/>
      </w:rPr>
    </w:lvl>
  </w:abstractNum>
  <w:abstractNum w:abstractNumId="18" w15:restartNumberingAfterBreak="0">
    <w:nsid w:val="3E8236B7"/>
    <w:multiLevelType w:val="multilevel"/>
    <w:tmpl w:val="23CA4898"/>
    <w:lvl w:ilvl="0">
      <w:start w:val="1"/>
      <w:numFmt w:val="decimal"/>
      <w:lvlText w:val="%1."/>
      <w:lvlJc w:val="left"/>
      <w:pPr>
        <w:tabs>
          <w:tab w:val="num" w:pos="360"/>
        </w:tabs>
        <w:ind w:left="360" w:hanging="360"/>
      </w:pPr>
      <w:rPr>
        <w:rFonts w:hint="default"/>
      </w:rPr>
    </w:lvl>
    <w:lvl w:ilvl="1">
      <w:start w:val="1"/>
      <w:numFmt w:val="decimal"/>
      <w:pStyle w:val="Nadpis2TimesNewRoman"/>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Times New Roman" w:hAnsi="Times New Roman" w:hint="default"/>
        <w:b/>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ECC46F9"/>
    <w:multiLevelType w:val="hybridMultilevel"/>
    <w:tmpl w:val="20825CF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A46912"/>
    <w:multiLevelType w:val="hybridMultilevel"/>
    <w:tmpl w:val="3E02587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3362B50"/>
    <w:multiLevelType w:val="multilevel"/>
    <w:tmpl w:val="94422B88"/>
    <w:styleLink w:val="Zkon1"/>
    <w:lvl w:ilvl="0">
      <w:start w:val="1"/>
      <w:numFmt w:val="decimal"/>
      <w:pStyle w:val="Textbodu"/>
      <w:lvlText w:val="(%1)"/>
      <w:lvlJc w:val="left"/>
      <w:rPr>
        <w:rFonts w:ascii="Times New Roman" w:hAnsi="Times New Roman"/>
      </w:rPr>
    </w:lvl>
    <w:lvl w:ilvl="1">
      <w:start w:val="1"/>
      <w:numFmt w:val="lowerLetter"/>
      <w:lvlText w:val="%2)"/>
      <w:lvlJc w:val="left"/>
      <w:rPr>
        <w:rFonts w:ascii="Times New Roman" w:hAnsi="Times New Roman"/>
      </w:rPr>
    </w:lvl>
    <w:lvl w:ilvl="2">
      <w:start w:val="1"/>
      <w:numFmt w:val="decimal"/>
      <w:lvlText w:val="%3."/>
      <w:lvlJc w:val="left"/>
      <w:rPr>
        <w:rFonts w:ascii="Times New Roman" w:hAnsi="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46796218"/>
    <w:multiLevelType w:val="hybridMultilevel"/>
    <w:tmpl w:val="08B0B18E"/>
    <w:lvl w:ilvl="0" w:tplc="05028022">
      <w:start w:val="1"/>
      <w:numFmt w:val="bullet"/>
      <w:lvlText w:val="–"/>
      <w:lvlJc w:val="left"/>
      <w:pPr>
        <w:ind w:left="2160" w:hanging="360"/>
      </w:pPr>
      <w:rPr>
        <w:rFonts w:ascii="Teuton Normal CE" w:hAnsi="Teuton Normal CE" w:hint="default"/>
        <w:color w:val="auto"/>
        <w:sz w:val="20"/>
        <w:szCs w:val="20"/>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3" w15:restartNumberingAfterBreak="0">
    <w:nsid w:val="47500D2A"/>
    <w:multiLevelType w:val="hybridMultilevel"/>
    <w:tmpl w:val="804C4D2A"/>
    <w:lvl w:ilvl="0" w:tplc="0ABAF44A">
      <w:numFmt w:val="bullet"/>
      <w:lvlText w:val="-"/>
      <w:lvlJc w:val="left"/>
      <w:pPr>
        <w:ind w:left="1211" w:hanging="360"/>
      </w:pPr>
      <w:rPr>
        <w:rFonts w:ascii="Arial" w:eastAsia="Times New Roman" w:hAnsi="Arial" w:cs="Arial" w:hint="default"/>
        <w:color w:val="auto"/>
        <w:sz w:val="20"/>
        <w:szCs w:val="20"/>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4" w15:restartNumberingAfterBreak="0">
    <w:nsid w:val="47FD6FA6"/>
    <w:multiLevelType w:val="hybridMultilevel"/>
    <w:tmpl w:val="FAF88614"/>
    <w:lvl w:ilvl="0" w:tplc="FFFFFFFF">
      <w:start w:val="1"/>
      <w:numFmt w:val="bullet"/>
      <w:pStyle w:val="slovan-3rove"/>
      <w:lvlText w:val=""/>
      <w:lvlJc w:val="left"/>
      <w:pPr>
        <w:tabs>
          <w:tab w:val="num" w:pos="1571"/>
        </w:tabs>
        <w:ind w:left="157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4AF8411A"/>
    <w:multiLevelType w:val="hybridMultilevel"/>
    <w:tmpl w:val="7F1AA57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BA954D6"/>
    <w:multiLevelType w:val="hybridMultilevel"/>
    <w:tmpl w:val="6EA2C86E"/>
    <w:lvl w:ilvl="0" w:tplc="AF8E7FFC">
      <w:numFmt w:val="bullet"/>
      <w:lvlText w:val="-"/>
      <w:lvlJc w:val="left"/>
      <w:pPr>
        <w:ind w:left="1211" w:hanging="360"/>
      </w:pPr>
      <w:rPr>
        <w:rFonts w:ascii="Arial" w:eastAsia="Times New Roman" w:hAnsi="Arial" w:cs="Arial" w:hint="default"/>
        <w:b w:val="0"/>
        <w:sz w:val="20"/>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7" w15:restartNumberingAfterBreak="0">
    <w:nsid w:val="4D765ABD"/>
    <w:multiLevelType w:val="hybridMultilevel"/>
    <w:tmpl w:val="C77454D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394240E"/>
    <w:multiLevelType w:val="multilevel"/>
    <w:tmpl w:val="DEDAD30E"/>
    <w:lvl w:ilvl="0">
      <w:start w:val="1"/>
      <w:numFmt w:val="decimal"/>
      <w:lvlText w:val="%1."/>
      <w:lvlJc w:val="left"/>
      <w:pPr>
        <w:ind w:left="360" w:hanging="360"/>
      </w:pPr>
    </w:lvl>
    <w:lvl w:ilvl="1">
      <w:start w:val="1"/>
      <w:numFmt w:val="decimal"/>
      <w:lvlText w:val="%1.%2."/>
      <w:lvlJc w:val="left"/>
      <w:pPr>
        <w:ind w:left="716"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C6396C"/>
    <w:multiLevelType w:val="hybridMultilevel"/>
    <w:tmpl w:val="3FFAE752"/>
    <w:lvl w:ilvl="0" w:tplc="04050005">
      <w:start w:val="1"/>
      <w:numFmt w:val="bullet"/>
      <w:lvlText w:val=""/>
      <w:lvlJc w:val="left"/>
      <w:pPr>
        <w:tabs>
          <w:tab w:val="num" w:pos="720"/>
        </w:tabs>
        <w:ind w:left="720" w:hanging="360"/>
      </w:pPr>
      <w:rPr>
        <w:rFonts w:ascii="Wingdings" w:hAnsi="Wingdings"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172994"/>
    <w:multiLevelType w:val="hybridMultilevel"/>
    <w:tmpl w:val="2402A70A"/>
    <w:lvl w:ilvl="0" w:tplc="0ABAF44A">
      <w:numFmt w:val="bullet"/>
      <w:lvlText w:val="-"/>
      <w:lvlJc w:val="left"/>
      <w:pPr>
        <w:ind w:left="1440" w:hanging="360"/>
      </w:pPr>
      <w:rPr>
        <w:rFonts w:ascii="Arial" w:eastAsia="Times New Roman" w:hAnsi="Arial" w:cs="Arial" w:hint="default"/>
        <w:b w:val="0"/>
        <w:color w:val="auto"/>
        <w:sz w:val="20"/>
        <w:szCs w:val="2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58F85F6E"/>
    <w:multiLevelType w:val="hybridMultilevel"/>
    <w:tmpl w:val="90708640"/>
    <w:lvl w:ilvl="0" w:tplc="04050019">
      <w:start w:val="1"/>
      <w:numFmt w:val="lowerLetter"/>
      <w:lvlText w:val="%1."/>
      <w:lvlJc w:val="left"/>
      <w:pPr>
        <w:tabs>
          <w:tab w:val="num" w:pos="1004"/>
        </w:tabs>
        <w:ind w:left="1004" w:hanging="360"/>
      </w:pPr>
      <w:rPr>
        <w:rFonts w:hint="default"/>
        <w:color w:val="auto"/>
        <w:sz w:val="20"/>
        <w:szCs w:val="20"/>
      </w:rPr>
    </w:lvl>
    <w:lvl w:ilvl="1" w:tplc="05028022">
      <w:start w:val="1"/>
      <w:numFmt w:val="bullet"/>
      <w:lvlText w:val="–"/>
      <w:lvlJc w:val="left"/>
      <w:pPr>
        <w:tabs>
          <w:tab w:val="num" w:pos="1713"/>
        </w:tabs>
        <w:ind w:left="1713" w:hanging="360"/>
      </w:pPr>
      <w:rPr>
        <w:rFonts w:ascii="Teuton Normal CE" w:hAnsi="Teuton Normal CE" w:hint="default"/>
        <w:color w:val="auto"/>
        <w:sz w:val="20"/>
        <w:szCs w:val="20"/>
      </w:rPr>
    </w:lvl>
    <w:lvl w:ilvl="2" w:tplc="0405001B" w:tentative="1">
      <w:start w:val="1"/>
      <w:numFmt w:val="lowerRoman"/>
      <w:lvlText w:val="%3."/>
      <w:lvlJc w:val="right"/>
      <w:pPr>
        <w:tabs>
          <w:tab w:val="num" w:pos="2447"/>
        </w:tabs>
        <w:ind w:left="2447" w:hanging="180"/>
      </w:pPr>
    </w:lvl>
    <w:lvl w:ilvl="3" w:tplc="0405000F" w:tentative="1">
      <w:start w:val="1"/>
      <w:numFmt w:val="decimal"/>
      <w:lvlText w:val="%4."/>
      <w:lvlJc w:val="left"/>
      <w:pPr>
        <w:tabs>
          <w:tab w:val="num" w:pos="3167"/>
        </w:tabs>
        <w:ind w:left="3167" w:hanging="360"/>
      </w:pPr>
    </w:lvl>
    <w:lvl w:ilvl="4" w:tplc="04050019" w:tentative="1">
      <w:start w:val="1"/>
      <w:numFmt w:val="lowerLetter"/>
      <w:lvlText w:val="%5."/>
      <w:lvlJc w:val="left"/>
      <w:pPr>
        <w:tabs>
          <w:tab w:val="num" w:pos="3887"/>
        </w:tabs>
        <w:ind w:left="3887" w:hanging="360"/>
      </w:pPr>
    </w:lvl>
    <w:lvl w:ilvl="5" w:tplc="0405001B" w:tentative="1">
      <w:start w:val="1"/>
      <w:numFmt w:val="lowerRoman"/>
      <w:lvlText w:val="%6."/>
      <w:lvlJc w:val="right"/>
      <w:pPr>
        <w:tabs>
          <w:tab w:val="num" w:pos="4607"/>
        </w:tabs>
        <w:ind w:left="4607" w:hanging="180"/>
      </w:pPr>
    </w:lvl>
    <w:lvl w:ilvl="6" w:tplc="0405000F" w:tentative="1">
      <w:start w:val="1"/>
      <w:numFmt w:val="decimal"/>
      <w:lvlText w:val="%7."/>
      <w:lvlJc w:val="left"/>
      <w:pPr>
        <w:tabs>
          <w:tab w:val="num" w:pos="5327"/>
        </w:tabs>
        <w:ind w:left="5327" w:hanging="360"/>
      </w:pPr>
    </w:lvl>
    <w:lvl w:ilvl="7" w:tplc="04050019" w:tentative="1">
      <w:start w:val="1"/>
      <w:numFmt w:val="lowerLetter"/>
      <w:lvlText w:val="%8."/>
      <w:lvlJc w:val="left"/>
      <w:pPr>
        <w:tabs>
          <w:tab w:val="num" w:pos="6047"/>
        </w:tabs>
        <w:ind w:left="6047" w:hanging="360"/>
      </w:pPr>
    </w:lvl>
    <w:lvl w:ilvl="8" w:tplc="0405001B" w:tentative="1">
      <w:start w:val="1"/>
      <w:numFmt w:val="lowerRoman"/>
      <w:lvlText w:val="%9."/>
      <w:lvlJc w:val="right"/>
      <w:pPr>
        <w:tabs>
          <w:tab w:val="num" w:pos="6767"/>
        </w:tabs>
        <w:ind w:left="6767" w:hanging="180"/>
      </w:pPr>
    </w:lvl>
  </w:abstractNum>
  <w:abstractNum w:abstractNumId="32" w15:restartNumberingAfterBreak="0">
    <w:nsid w:val="590B48ED"/>
    <w:multiLevelType w:val="hybridMultilevel"/>
    <w:tmpl w:val="C93ECE5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BBC1807"/>
    <w:multiLevelType w:val="hybridMultilevel"/>
    <w:tmpl w:val="456486E0"/>
    <w:lvl w:ilvl="0" w:tplc="D58879BA">
      <w:start w:val="1"/>
      <w:numFmt w:val="bullet"/>
      <w:lvlText w:val="o"/>
      <w:lvlJc w:val="left"/>
      <w:pPr>
        <w:ind w:left="2160" w:hanging="360"/>
      </w:pPr>
      <w:rPr>
        <w:rFonts w:ascii="Arial" w:hAnsi="Arial" w:cs="Arial" w:hint="default"/>
        <w:color w:val="auto"/>
        <w:sz w:val="20"/>
        <w:szCs w:val="20"/>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4" w15:restartNumberingAfterBreak="0">
    <w:nsid w:val="5DC22945"/>
    <w:multiLevelType w:val="hybridMultilevel"/>
    <w:tmpl w:val="AB30D7CC"/>
    <w:lvl w:ilvl="0" w:tplc="1F401CE6">
      <w:start w:val="1"/>
      <w:numFmt w:val="lowerLetter"/>
      <w:lvlText w:val="%1."/>
      <w:lvlJc w:val="left"/>
      <w:pPr>
        <w:tabs>
          <w:tab w:val="num" w:pos="2235"/>
        </w:tabs>
        <w:ind w:left="2235"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0C25E5"/>
    <w:multiLevelType w:val="hybridMultilevel"/>
    <w:tmpl w:val="045A697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90646B9"/>
    <w:multiLevelType w:val="hybridMultilevel"/>
    <w:tmpl w:val="5CA499D4"/>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69A53E49"/>
    <w:multiLevelType w:val="hybridMultilevel"/>
    <w:tmpl w:val="5AC80038"/>
    <w:lvl w:ilvl="0" w:tplc="04050005">
      <w:start w:val="1"/>
      <w:numFmt w:val="bullet"/>
      <w:lvlText w:val=""/>
      <w:lvlJc w:val="left"/>
      <w:pPr>
        <w:tabs>
          <w:tab w:val="num" w:pos="1162"/>
        </w:tabs>
        <w:ind w:left="1162" w:hanging="454"/>
      </w:pPr>
      <w:rPr>
        <w:rFonts w:ascii="Wingdings" w:hAnsi="Wingdings" w:hint="default"/>
      </w:rPr>
    </w:lvl>
    <w:lvl w:ilvl="1" w:tplc="04050003">
      <w:start w:val="1"/>
      <w:numFmt w:val="bullet"/>
      <w:lvlText w:val="o"/>
      <w:lvlJc w:val="left"/>
      <w:pPr>
        <w:tabs>
          <w:tab w:val="num" w:pos="1751"/>
        </w:tabs>
        <w:ind w:left="1751" w:hanging="360"/>
      </w:pPr>
      <w:rPr>
        <w:rFonts w:ascii="Courier New" w:hAnsi="Courier New" w:cs="Courier New" w:hint="default"/>
      </w:rPr>
    </w:lvl>
    <w:lvl w:ilvl="2" w:tplc="04050005" w:tentative="1">
      <w:start w:val="1"/>
      <w:numFmt w:val="bullet"/>
      <w:lvlText w:val=""/>
      <w:lvlJc w:val="left"/>
      <w:pPr>
        <w:tabs>
          <w:tab w:val="num" w:pos="2471"/>
        </w:tabs>
        <w:ind w:left="2471" w:hanging="360"/>
      </w:pPr>
      <w:rPr>
        <w:rFonts w:ascii="Wingdings" w:hAnsi="Wingdings" w:hint="default"/>
      </w:rPr>
    </w:lvl>
    <w:lvl w:ilvl="3" w:tplc="04050001" w:tentative="1">
      <w:start w:val="1"/>
      <w:numFmt w:val="bullet"/>
      <w:lvlText w:val=""/>
      <w:lvlJc w:val="left"/>
      <w:pPr>
        <w:tabs>
          <w:tab w:val="num" w:pos="3191"/>
        </w:tabs>
        <w:ind w:left="3191" w:hanging="360"/>
      </w:pPr>
      <w:rPr>
        <w:rFonts w:ascii="Symbol" w:hAnsi="Symbol" w:hint="default"/>
      </w:rPr>
    </w:lvl>
    <w:lvl w:ilvl="4" w:tplc="04050003" w:tentative="1">
      <w:start w:val="1"/>
      <w:numFmt w:val="bullet"/>
      <w:lvlText w:val="o"/>
      <w:lvlJc w:val="left"/>
      <w:pPr>
        <w:tabs>
          <w:tab w:val="num" w:pos="3911"/>
        </w:tabs>
        <w:ind w:left="3911" w:hanging="360"/>
      </w:pPr>
      <w:rPr>
        <w:rFonts w:ascii="Courier New" w:hAnsi="Courier New" w:cs="Courier New" w:hint="default"/>
      </w:rPr>
    </w:lvl>
    <w:lvl w:ilvl="5" w:tplc="04050005" w:tentative="1">
      <w:start w:val="1"/>
      <w:numFmt w:val="bullet"/>
      <w:lvlText w:val=""/>
      <w:lvlJc w:val="left"/>
      <w:pPr>
        <w:tabs>
          <w:tab w:val="num" w:pos="4631"/>
        </w:tabs>
        <w:ind w:left="4631" w:hanging="360"/>
      </w:pPr>
      <w:rPr>
        <w:rFonts w:ascii="Wingdings" w:hAnsi="Wingdings" w:hint="default"/>
      </w:rPr>
    </w:lvl>
    <w:lvl w:ilvl="6" w:tplc="04050001" w:tentative="1">
      <w:start w:val="1"/>
      <w:numFmt w:val="bullet"/>
      <w:lvlText w:val=""/>
      <w:lvlJc w:val="left"/>
      <w:pPr>
        <w:tabs>
          <w:tab w:val="num" w:pos="5351"/>
        </w:tabs>
        <w:ind w:left="5351" w:hanging="360"/>
      </w:pPr>
      <w:rPr>
        <w:rFonts w:ascii="Symbol" w:hAnsi="Symbol" w:hint="default"/>
      </w:rPr>
    </w:lvl>
    <w:lvl w:ilvl="7" w:tplc="04050003" w:tentative="1">
      <w:start w:val="1"/>
      <w:numFmt w:val="bullet"/>
      <w:lvlText w:val="o"/>
      <w:lvlJc w:val="left"/>
      <w:pPr>
        <w:tabs>
          <w:tab w:val="num" w:pos="6071"/>
        </w:tabs>
        <w:ind w:left="6071" w:hanging="360"/>
      </w:pPr>
      <w:rPr>
        <w:rFonts w:ascii="Courier New" w:hAnsi="Courier New" w:cs="Courier New" w:hint="default"/>
      </w:rPr>
    </w:lvl>
    <w:lvl w:ilvl="8" w:tplc="04050005" w:tentative="1">
      <w:start w:val="1"/>
      <w:numFmt w:val="bullet"/>
      <w:lvlText w:val=""/>
      <w:lvlJc w:val="left"/>
      <w:pPr>
        <w:tabs>
          <w:tab w:val="num" w:pos="6791"/>
        </w:tabs>
        <w:ind w:left="6791" w:hanging="360"/>
      </w:pPr>
      <w:rPr>
        <w:rFonts w:ascii="Wingdings" w:hAnsi="Wingdings" w:hint="default"/>
      </w:rPr>
    </w:lvl>
  </w:abstractNum>
  <w:abstractNum w:abstractNumId="38" w15:restartNumberingAfterBreak="0">
    <w:nsid w:val="6CD02ABB"/>
    <w:multiLevelType w:val="hybridMultilevel"/>
    <w:tmpl w:val="24D8F5D0"/>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6FBC3C32"/>
    <w:multiLevelType w:val="hybridMultilevel"/>
    <w:tmpl w:val="291ED2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0094A1A"/>
    <w:multiLevelType w:val="hybridMultilevel"/>
    <w:tmpl w:val="3502D846"/>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75D52FDC"/>
    <w:multiLevelType w:val="hybridMultilevel"/>
    <w:tmpl w:val="6B8AF15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77A3709E"/>
    <w:multiLevelType w:val="hybridMultilevel"/>
    <w:tmpl w:val="28D85806"/>
    <w:lvl w:ilvl="0" w:tplc="3A00A362">
      <w:start w:val="1"/>
      <w:numFmt w:val="upperRoman"/>
      <w:pStyle w:val="HLAVNNADPIS-STI"/>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90171D1"/>
    <w:multiLevelType w:val="hybridMultilevel"/>
    <w:tmpl w:val="6B82F6FA"/>
    <w:lvl w:ilvl="0" w:tplc="04050001">
      <w:start w:val="1"/>
      <w:numFmt w:val="bullet"/>
      <w:lvlText w:val=""/>
      <w:lvlJc w:val="left"/>
      <w:pPr>
        <w:tabs>
          <w:tab w:val="num" w:pos="720"/>
        </w:tabs>
        <w:ind w:left="720" w:hanging="360"/>
      </w:pPr>
      <w:rPr>
        <w:rFonts w:ascii="Symbol" w:hAnsi="Symbol" w:hint="default"/>
      </w:rPr>
    </w:lvl>
    <w:lvl w:ilvl="1" w:tplc="AC443106">
      <w:start w:val="1"/>
      <w:numFmt w:val="bullet"/>
      <w:lvlText w:val="o"/>
      <w:lvlJc w:val="left"/>
      <w:pPr>
        <w:tabs>
          <w:tab w:val="num" w:pos="1440"/>
        </w:tabs>
        <w:ind w:left="1440" w:hanging="360"/>
      </w:pPr>
      <w:rPr>
        <w:rFonts w:ascii="Courier New" w:hAnsi="Courier New" w:cs="Courier New" w:hint="default"/>
        <w:sz w:val="20"/>
        <w:szCs w:val="20"/>
      </w:rPr>
    </w:lvl>
    <w:lvl w:ilvl="2" w:tplc="5D3662C4">
      <w:numFmt w:val="bullet"/>
      <w:lvlText w:val="-"/>
      <w:lvlJc w:val="left"/>
      <w:pPr>
        <w:tabs>
          <w:tab w:val="num" w:pos="2160"/>
        </w:tabs>
        <w:ind w:left="2160" w:hanging="360"/>
      </w:pPr>
      <w:rPr>
        <w:rFonts w:ascii="Arial" w:eastAsia="Times New Roman" w:hAnsi="Arial" w:cs="Arial" w:hint="default"/>
        <w:color w:val="auto"/>
        <w:sz w:val="20"/>
        <w:szCs w:val="20"/>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C34DD5"/>
    <w:multiLevelType w:val="hybridMultilevel"/>
    <w:tmpl w:val="8D487F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D6E331F"/>
    <w:multiLevelType w:val="hybridMultilevel"/>
    <w:tmpl w:val="D47E980C"/>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7"/>
  </w:num>
  <w:num w:numId="2">
    <w:abstractNumId w:val="6"/>
  </w:num>
  <w:num w:numId="3">
    <w:abstractNumId w:val="18"/>
  </w:num>
  <w:num w:numId="4">
    <w:abstractNumId w:val="13"/>
  </w:num>
  <w:num w:numId="5">
    <w:abstractNumId w:val="15"/>
  </w:num>
  <w:num w:numId="6">
    <w:abstractNumId w:val="24"/>
  </w:num>
  <w:num w:numId="7">
    <w:abstractNumId w:val="42"/>
  </w:num>
  <w:num w:numId="8">
    <w:abstractNumId w:val="28"/>
  </w:num>
  <w:num w:numId="9">
    <w:abstractNumId w:val="11"/>
  </w:num>
  <w:num w:numId="10">
    <w:abstractNumId w:val="3"/>
  </w:num>
  <w:num w:numId="11">
    <w:abstractNumId w:val="21"/>
  </w:num>
  <w:num w:numId="12">
    <w:abstractNumId w:val="34"/>
  </w:num>
  <w:num w:numId="13">
    <w:abstractNumId w:val="14"/>
  </w:num>
  <w:num w:numId="14">
    <w:abstractNumId w:val="31"/>
  </w:num>
  <w:num w:numId="15">
    <w:abstractNumId w:val="29"/>
  </w:num>
  <w:num w:numId="16">
    <w:abstractNumId w:val="1"/>
  </w:num>
  <w:num w:numId="17">
    <w:abstractNumId w:val="12"/>
  </w:num>
  <w:num w:numId="18">
    <w:abstractNumId w:val="26"/>
  </w:num>
  <w:num w:numId="19">
    <w:abstractNumId w:val="23"/>
  </w:num>
  <w:num w:numId="20">
    <w:abstractNumId w:val="30"/>
  </w:num>
  <w:num w:numId="21">
    <w:abstractNumId w:val="43"/>
  </w:num>
  <w:num w:numId="22">
    <w:abstractNumId w:val="7"/>
  </w:num>
  <w:num w:numId="23">
    <w:abstractNumId w:val="8"/>
  </w:num>
  <w:num w:numId="24">
    <w:abstractNumId w:val="37"/>
  </w:num>
  <w:num w:numId="25">
    <w:abstractNumId w:val="22"/>
  </w:num>
  <w:num w:numId="26">
    <w:abstractNumId w:val="10"/>
  </w:num>
  <w:num w:numId="27">
    <w:abstractNumId w:val="33"/>
  </w:num>
  <w:num w:numId="28">
    <w:abstractNumId w:val="35"/>
  </w:num>
  <w:num w:numId="29">
    <w:abstractNumId w:val="0"/>
  </w:num>
  <w:num w:numId="30">
    <w:abstractNumId w:val="4"/>
  </w:num>
  <w:num w:numId="31">
    <w:abstractNumId w:val="45"/>
  </w:num>
  <w:num w:numId="32">
    <w:abstractNumId w:val="38"/>
  </w:num>
  <w:num w:numId="33">
    <w:abstractNumId w:val="40"/>
  </w:num>
  <w:num w:numId="34">
    <w:abstractNumId w:val="36"/>
  </w:num>
  <w:num w:numId="35">
    <w:abstractNumId w:val="41"/>
  </w:num>
  <w:num w:numId="36">
    <w:abstractNumId w:val="5"/>
  </w:num>
  <w:num w:numId="37">
    <w:abstractNumId w:val="2"/>
  </w:num>
  <w:num w:numId="38">
    <w:abstractNumId w:val="19"/>
  </w:num>
  <w:num w:numId="39">
    <w:abstractNumId w:val="20"/>
  </w:num>
  <w:num w:numId="40">
    <w:abstractNumId w:val="16"/>
  </w:num>
  <w:num w:numId="41">
    <w:abstractNumId w:val="39"/>
  </w:num>
  <w:num w:numId="42">
    <w:abstractNumId w:val="25"/>
  </w:num>
  <w:num w:numId="43">
    <w:abstractNumId w:val="32"/>
  </w:num>
  <w:num w:numId="44">
    <w:abstractNumId w:val="44"/>
  </w:num>
  <w:num w:numId="45">
    <w:abstractNumId w:val="9"/>
  </w:num>
  <w:num w:numId="46">
    <w:abstractNumId w:val="27"/>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AA"/>
    <w:rsid w:val="0000070C"/>
    <w:rsid w:val="00005015"/>
    <w:rsid w:val="00006B50"/>
    <w:rsid w:val="00012067"/>
    <w:rsid w:val="00012F29"/>
    <w:rsid w:val="000140DB"/>
    <w:rsid w:val="0001643D"/>
    <w:rsid w:val="00017932"/>
    <w:rsid w:val="00017B33"/>
    <w:rsid w:val="00020E1C"/>
    <w:rsid w:val="00021382"/>
    <w:rsid w:val="000213F0"/>
    <w:rsid w:val="00021DC1"/>
    <w:rsid w:val="0002298D"/>
    <w:rsid w:val="000233C6"/>
    <w:rsid w:val="00031584"/>
    <w:rsid w:val="00037BE9"/>
    <w:rsid w:val="00040BE4"/>
    <w:rsid w:val="0004192A"/>
    <w:rsid w:val="000425D4"/>
    <w:rsid w:val="00042B82"/>
    <w:rsid w:val="00043F21"/>
    <w:rsid w:val="00044B06"/>
    <w:rsid w:val="00045153"/>
    <w:rsid w:val="000457CC"/>
    <w:rsid w:val="00045D6F"/>
    <w:rsid w:val="000465A6"/>
    <w:rsid w:val="00052B76"/>
    <w:rsid w:val="00053019"/>
    <w:rsid w:val="00060746"/>
    <w:rsid w:val="00062FBA"/>
    <w:rsid w:val="00066A98"/>
    <w:rsid w:val="000747E2"/>
    <w:rsid w:val="000803D1"/>
    <w:rsid w:val="0008167C"/>
    <w:rsid w:val="00083E89"/>
    <w:rsid w:val="00084E9E"/>
    <w:rsid w:val="00085768"/>
    <w:rsid w:val="00086F77"/>
    <w:rsid w:val="000901A5"/>
    <w:rsid w:val="000908A7"/>
    <w:rsid w:val="000919AE"/>
    <w:rsid w:val="00092F05"/>
    <w:rsid w:val="0009413D"/>
    <w:rsid w:val="00095492"/>
    <w:rsid w:val="000956CC"/>
    <w:rsid w:val="0009684A"/>
    <w:rsid w:val="00096ACF"/>
    <w:rsid w:val="0009746D"/>
    <w:rsid w:val="000A19C4"/>
    <w:rsid w:val="000B05A6"/>
    <w:rsid w:val="000B3B60"/>
    <w:rsid w:val="000B595D"/>
    <w:rsid w:val="000B64F5"/>
    <w:rsid w:val="000B7835"/>
    <w:rsid w:val="000C14E8"/>
    <w:rsid w:val="000C1EE9"/>
    <w:rsid w:val="000C2823"/>
    <w:rsid w:val="000C4DBB"/>
    <w:rsid w:val="000C5C4B"/>
    <w:rsid w:val="000C6581"/>
    <w:rsid w:val="000C6AA7"/>
    <w:rsid w:val="000D1EED"/>
    <w:rsid w:val="000D3C66"/>
    <w:rsid w:val="000D55F0"/>
    <w:rsid w:val="000D6419"/>
    <w:rsid w:val="000D6551"/>
    <w:rsid w:val="000E3F16"/>
    <w:rsid w:val="000E433C"/>
    <w:rsid w:val="000F3F23"/>
    <w:rsid w:val="000F4612"/>
    <w:rsid w:val="000F6558"/>
    <w:rsid w:val="000F6F00"/>
    <w:rsid w:val="000F7717"/>
    <w:rsid w:val="00104EDE"/>
    <w:rsid w:val="001051DB"/>
    <w:rsid w:val="0010695F"/>
    <w:rsid w:val="00112372"/>
    <w:rsid w:val="00112562"/>
    <w:rsid w:val="00114220"/>
    <w:rsid w:val="0011584C"/>
    <w:rsid w:val="00115A97"/>
    <w:rsid w:val="0011740F"/>
    <w:rsid w:val="00120D0A"/>
    <w:rsid w:val="0012130C"/>
    <w:rsid w:val="00122A24"/>
    <w:rsid w:val="00122C31"/>
    <w:rsid w:val="001230A5"/>
    <w:rsid w:val="001234A3"/>
    <w:rsid w:val="00124EB0"/>
    <w:rsid w:val="00125017"/>
    <w:rsid w:val="00127E17"/>
    <w:rsid w:val="00130FCF"/>
    <w:rsid w:val="001326AA"/>
    <w:rsid w:val="00132B05"/>
    <w:rsid w:val="00136DB8"/>
    <w:rsid w:val="00141A95"/>
    <w:rsid w:val="001425B4"/>
    <w:rsid w:val="001445B5"/>
    <w:rsid w:val="0014498A"/>
    <w:rsid w:val="001456C2"/>
    <w:rsid w:val="0014621D"/>
    <w:rsid w:val="00150EA7"/>
    <w:rsid w:val="00157647"/>
    <w:rsid w:val="0016576B"/>
    <w:rsid w:val="00167A24"/>
    <w:rsid w:val="00167D03"/>
    <w:rsid w:val="00171256"/>
    <w:rsid w:val="00174ED6"/>
    <w:rsid w:val="0018181F"/>
    <w:rsid w:val="001825C3"/>
    <w:rsid w:val="00182737"/>
    <w:rsid w:val="00183B43"/>
    <w:rsid w:val="00184E40"/>
    <w:rsid w:val="001864E5"/>
    <w:rsid w:val="001900D5"/>
    <w:rsid w:val="00192243"/>
    <w:rsid w:val="00195F89"/>
    <w:rsid w:val="0019740D"/>
    <w:rsid w:val="00197F39"/>
    <w:rsid w:val="001A10ED"/>
    <w:rsid w:val="001A15FE"/>
    <w:rsid w:val="001A1AFF"/>
    <w:rsid w:val="001A237F"/>
    <w:rsid w:val="001A3D72"/>
    <w:rsid w:val="001A3E5D"/>
    <w:rsid w:val="001A50E2"/>
    <w:rsid w:val="001A5294"/>
    <w:rsid w:val="001A7C57"/>
    <w:rsid w:val="001B1656"/>
    <w:rsid w:val="001B1F43"/>
    <w:rsid w:val="001B6ABA"/>
    <w:rsid w:val="001B758B"/>
    <w:rsid w:val="001C05D2"/>
    <w:rsid w:val="001C07A5"/>
    <w:rsid w:val="001C1CD7"/>
    <w:rsid w:val="001C24DE"/>
    <w:rsid w:val="001C474C"/>
    <w:rsid w:val="001C5DF1"/>
    <w:rsid w:val="001C7D73"/>
    <w:rsid w:val="001D64D1"/>
    <w:rsid w:val="001D79B9"/>
    <w:rsid w:val="001E0071"/>
    <w:rsid w:val="001E0631"/>
    <w:rsid w:val="001E1661"/>
    <w:rsid w:val="001E19D9"/>
    <w:rsid w:val="001E4DD3"/>
    <w:rsid w:val="001F2ADC"/>
    <w:rsid w:val="001F622C"/>
    <w:rsid w:val="001F6502"/>
    <w:rsid w:val="00200196"/>
    <w:rsid w:val="0020199C"/>
    <w:rsid w:val="00202DE0"/>
    <w:rsid w:val="00205ABE"/>
    <w:rsid w:val="0020617F"/>
    <w:rsid w:val="00207343"/>
    <w:rsid w:val="00215B2A"/>
    <w:rsid w:val="00215F2E"/>
    <w:rsid w:val="00217BF5"/>
    <w:rsid w:val="00220349"/>
    <w:rsid w:val="00221754"/>
    <w:rsid w:val="00222FFB"/>
    <w:rsid w:val="00224293"/>
    <w:rsid w:val="0022439D"/>
    <w:rsid w:val="00227F3D"/>
    <w:rsid w:val="00231F64"/>
    <w:rsid w:val="00232365"/>
    <w:rsid w:val="00234F0F"/>
    <w:rsid w:val="00235F81"/>
    <w:rsid w:val="002373C0"/>
    <w:rsid w:val="0023782F"/>
    <w:rsid w:val="00237AFB"/>
    <w:rsid w:val="00240A59"/>
    <w:rsid w:val="002445BD"/>
    <w:rsid w:val="00244734"/>
    <w:rsid w:val="00245BD3"/>
    <w:rsid w:val="00246515"/>
    <w:rsid w:val="00247169"/>
    <w:rsid w:val="002472CA"/>
    <w:rsid w:val="002505A2"/>
    <w:rsid w:val="00250EB2"/>
    <w:rsid w:val="00250F61"/>
    <w:rsid w:val="0025348C"/>
    <w:rsid w:val="00255637"/>
    <w:rsid w:val="00255D19"/>
    <w:rsid w:val="00263532"/>
    <w:rsid w:val="00264798"/>
    <w:rsid w:val="00264D88"/>
    <w:rsid w:val="00266146"/>
    <w:rsid w:val="00272CB7"/>
    <w:rsid w:val="00273195"/>
    <w:rsid w:val="002744C7"/>
    <w:rsid w:val="002765E7"/>
    <w:rsid w:val="002821F8"/>
    <w:rsid w:val="002842EE"/>
    <w:rsid w:val="00286097"/>
    <w:rsid w:val="002866A1"/>
    <w:rsid w:val="00287A68"/>
    <w:rsid w:val="002910B5"/>
    <w:rsid w:val="002943BD"/>
    <w:rsid w:val="00296E2E"/>
    <w:rsid w:val="002A0023"/>
    <w:rsid w:val="002A2ED4"/>
    <w:rsid w:val="002A5010"/>
    <w:rsid w:val="002A5D0C"/>
    <w:rsid w:val="002A7A5B"/>
    <w:rsid w:val="002B0739"/>
    <w:rsid w:val="002B07D8"/>
    <w:rsid w:val="002B09DC"/>
    <w:rsid w:val="002B1B35"/>
    <w:rsid w:val="002B42FF"/>
    <w:rsid w:val="002B43ED"/>
    <w:rsid w:val="002B69E9"/>
    <w:rsid w:val="002B6DAE"/>
    <w:rsid w:val="002C000F"/>
    <w:rsid w:val="002C052F"/>
    <w:rsid w:val="002C1DB7"/>
    <w:rsid w:val="002C34D6"/>
    <w:rsid w:val="002C3C6C"/>
    <w:rsid w:val="002C3DFC"/>
    <w:rsid w:val="002C5D99"/>
    <w:rsid w:val="002D2323"/>
    <w:rsid w:val="002D3905"/>
    <w:rsid w:val="002D3E25"/>
    <w:rsid w:val="002E00C0"/>
    <w:rsid w:val="002E20C0"/>
    <w:rsid w:val="002E215E"/>
    <w:rsid w:val="002E24B4"/>
    <w:rsid w:val="002E2C62"/>
    <w:rsid w:val="002E7C26"/>
    <w:rsid w:val="002F0C51"/>
    <w:rsid w:val="002F1B6E"/>
    <w:rsid w:val="002F1C8B"/>
    <w:rsid w:val="002F2910"/>
    <w:rsid w:val="002F3EDD"/>
    <w:rsid w:val="002F461F"/>
    <w:rsid w:val="002F53FC"/>
    <w:rsid w:val="002F5478"/>
    <w:rsid w:val="002F66A2"/>
    <w:rsid w:val="003066A2"/>
    <w:rsid w:val="003100D6"/>
    <w:rsid w:val="0031073E"/>
    <w:rsid w:val="00311AF2"/>
    <w:rsid w:val="0031315D"/>
    <w:rsid w:val="00314AC1"/>
    <w:rsid w:val="00315306"/>
    <w:rsid w:val="0032128E"/>
    <w:rsid w:val="00322060"/>
    <w:rsid w:val="00322349"/>
    <w:rsid w:val="00322D95"/>
    <w:rsid w:val="00325318"/>
    <w:rsid w:val="003253DF"/>
    <w:rsid w:val="00326E70"/>
    <w:rsid w:val="003272A7"/>
    <w:rsid w:val="00327C62"/>
    <w:rsid w:val="003301C3"/>
    <w:rsid w:val="00330CD4"/>
    <w:rsid w:val="00332A0C"/>
    <w:rsid w:val="00332DCA"/>
    <w:rsid w:val="003330F0"/>
    <w:rsid w:val="00333BFD"/>
    <w:rsid w:val="00333FC0"/>
    <w:rsid w:val="003346D8"/>
    <w:rsid w:val="00336024"/>
    <w:rsid w:val="0033603B"/>
    <w:rsid w:val="00336744"/>
    <w:rsid w:val="00337A97"/>
    <w:rsid w:val="00337FFD"/>
    <w:rsid w:val="00342013"/>
    <w:rsid w:val="003445DC"/>
    <w:rsid w:val="00344923"/>
    <w:rsid w:val="00351FE4"/>
    <w:rsid w:val="00352F17"/>
    <w:rsid w:val="003543F0"/>
    <w:rsid w:val="00356F12"/>
    <w:rsid w:val="00357384"/>
    <w:rsid w:val="003615C4"/>
    <w:rsid w:val="00362F16"/>
    <w:rsid w:val="003655C6"/>
    <w:rsid w:val="00366C3B"/>
    <w:rsid w:val="00366CE1"/>
    <w:rsid w:val="00367E24"/>
    <w:rsid w:val="00370DA2"/>
    <w:rsid w:val="00372545"/>
    <w:rsid w:val="00375840"/>
    <w:rsid w:val="0037616D"/>
    <w:rsid w:val="00376AF7"/>
    <w:rsid w:val="00377071"/>
    <w:rsid w:val="0037724B"/>
    <w:rsid w:val="00380BF0"/>
    <w:rsid w:val="00384B63"/>
    <w:rsid w:val="0038767A"/>
    <w:rsid w:val="003929CB"/>
    <w:rsid w:val="003933A9"/>
    <w:rsid w:val="00393B26"/>
    <w:rsid w:val="0039461E"/>
    <w:rsid w:val="0039579D"/>
    <w:rsid w:val="003A0BFF"/>
    <w:rsid w:val="003A12BB"/>
    <w:rsid w:val="003A13D5"/>
    <w:rsid w:val="003A23B5"/>
    <w:rsid w:val="003A2DE4"/>
    <w:rsid w:val="003A3638"/>
    <w:rsid w:val="003A63C1"/>
    <w:rsid w:val="003B0E3B"/>
    <w:rsid w:val="003B2690"/>
    <w:rsid w:val="003B26D7"/>
    <w:rsid w:val="003B6394"/>
    <w:rsid w:val="003B6890"/>
    <w:rsid w:val="003C1068"/>
    <w:rsid w:val="003C1158"/>
    <w:rsid w:val="003C2874"/>
    <w:rsid w:val="003C32E8"/>
    <w:rsid w:val="003C6F33"/>
    <w:rsid w:val="003C705F"/>
    <w:rsid w:val="003D05E6"/>
    <w:rsid w:val="003D2485"/>
    <w:rsid w:val="003D25B4"/>
    <w:rsid w:val="003D289E"/>
    <w:rsid w:val="003D53E5"/>
    <w:rsid w:val="003D57D8"/>
    <w:rsid w:val="003D79E4"/>
    <w:rsid w:val="003D7C1F"/>
    <w:rsid w:val="003E13E9"/>
    <w:rsid w:val="003E188B"/>
    <w:rsid w:val="003E36A5"/>
    <w:rsid w:val="003E78DC"/>
    <w:rsid w:val="003E7A2A"/>
    <w:rsid w:val="003F2227"/>
    <w:rsid w:val="003F3D2F"/>
    <w:rsid w:val="003F5376"/>
    <w:rsid w:val="003F6025"/>
    <w:rsid w:val="0040374B"/>
    <w:rsid w:val="00407C58"/>
    <w:rsid w:val="004104CE"/>
    <w:rsid w:val="004133C7"/>
    <w:rsid w:val="00420D01"/>
    <w:rsid w:val="004221F0"/>
    <w:rsid w:val="00422E49"/>
    <w:rsid w:val="00423755"/>
    <w:rsid w:val="00424241"/>
    <w:rsid w:val="00424EC9"/>
    <w:rsid w:val="004309CE"/>
    <w:rsid w:val="00433F78"/>
    <w:rsid w:val="0044071D"/>
    <w:rsid w:val="00442325"/>
    <w:rsid w:val="004423F9"/>
    <w:rsid w:val="004427FB"/>
    <w:rsid w:val="004468E8"/>
    <w:rsid w:val="004512A1"/>
    <w:rsid w:val="00453C0A"/>
    <w:rsid w:val="00453DBA"/>
    <w:rsid w:val="004551F7"/>
    <w:rsid w:val="00461BA5"/>
    <w:rsid w:val="0046372E"/>
    <w:rsid w:val="00463B96"/>
    <w:rsid w:val="00464B2B"/>
    <w:rsid w:val="0046553F"/>
    <w:rsid w:val="00465679"/>
    <w:rsid w:val="004723DE"/>
    <w:rsid w:val="00474005"/>
    <w:rsid w:val="00475046"/>
    <w:rsid w:val="004765DF"/>
    <w:rsid w:val="004819E7"/>
    <w:rsid w:val="004834A1"/>
    <w:rsid w:val="004834DD"/>
    <w:rsid w:val="00483771"/>
    <w:rsid w:val="004911C5"/>
    <w:rsid w:val="00492306"/>
    <w:rsid w:val="00494F3E"/>
    <w:rsid w:val="00496321"/>
    <w:rsid w:val="00497A06"/>
    <w:rsid w:val="004A25AB"/>
    <w:rsid w:val="004A5EBF"/>
    <w:rsid w:val="004B08FC"/>
    <w:rsid w:val="004B095B"/>
    <w:rsid w:val="004B0CD0"/>
    <w:rsid w:val="004B1648"/>
    <w:rsid w:val="004B1CDB"/>
    <w:rsid w:val="004B35A6"/>
    <w:rsid w:val="004B6471"/>
    <w:rsid w:val="004B6FD5"/>
    <w:rsid w:val="004C22B8"/>
    <w:rsid w:val="004C26C6"/>
    <w:rsid w:val="004C27EE"/>
    <w:rsid w:val="004C5084"/>
    <w:rsid w:val="004C50A4"/>
    <w:rsid w:val="004C71FD"/>
    <w:rsid w:val="004D03D0"/>
    <w:rsid w:val="004D4CBC"/>
    <w:rsid w:val="004E159C"/>
    <w:rsid w:val="004E18A5"/>
    <w:rsid w:val="004E3076"/>
    <w:rsid w:val="004E45CC"/>
    <w:rsid w:val="004E463A"/>
    <w:rsid w:val="004E47D8"/>
    <w:rsid w:val="004E57EC"/>
    <w:rsid w:val="004E65B1"/>
    <w:rsid w:val="004E6693"/>
    <w:rsid w:val="004F0946"/>
    <w:rsid w:val="004F19A8"/>
    <w:rsid w:val="004F272E"/>
    <w:rsid w:val="004F2E6B"/>
    <w:rsid w:val="004F6519"/>
    <w:rsid w:val="004F6585"/>
    <w:rsid w:val="004F746A"/>
    <w:rsid w:val="004F79C8"/>
    <w:rsid w:val="004F7EF5"/>
    <w:rsid w:val="005018E8"/>
    <w:rsid w:val="00505BDD"/>
    <w:rsid w:val="00506F9E"/>
    <w:rsid w:val="00510009"/>
    <w:rsid w:val="00510114"/>
    <w:rsid w:val="00510CAC"/>
    <w:rsid w:val="005134DD"/>
    <w:rsid w:val="00514A96"/>
    <w:rsid w:val="00520F46"/>
    <w:rsid w:val="005211D2"/>
    <w:rsid w:val="00523987"/>
    <w:rsid w:val="0052523D"/>
    <w:rsid w:val="00525DA5"/>
    <w:rsid w:val="005273D8"/>
    <w:rsid w:val="00527D9F"/>
    <w:rsid w:val="00531FA1"/>
    <w:rsid w:val="00532EDD"/>
    <w:rsid w:val="005338C8"/>
    <w:rsid w:val="00535606"/>
    <w:rsid w:val="005359C2"/>
    <w:rsid w:val="00535AF4"/>
    <w:rsid w:val="00536E2F"/>
    <w:rsid w:val="00537E35"/>
    <w:rsid w:val="0054014B"/>
    <w:rsid w:val="00544A38"/>
    <w:rsid w:val="00544D98"/>
    <w:rsid w:val="00551AA3"/>
    <w:rsid w:val="005527C6"/>
    <w:rsid w:val="00552BB2"/>
    <w:rsid w:val="00553CBB"/>
    <w:rsid w:val="005707A3"/>
    <w:rsid w:val="00575B30"/>
    <w:rsid w:val="00577A01"/>
    <w:rsid w:val="00577E9B"/>
    <w:rsid w:val="00580EDE"/>
    <w:rsid w:val="0058126D"/>
    <w:rsid w:val="00582788"/>
    <w:rsid w:val="00582BA7"/>
    <w:rsid w:val="0058319E"/>
    <w:rsid w:val="005831F2"/>
    <w:rsid w:val="00583AF0"/>
    <w:rsid w:val="00587E8E"/>
    <w:rsid w:val="00591783"/>
    <w:rsid w:val="00593CFE"/>
    <w:rsid w:val="00594135"/>
    <w:rsid w:val="005966B0"/>
    <w:rsid w:val="00596EDA"/>
    <w:rsid w:val="005A1168"/>
    <w:rsid w:val="005A1B38"/>
    <w:rsid w:val="005A2D89"/>
    <w:rsid w:val="005A2FF6"/>
    <w:rsid w:val="005A47F3"/>
    <w:rsid w:val="005B0C8D"/>
    <w:rsid w:val="005B31A4"/>
    <w:rsid w:val="005B4723"/>
    <w:rsid w:val="005B6231"/>
    <w:rsid w:val="005B7226"/>
    <w:rsid w:val="005C08E0"/>
    <w:rsid w:val="005C25B6"/>
    <w:rsid w:val="005C3038"/>
    <w:rsid w:val="005C5039"/>
    <w:rsid w:val="005C5E5F"/>
    <w:rsid w:val="005D14A1"/>
    <w:rsid w:val="005D2A21"/>
    <w:rsid w:val="005D3DFD"/>
    <w:rsid w:val="005D72D7"/>
    <w:rsid w:val="005E0B73"/>
    <w:rsid w:val="005E26D7"/>
    <w:rsid w:val="005E342B"/>
    <w:rsid w:val="005E59A2"/>
    <w:rsid w:val="005E648D"/>
    <w:rsid w:val="005E77E1"/>
    <w:rsid w:val="005F0432"/>
    <w:rsid w:val="005F49DD"/>
    <w:rsid w:val="005F5DDD"/>
    <w:rsid w:val="005F65F7"/>
    <w:rsid w:val="00601443"/>
    <w:rsid w:val="0060351E"/>
    <w:rsid w:val="00604D53"/>
    <w:rsid w:val="00605F68"/>
    <w:rsid w:val="00607669"/>
    <w:rsid w:val="006112D6"/>
    <w:rsid w:val="00615EE4"/>
    <w:rsid w:val="0061687C"/>
    <w:rsid w:val="00617835"/>
    <w:rsid w:val="006219C0"/>
    <w:rsid w:val="00622A03"/>
    <w:rsid w:val="00624541"/>
    <w:rsid w:val="00624D62"/>
    <w:rsid w:val="006269CF"/>
    <w:rsid w:val="0063274C"/>
    <w:rsid w:val="00634749"/>
    <w:rsid w:val="0063582F"/>
    <w:rsid w:val="0064087B"/>
    <w:rsid w:val="006414A3"/>
    <w:rsid w:val="0064587B"/>
    <w:rsid w:val="00653641"/>
    <w:rsid w:val="006546C9"/>
    <w:rsid w:val="00654DAE"/>
    <w:rsid w:val="006566C9"/>
    <w:rsid w:val="006571DB"/>
    <w:rsid w:val="006602B3"/>
    <w:rsid w:val="006623DF"/>
    <w:rsid w:val="00662E86"/>
    <w:rsid w:val="00663E6E"/>
    <w:rsid w:val="006641C5"/>
    <w:rsid w:val="00665657"/>
    <w:rsid w:val="00665EE8"/>
    <w:rsid w:val="00666E34"/>
    <w:rsid w:val="00670864"/>
    <w:rsid w:val="006722CD"/>
    <w:rsid w:val="00676EDE"/>
    <w:rsid w:val="00676F37"/>
    <w:rsid w:val="00680EF8"/>
    <w:rsid w:val="00681BFB"/>
    <w:rsid w:val="00681F6E"/>
    <w:rsid w:val="00683539"/>
    <w:rsid w:val="006841FC"/>
    <w:rsid w:val="00686179"/>
    <w:rsid w:val="00692420"/>
    <w:rsid w:val="006969AD"/>
    <w:rsid w:val="006A1129"/>
    <w:rsid w:val="006A2E21"/>
    <w:rsid w:val="006A4B6C"/>
    <w:rsid w:val="006B039D"/>
    <w:rsid w:val="006B159C"/>
    <w:rsid w:val="006B24B1"/>
    <w:rsid w:val="006B4D7B"/>
    <w:rsid w:val="006B6069"/>
    <w:rsid w:val="006B65AA"/>
    <w:rsid w:val="006B6A33"/>
    <w:rsid w:val="006C415A"/>
    <w:rsid w:val="006C5612"/>
    <w:rsid w:val="006D032B"/>
    <w:rsid w:val="006D0B79"/>
    <w:rsid w:val="006D2754"/>
    <w:rsid w:val="006D4F48"/>
    <w:rsid w:val="006E078A"/>
    <w:rsid w:val="006E2390"/>
    <w:rsid w:val="006E63A4"/>
    <w:rsid w:val="006F0E7E"/>
    <w:rsid w:val="006F1523"/>
    <w:rsid w:val="006F4690"/>
    <w:rsid w:val="006F50FE"/>
    <w:rsid w:val="006F68F9"/>
    <w:rsid w:val="007001C3"/>
    <w:rsid w:val="00700B24"/>
    <w:rsid w:val="00702596"/>
    <w:rsid w:val="007033BA"/>
    <w:rsid w:val="0070656A"/>
    <w:rsid w:val="00706DE4"/>
    <w:rsid w:val="00707281"/>
    <w:rsid w:val="00710FFA"/>
    <w:rsid w:val="0071143A"/>
    <w:rsid w:val="00711627"/>
    <w:rsid w:val="0071226B"/>
    <w:rsid w:val="00716CB4"/>
    <w:rsid w:val="00722542"/>
    <w:rsid w:val="00724ADC"/>
    <w:rsid w:val="00725BB5"/>
    <w:rsid w:val="00736EC4"/>
    <w:rsid w:val="0074124B"/>
    <w:rsid w:val="00745440"/>
    <w:rsid w:val="00746950"/>
    <w:rsid w:val="007472C1"/>
    <w:rsid w:val="00750370"/>
    <w:rsid w:val="007522BC"/>
    <w:rsid w:val="007526C1"/>
    <w:rsid w:val="00753251"/>
    <w:rsid w:val="00754C40"/>
    <w:rsid w:val="007555DC"/>
    <w:rsid w:val="007575FF"/>
    <w:rsid w:val="00771B95"/>
    <w:rsid w:val="007727F1"/>
    <w:rsid w:val="00772F92"/>
    <w:rsid w:val="00776D4A"/>
    <w:rsid w:val="00780644"/>
    <w:rsid w:val="0078098F"/>
    <w:rsid w:val="00781132"/>
    <w:rsid w:val="00783FB9"/>
    <w:rsid w:val="007868B7"/>
    <w:rsid w:val="00787C25"/>
    <w:rsid w:val="00787C87"/>
    <w:rsid w:val="00793706"/>
    <w:rsid w:val="007958CE"/>
    <w:rsid w:val="007A0936"/>
    <w:rsid w:val="007A14F2"/>
    <w:rsid w:val="007A4C40"/>
    <w:rsid w:val="007A52C0"/>
    <w:rsid w:val="007A6366"/>
    <w:rsid w:val="007A643E"/>
    <w:rsid w:val="007A6DE8"/>
    <w:rsid w:val="007A74C3"/>
    <w:rsid w:val="007A779E"/>
    <w:rsid w:val="007B09EB"/>
    <w:rsid w:val="007B4FED"/>
    <w:rsid w:val="007B5CA4"/>
    <w:rsid w:val="007B6E1D"/>
    <w:rsid w:val="007B7148"/>
    <w:rsid w:val="007B7BF6"/>
    <w:rsid w:val="007C010E"/>
    <w:rsid w:val="007C3505"/>
    <w:rsid w:val="007C4E80"/>
    <w:rsid w:val="007D025C"/>
    <w:rsid w:val="007D090E"/>
    <w:rsid w:val="007D0991"/>
    <w:rsid w:val="007D0AB5"/>
    <w:rsid w:val="007D1F5E"/>
    <w:rsid w:val="007D5D3D"/>
    <w:rsid w:val="007D61D0"/>
    <w:rsid w:val="007D69C4"/>
    <w:rsid w:val="007D6F9C"/>
    <w:rsid w:val="007D73DB"/>
    <w:rsid w:val="007E1886"/>
    <w:rsid w:val="007E1EAC"/>
    <w:rsid w:val="007E364A"/>
    <w:rsid w:val="007E3A22"/>
    <w:rsid w:val="007F2908"/>
    <w:rsid w:val="007F6C22"/>
    <w:rsid w:val="008001DB"/>
    <w:rsid w:val="00800368"/>
    <w:rsid w:val="00801A05"/>
    <w:rsid w:val="008033B5"/>
    <w:rsid w:val="00804950"/>
    <w:rsid w:val="00806B6E"/>
    <w:rsid w:val="00810A78"/>
    <w:rsid w:val="00812B6E"/>
    <w:rsid w:val="0081369C"/>
    <w:rsid w:val="00814231"/>
    <w:rsid w:val="008164AB"/>
    <w:rsid w:val="008169C2"/>
    <w:rsid w:val="008176CB"/>
    <w:rsid w:val="00817E17"/>
    <w:rsid w:val="0082137B"/>
    <w:rsid w:val="0082264B"/>
    <w:rsid w:val="00822837"/>
    <w:rsid w:val="00822A92"/>
    <w:rsid w:val="00822AC6"/>
    <w:rsid w:val="00823C87"/>
    <w:rsid w:val="00824A9F"/>
    <w:rsid w:val="00825BBB"/>
    <w:rsid w:val="008319A1"/>
    <w:rsid w:val="00832A97"/>
    <w:rsid w:val="008342CC"/>
    <w:rsid w:val="0083655D"/>
    <w:rsid w:val="00837275"/>
    <w:rsid w:val="0083771C"/>
    <w:rsid w:val="00841741"/>
    <w:rsid w:val="0084431D"/>
    <w:rsid w:val="00846B27"/>
    <w:rsid w:val="00846E56"/>
    <w:rsid w:val="00847ABB"/>
    <w:rsid w:val="00851BDF"/>
    <w:rsid w:val="00852D5F"/>
    <w:rsid w:val="0085407C"/>
    <w:rsid w:val="00856954"/>
    <w:rsid w:val="00857756"/>
    <w:rsid w:val="008601F3"/>
    <w:rsid w:val="00867938"/>
    <w:rsid w:val="0087124A"/>
    <w:rsid w:val="008715C9"/>
    <w:rsid w:val="00871F35"/>
    <w:rsid w:val="00872427"/>
    <w:rsid w:val="00873115"/>
    <w:rsid w:val="008769EE"/>
    <w:rsid w:val="008814DC"/>
    <w:rsid w:val="008847F4"/>
    <w:rsid w:val="00884C7E"/>
    <w:rsid w:val="0088574C"/>
    <w:rsid w:val="008865B4"/>
    <w:rsid w:val="00890941"/>
    <w:rsid w:val="00891E8E"/>
    <w:rsid w:val="008A2218"/>
    <w:rsid w:val="008A2614"/>
    <w:rsid w:val="008A61A2"/>
    <w:rsid w:val="008A66F3"/>
    <w:rsid w:val="008B1428"/>
    <w:rsid w:val="008B2119"/>
    <w:rsid w:val="008B283C"/>
    <w:rsid w:val="008B4C25"/>
    <w:rsid w:val="008B53A8"/>
    <w:rsid w:val="008B6615"/>
    <w:rsid w:val="008B6ED8"/>
    <w:rsid w:val="008C0812"/>
    <w:rsid w:val="008C16F5"/>
    <w:rsid w:val="008D001C"/>
    <w:rsid w:val="008D02D1"/>
    <w:rsid w:val="008D157D"/>
    <w:rsid w:val="008D1885"/>
    <w:rsid w:val="008D1E42"/>
    <w:rsid w:val="008D3BB9"/>
    <w:rsid w:val="008D476A"/>
    <w:rsid w:val="008E047F"/>
    <w:rsid w:val="008E05A4"/>
    <w:rsid w:val="008E3584"/>
    <w:rsid w:val="008E46AF"/>
    <w:rsid w:val="008E64E3"/>
    <w:rsid w:val="008F2C62"/>
    <w:rsid w:val="008F307E"/>
    <w:rsid w:val="008F3B7F"/>
    <w:rsid w:val="008F5325"/>
    <w:rsid w:val="00901827"/>
    <w:rsid w:val="00902B6F"/>
    <w:rsid w:val="00903373"/>
    <w:rsid w:val="0090522E"/>
    <w:rsid w:val="00907D31"/>
    <w:rsid w:val="0091277D"/>
    <w:rsid w:val="00912A51"/>
    <w:rsid w:val="0091405A"/>
    <w:rsid w:val="00914D55"/>
    <w:rsid w:val="00916174"/>
    <w:rsid w:val="0091671A"/>
    <w:rsid w:val="00916B1A"/>
    <w:rsid w:val="00916CCF"/>
    <w:rsid w:val="00931782"/>
    <w:rsid w:val="00932273"/>
    <w:rsid w:val="009370B6"/>
    <w:rsid w:val="00937A83"/>
    <w:rsid w:val="00942BF1"/>
    <w:rsid w:val="00945E5C"/>
    <w:rsid w:val="009474B0"/>
    <w:rsid w:val="00947F18"/>
    <w:rsid w:val="00950818"/>
    <w:rsid w:val="009515AA"/>
    <w:rsid w:val="00955D82"/>
    <w:rsid w:val="0096019F"/>
    <w:rsid w:val="00961C96"/>
    <w:rsid w:val="00964FA2"/>
    <w:rsid w:val="00965981"/>
    <w:rsid w:val="00971EBF"/>
    <w:rsid w:val="00973E99"/>
    <w:rsid w:val="00977087"/>
    <w:rsid w:val="00977EE7"/>
    <w:rsid w:val="009803D3"/>
    <w:rsid w:val="0098133F"/>
    <w:rsid w:val="00981A62"/>
    <w:rsid w:val="00983585"/>
    <w:rsid w:val="009920E8"/>
    <w:rsid w:val="00992FB8"/>
    <w:rsid w:val="00993439"/>
    <w:rsid w:val="0099495B"/>
    <w:rsid w:val="0099649C"/>
    <w:rsid w:val="00996D70"/>
    <w:rsid w:val="009A1137"/>
    <w:rsid w:val="009A2332"/>
    <w:rsid w:val="009A2673"/>
    <w:rsid w:val="009A2A32"/>
    <w:rsid w:val="009A51F4"/>
    <w:rsid w:val="009A544F"/>
    <w:rsid w:val="009B0641"/>
    <w:rsid w:val="009B0D70"/>
    <w:rsid w:val="009B2707"/>
    <w:rsid w:val="009B3E9B"/>
    <w:rsid w:val="009B46F0"/>
    <w:rsid w:val="009B5E57"/>
    <w:rsid w:val="009B5FAF"/>
    <w:rsid w:val="009B63AA"/>
    <w:rsid w:val="009C43F7"/>
    <w:rsid w:val="009C4726"/>
    <w:rsid w:val="009C4F12"/>
    <w:rsid w:val="009C5E09"/>
    <w:rsid w:val="009C5FCA"/>
    <w:rsid w:val="009C6E6F"/>
    <w:rsid w:val="009D5481"/>
    <w:rsid w:val="009D6716"/>
    <w:rsid w:val="009D6C61"/>
    <w:rsid w:val="009D76A6"/>
    <w:rsid w:val="009D770C"/>
    <w:rsid w:val="009E7215"/>
    <w:rsid w:val="009F2E19"/>
    <w:rsid w:val="009F3069"/>
    <w:rsid w:val="009F41FB"/>
    <w:rsid w:val="009F5A7B"/>
    <w:rsid w:val="009F6933"/>
    <w:rsid w:val="00A014F2"/>
    <w:rsid w:val="00A01B31"/>
    <w:rsid w:val="00A02D20"/>
    <w:rsid w:val="00A06AC1"/>
    <w:rsid w:val="00A07406"/>
    <w:rsid w:val="00A07918"/>
    <w:rsid w:val="00A121D7"/>
    <w:rsid w:val="00A15792"/>
    <w:rsid w:val="00A16489"/>
    <w:rsid w:val="00A16D0A"/>
    <w:rsid w:val="00A17FFE"/>
    <w:rsid w:val="00A20EBB"/>
    <w:rsid w:val="00A21BD0"/>
    <w:rsid w:val="00A21C4B"/>
    <w:rsid w:val="00A24803"/>
    <w:rsid w:val="00A26FA4"/>
    <w:rsid w:val="00A26FDA"/>
    <w:rsid w:val="00A27484"/>
    <w:rsid w:val="00A3037B"/>
    <w:rsid w:val="00A3098A"/>
    <w:rsid w:val="00A317A2"/>
    <w:rsid w:val="00A33275"/>
    <w:rsid w:val="00A36125"/>
    <w:rsid w:val="00A37AA8"/>
    <w:rsid w:val="00A40729"/>
    <w:rsid w:val="00A4100C"/>
    <w:rsid w:val="00A45297"/>
    <w:rsid w:val="00A46160"/>
    <w:rsid w:val="00A46C0A"/>
    <w:rsid w:val="00A51ADE"/>
    <w:rsid w:val="00A524D6"/>
    <w:rsid w:val="00A52725"/>
    <w:rsid w:val="00A532BB"/>
    <w:rsid w:val="00A54A00"/>
    <w:rsid w:val="00A57A1A"/>
    <w:rsid w:val="00A613EE"/>
    <w:rsid w:val="00A61404"/>
    <w:rsid w:val="00A63B37"/>
    <w:rsid w:val="00A70B04"/>
    <w:rsid w:val="00A7180E"/>
    <w:rsid w:val="00A741A7"/>
    <w:rsid w:val="00A74A3A"/>
    <w:rsid w:val="00A759D1"/>
    <w:rsid w:val="00A81D53"/>
    <w:rsid w:val="00A834C2"/>
    <w:rsid w:val="00A8350F"/>
    <w:rsid w:val="00A86862"/>
    <w:rsid w:val="00A942EA"/>
    <w:rsid w:val="00A9453B"/>
    <w:rsid w:val="00A95B6F"/>
    <w:rsid w:val="00A97E5D"/>
    <w:rsid w:val="00AA1B11"/>
    <w:rsid w:val="00AA230B"/>
    <w:rsid w:val="00AA23E1"/>
    <w:rsid w:val="00AA3BD1"/>
    <w:rsid w:val="00AA4C5C"/>
    <w:rsid w:val="00AA5397"/>
    <w:rsid w:val="00AA616E"/>
    <w:rsid w:val="00AA6DDE"/>
    <w:rsid w:val="00AA7526"/>
    <w:rsid w:val="00AA765D"/>
    <w:rsid w:val="00AB1931"/>
    <w:rsid w:val="00AB2394"/>
    <w:rsid w:val="00AB23D0"/>
    <w:rsid w:val="00AB3EC3"/>
    <w:rsid w:val="00AB529C"/>
    <w:rsid w:val="00AB6FF4"/>
    <w:rsid w:val="00AC0FE0"/>
    <w:rsid w:val="00AC187F"/>
    <w:rsid w:val="00AC37DB"/>
    <w:rsid w:val="00AC3904"/>
    <w:rsid w:val="00AC3F50"/>
    <w:rsid w:val="00AC424E"/>
    <w:rsid w:val="00AC6793"/>
    <w:rsid w:val="00AC7E4D"/>
    <w:rsid w:val="00AD0C18"/>
    <w:rsid w:val="00AD176B"/>
    <w:rsid w:val="00AD2FB9"/>
    <w:rsid w:val="00AD5DD8"/>
    <w:rsid w:val="00AD6D0F"/>
    <w:rsid w:val="00AE0980"/>
    <w:rsid w:val="00AE45E4"/>
    <w:rsid w:val="00AE5F96"/>
    <w:rsid w:val="00AE7B11"/>
    <w:rsid w:val="00AF0B0E"/>
    <w:rsid w:val="00AF10EB"/>
    <w:rsid w:val="00AF30CC"/>
    <w:rsid w:val="00AF3BCC"/>
    <w:rsid w:val="00AF3CD0"/>
    <w:rsid w:val="00AF43D3"/>
    <w:rsid w:val="00AF5256"/>
    <w:rsid w:val="00AF5B0C"/>
    <w:rsid w:val="00B00F41"/>
    <w:rsid w:val="00B03076"/>
    <w:rsid w:val="00B0604C"/>
    <w:rsid w:val="00B077AA"/>
    <w:rsid w:val="00B109F6"/>
    <w:rsid w:val="00B113F7"/>
    <w:rsid w:val="00B11702"/>
    <w:rsid w:val="00B12644"/>
    <w:rsid w:val="00B152F2"/>
    <w:rsid w:val="00B15861"/>
    <w:rsid w:val="00B17FEB"/>
    <w:rsid w:val="00B2113F"/>
    <w:rsid w:val="00B30E4A"/>
    <w:rsid w:val="00B31838"/>
    <w:rsid w:val="00B33F34"/>
    <w:rsid w:val="00B35543"/>
    <w:rsid w:val="00B375B3"/>
    <w:rsid w:val="00B4231A"/>
    <w:rsid w:val="00B42BDB"/>
    <w:rsid w:val="00B43023"/>
    <w:rsid w:val="00B43702"/>
    <w:rsid w:val="00B43F95"/>
    <w:rsid w:val="00B45F26"/>
    <w:rsid w:val="00B51466"/>
    <w:rsid w:val="00B52752"/>
    <w:rsid w:val="00B52949"/>
    <w:rsid w:val="00B52989"/>
    <w:rsid w:val="00B53EE3"/>
    <w:rsid w:val="00B544D2"/>
    <w:rsid w:val="00B54C05"/>
    <w:rsid w:val="00B60C2A"/>
    <w:rsid w:val="00B63FD8"/>
    <w:rsid w:val="00B65581"/>
    <w:rsid w:val="00B66E6F"/>
    <w:rsid w:val="00B6702F"/>
    <w:rsid w:val="00B70D0A"/>
    <w:rsid w:val="00B72714"/>
    <w:rsid w:val="00B72A04"/>
    <w:rsid w:val="00B7442A"/>
    <w:rsid w:val="00B76EC2"/>
    <w:rsid w:val="00B8254E"/>
    <w:rsid w:val="00B85D66"/>
    <w:rsid w:val="00B86338"/>
    <w:rsid w:val="00B86459"/>
    <w:rsid w:val="00B878C9"/>
    <w:rsid w:val="00B9278F"/>
    <w:rsid w:val="00B93CBD"/>
    <w:rsid w:val="00B952B8"/>
    <w:rsid w:val="00B956E2"/>
    <w:rsid w:val="00B96AD6"/>
    <w:rsid w:val="00B974D7"/>
    <w:rsid w:val="00BA01C1"/>
    <w:rsid w:val="00BA0767"/>
    <w:rsid w:val="00BA0961"/>
    <w:rsid w:val="00BA1B57"/>
    <w:rsid w:val="00BA367A"/>
    <w:rsid w:val="00BA397B"/>
    <w:rsid w:val="00BA3A54"/>
    <w:rsid w:val="00BA5334"/>
    <w:rsid w:val="00BB0AD7"/>
    <w:rsid w:val="00BB1B21"/>
    <w:rsid w:val="00BB2760"/>
    <w:rsid w:val="00BB4965"/>
    <w:rsid w:val="00BB4B79"/>
    <w:rsid w:val="00BB564A"/>
    <w:rsid w:val="00BB68F1"/>
    <w:rsid w:val="00BC03B1"/>
    <w:rsid w:val="00BC1EB0"/>
    <w:rsid w:val="00BC3378"/>
    <w:rsid w:val="00BC40D2"/>
    <w:rsid w:val="00BC4529"/>
    <w:rsid w:val="00BC6255"/>
    <w:rsid w:val="00BC66C0"/>
    <w:rsid w:val="00BC79BE"/>
    <w:rsid w:val="00BD0333"/>
    <w:rsid w:val="00BD1EB5"/>
    <w:rsid w:val="00BD1F92"/>
    <w:rsid w:val="00BD219D"/>
    <w:rsid w:val="00BE0D54"/>
    <w:rsid w:val="00BE1136"/>
    <w:rsid w:val="00BE3E7B"/>
    <w:rsid w:val="00BE5E77"/>
    <w:rsid w:val="00BE73D3"/>
    <w:rsid w:val="00BE792D"/>
    <w:rsid w:val="00BF34C5"/>
    <w:rsid w:val="00BF4AF2"/>
    <w:rsid w:val="00BF507C"/>
    <w:rsid w:val="00BF7662"/>
    <w:rsid w:val="00C0157C"/>
    <w:rsid w:val="00C01C1E"/>
    <w:rsid w:val="00C01FEC"/>
    <w:rsid w:val="00C04270"/>
    <w:rsid w:val="00C0494F"/>
    <w:rsid w:val="00C04F0B"/>
    <w:rsid w:val="00C12D1B"/>
    <w:rsid w:val="00C13414"/>
    <w:rsid w:val="00C15EC6"/>
    <w:rsid w:val="00C16219"/>
    <w:rsid w:val="00C2083E"/>
    <w:rsid w:val="00C20D5B"/>
    <w:rsid w:val="00C21E55"/>
    <w:rsid w:val="00C22A5D"/>
    <w:rsid w:val="00C246EB"/>
    <w:rsid w:val="00C33A3B"/>
    <w:rsid w:val="00C3482D"/>
    <w:rsid w:val="00C35118"/>
    <w:rsid w:val="00C35932"/>
    <w:rsid w:val="00C35EA2"/>
    <w:rsid w:val="00C4098C"/>
    <w:rsid w:val="00C42170"/>
    <w:rsid w:val="00C45094"/>
    <w:rsid w:val="00C47B8D"/>
    <w:rsid w:val="00C50C54"/>
    <w:rsid w:val="00C53C84"/>
    <w:rsid w:val="00C56BE1"/>
    <w:rsid w:val="00C62330"/>
    <w:rsid w:val="00C63824"/>
    <w:rsid w:val="00C64BEA"/>
    <w:rsid w:val="00C6556A"/>
    <w:rsid w:val="00C6690F"/>
    <w:rsid w:val="00C72718"/>
    <w:rsid w:val="00C77C1C"/>
    <w:rsid w:val="00C8060F"/>
    <w:rsid w:val="00C818F8"/>
    <w:rsid w:val="00C82BD3"/>
    <w:rsid w:val="00C85480"/>
    <w:rsid w:val="00C85F1B"/>
    <w:rsid w:val="00C86847"/>
    <w:rsid w:val="00C87083"/>
    <w:rsid w:val="00C875F1"/>
    <w:rsid w:val="00C87E4D"/>
    <w:rsid w:val="00C93A7A"/>
    <w:rsid w:val="00C94D7B"/>
    <w:rsid w:val="00C955F0"/>
    <w:rsid w:val="00CA1934"/>
    <w:rsid w:val="00CA1EB9"/>
    <w:rsid w:val="00CA1F5D"/>
    <w:rsid w:val="00CA3C41"/>
    <w:rsid w:val="00CA417B"/>
    <w:rsid w:val="00CA54E8"/>
    <w:rsid w:val="00CA5B37"/>
    <w:rsid w:val="00CB1368"/>
    <w:rsid w:val="00CB2017"/>
    <w:rsid w:val="00CB22C7"/>
    <w:rsid w:val="00CB2F9C"/>
    <w:rsid w:val="00CB44CB"/>
    <w:rsid w:val="00CB5340"/>
    <w:rsid w:val="00CB5690"/>
    <w:rsid w:val="00CB60EC"/>
    <w:rsid w:val="00CC0187"/>
    <w:rsid w:val="00CC3418"/>
    <w:rsid w:val="00CC4ED8"/>
    <w:rsid w:val="00CC7F47"/>
    <w:rsid w:val="00CD243D"/>
    <w:rsid w:val="00CE0A14"/>
    <w:rsid w:val="00CE3773"/>
    <w:rsid w:val="00CE5873"/>
    <w:rsid w:val="00CE6F3B"/>
    <w:rsid w:val="00CF0D0C"/>
    <w:rsid w:val="00CF24A0"/>
    <w:rsid w:val="00CF2989"/>
    <w:rsid w:val="00CF6488"/>
    <w:rsid w:val="00CF7B2F"/>
    <w:rsid w:val="00D005EB"/>
    <w:rsid w:val="00D01CF0"/>
    <w:rsid w:val="00D022FF"/>
    <w:rsid w:val="00D042C7"/>
    <w:rsid w:val="00D04C19"/>
    <w:rsid w:val="00D06E9A"/>
    <w:rsid w:val="00D11C95"/>
    <w:rsid w:val="00D13782"/>
    <w:rsid w:val="00D150CF"/>
    <w:rsid w:val="00D2214B"/>
    <w:rsid w:val="00D237C9"/>
    <w:rsid w:val="00D2473D"/>
    <w:rsid w:val="00D2609F"/>
    <w:rsid w:val="00D31056"/>
    <w:rsid w:val="00D31F88"/>
    <w:rsid w:val="00D338F1"/>
    <w:rsid w:val="00D361E1"/>
    <w:rsid w:val="00D410D9"/>
    <w:rsid w:val="00D41114"/>
    <w:rsid w:val="00D42084"/>
    <w:rsid w:val="00D57FD4"/>
    <w:rsid w:val="00D60C9C"/>
    <w:rsid w:val="00D622C8"/>
    <w:rsid w:val="00D62C7B"/>
    <w:rsid w:val="00D634FC"/>
    <w:rsid w:val="00D67EE9"/>
    <w:rsid w:val="00D70421"/>
    <w:rsid w:val="00D70601"/>
    <w:rsid w:val="00D72582"/>
    <w:rsid w:val="00D736E3"/>
    <w:rsid w:val="00D74052"/>
    <w:rsid w:val="00D8037B"/>
    <w:rsid w:val="00D8096D"/>
    <w:rsid w:val="00D829AA"/>
    <w:rsid w:val="00D83779"/>
    <w:rsid w:val="00D847DD"/>
    <w:rsid w:val="00D86A78"/>
    <w:rsid w:val="00D87A69"/>
    <w:rsid w:val="00D916B0"/>
    <w:rsid w:val="00D9247C"/>
    <w:rsid w:val="00D9381E"/>
    <w:rsid w:val="00D95B58"/>
    <w:rsid w:val="00D962B1"/>
    <w:rsid w:val="00D97754"/>
    <w:rsid w:val="00DA1D61"/>
    <w:rsid w:val="00DA3005"/>
    <w:rsid w:val="00DA3A06"/>
    <w:rsid w:val="00DA4713"/>
    <w:rsid w:val="00DA6374"/>
    <w:rsid w:val="00DB042B"/>
    <w:rsid w:val="00DB333E"/>
    <w:rsid w:val="00DB61D9"/>
    <w:rsid w:val="00DB695F"/>
    <w:rsid w:val="00DB7B09"/>
    <w:rsid w:val="00DC1C56"/>
    <w:rsid w:val="00DC3849"/>
    <w:rsid w:val="00DD0E0F"/>
    <w:rsid w:val="00DD1D84"/>
    <w:rsid w:val="00DD2483"/>
    <w:rsid w:val="00DD4142"/>
    <w:rsid w:val="00DD79C4"/>
    <w:rsid w:val="00DD7CC4"/>
    <w:rsid w:val="00DF40F0"/>
    <w:rsid w:val="00DF447E"/>
    <w:rsid w:val="00E02B27"/>
    <w:rsid w:val="00E0470D"/>
    <w:rsid w:val="00E05905"/>
    <w:rsid w:val="00E06384"/>
    <w:rsid w:val="00E07985"/>
    <w:rsid w:val="00E10C36"/>
    <w:rsid w:val="00E110D4"/>
    <w:rsid w:val="00E121A2"/>
    <w:rsid w:val="00E12666"/>
    <w:rsid w:val="00E149E9"/>
    <w:rsid w:val="00E14E22"/>
    <w:rsid w:val="00E153D5"/>
    <w:rsid w:val="00E1589B"/>
    <w:rsid w:val="00E16C05"/>
    <w:rsid w:val="00E238C3"/>
    <w:rsid w:val="00E2496F"/>
    <w:rsid w:val="00E25DAB"/>
    <w:rsid w:val="00E26B36"/>
    <w:rsid w:val="00E30C04"/>
    <w:rsid w:val="00E31027"/>
    <w:rsid w:val="00E337C0"/>
    <w:rsid w:val="00E34922"/>
    <w:rsid w:val="00E34A00"/>
    <w:rsid w:val="00E366B3"/>
    <w:rsid w:val="00E372D8"/>
    <w:rsid w:val="00E42C20"/>
    <w:rsid w:val="00E436DF"/>
    <w:rsid w:val="00E4458D"/>
    <w:rsid w:val="00E44689"/>
    <w:rsid w:val="00E45FB4"/>
    <w:rsid w:val="00E47EDD"/>
    <w:rsid w:val="00E503F6"/>
    <w:rsid w:val="00E57E46"/>
    <w:rsid w:val="00E61D05"/>
    <w:rsid w:val="00E6335E"/>
    <w:rsid w:val="00E65939"/>
    <w:rsid w:val="00E65B41"/>
    <w:rsid w:val="00E65E97"/>
    <w:rsid w:val="00E66308"/>
    <w:rsid w:val="00E6663C"/>
    <w:rsid w:val="00E72BD6"/>
    <w:rsid w:val="00E74636"/>
    <w:rsid w:val="00E75EB8"/>
    <w:rsid w:val="00E76EA4"/>
    <w:rsid w:val="00E77004"/>
    <w:rsid w:val="00E77470"/>
    <w:rsid w:val="00E806D7"/>
    <w:rsid w:val="00E85266"/>
    <w:rsid w:val="00E8791A"/>
    <w:rsid w:val="00E906E2"/>
    <w:rsid w:val="00E90CA4"/>
    <w:rsid w:val="00E92F4F"/>
    <w:rsid w:val="00E94911"/>
    <w:rsid w:val="00E97EA7"/>
    <w:rsid w:val="00EA2F57"/>
    <w:rsid w:val="00EA3063"/>
    <w:rsid w:val="00EA54E5"/>
    <w:rsid w:val="00EA75B0"/>
    <w:rsid w:val="00EB04D7"/>
    <w:rsid w:val="00EB0696"/>
    <w:rsid w:val="00EB26CA"/>
    <w:rsid w:val="00EB3350"/>
    <w:rsid w:val="00EB44A4"/>
    <w:rsid w:val="00EC4BDB"/>
    <w:rsid w:val="00EC50FC"/>
    <w:rsid w:val="00EC58FF"/>
    <w:rsid w:val="00EC7602"/>
    <w:rsid w:val="00ED04EA"/>
    <w:rsid w:val="00ED069C"/>
    <w:rsid w:val="00ED12E1"/>
    <w:rsid w:val="00ED28BF"/>
    <w:rsid w:val="00ED28F6"/>
    <w:rsid w:val="00ED2C62"/>
    <w:rsid w:val="00ED3A3A"/>
    <w:rsid w:val="00ED6D27"/>
    <w:rsid w:val="00ED785C"/>
    <w:rsid w:val="00EE00E4"/>
    <w:rsid w:val="00EE074C"/>
    <w:rsid w:val="00EE4028"/>
    <w:rsid w:val="00EF084A"/>
    <w:rsid w:val="00EF1D87"/>
    <w:rsid w:val="00EF67D8"/>
    <w:rsid w:val="00F00626"/>
    <w:rsid w:val="00F00F4D"/>
    <w:rsid w:val="00F01666"/>
    <w:rsid w:val="00F024DD"/>
    <w:rsid w:val="00F06FA0"/>
    <w:rsid w:val="00F12D84"/>
    <w:rsid w:val="00F13C36"/>
    <w:rsid w:val="00F15153"/>
    <w:rsid w:val="00F1636D"/>
    <w:rsid w:val="00F229EA"/>
    <w:rsid w:val="00F23245"/>
    <w:rsid w:val="00F2475E"/>
    <w:rsid w:val="00F26032"/>
    <w:rsid w:val="00F26C18"/>
    <w:rsid w:val="00F26F95"/>
    <w:rsid w:val="00F319BD"/>
    <w:rsid w:val="00F413D0"/>
    <w:rsid w:val="00F438A0"/>
    <w:rsid w:val="00F4499D"/>
    <w:rsid w:val="00F4587D"/>
    <w:rsid w:val="00F47820"/>
    <w:rsid w:val="00F47A56"/>
    <w:rsid w:val="00F47EB9"/>
    <w:rsid w:val="00F52D14"/>
    <w:rsid w:val="00F52FE8"/>
    <w:rsid w:val="00F53381"/>
    <w:rsid w:val="00F54A3B"/>
    <w:rsid w:val="00F54E5B"/>
    <w:rsid w:val="00F5724E"/>
    <w:rsid w:val="00F5751F"/>
    <w:rsid w:val="00F60682"/>
    <w:rsid w:val="00F63B24"/>
    <w:rsid w:val="00F70450"/>
    <w:rsid w:val="00F74ED0"/>
    <w:rsid w:val="00F74FCD"/>
    <w:rsid w:val="00F75504"/>
    <w:rsid w:val="00F7717C"/>
    <w:rsid w:val="00F77ECE"/>
    <w:rsid w:val="00F810E3"/>
    <w:rsid w:val="00F83712"/>
    <w:rsid w:val="00F85BC1"/>
    <w:rsid w:val="00F86975"/>
    <w:rsid w:val="00F8718B"/>
    <w:rsid w:val="00F87ABD"/>
    <w:rsid w:val="00F92A03"/>
    <w:rsid w:val="00F92E58"/>
    <w:rsid w:val="00F93312"/>
    <w:rsid w:val="00FA2BCF"/>
    <w:rsid w:val="00FA39B8"/>
    <w:rsid w:val="00FA4746"/>
    <w:rsid w:val="00FA4A50"/>
    <w:rsid w:val="00FA5265"/>
    <w:rsid w:val="00FA557E"/>
    <w:rsid w:val="00FB0217"/>
    <w:rsid w:val="00FB16E9"/>
    <w:rsid w:val="00FB299F"/>
    <w:rsid w:val="00FB4984"/>
    <w:rsid w:val="00FB7C82"/>
    <w:rsid w:val="00FC0649"/>
    <w:rsid w:val="00FC1261"/>
    <w:rsid w:val="00FC13B9"/>
    <w:rsid w:val="00FC2AA9"/>
    <w:rsid w:val="00FC485D"/>
    <w:rsid w:val="00FC5C24"/>
    <w:rsid w:val="00FC6694"/>
    <w:rsid w:val="00FD0651"/>
    <w:rsid w:val="00FD091A"/>
    <w:rsid w:val="00FD17AF"/>
    <w:rsid w:val="00FD2836"/>
    <w:rsid w:val="00FD2A63"/>
    <w:rsid w:val="00FD34A0"/>
    <w:rsid w:val="00FD7CCA"/>
    <w:rsid w:val="00FE5E81"/>
    <w:rsid w:val="00FE7076"/>
    <w:rsid w:val="00FF1088"/>
    <w:rsid w:val="00FF1575"/>
    <w:rsid w:val="00FF1C7D"/>
    <w:rsid w:val="00FF2183"/>
    <w:rsid w:val="00FF3530"/>
    <w:rsid w:val="00FF35E4"/>
    <w:rsid w:val="00FF584F"/>
    <w:rsid w:val="00FF71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2A80F"/>
  <w15:docId w15:val="{7F8D68CB-27FA-4DDE-A598-0E828650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53A8"/>
  </w:style>
  <w:style w:type="paragraph" w:styleId="Nadpis1">
    <w:name w:val="heading 1"/>
    <w:basedOn w:val="Normln"/>
    <w:next w:val="Normln"/>
    <w:link w:val="Nadpis1Char"/>
    <w:uiPriority w:val="9"/>
    <w:qFormat/>
    <w:rsid w:val="00AE45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C0494F"/>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
    <w:unhideWhenUsed/>
    <w:qFormat/>
    <w:rsid w:val="006076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qFormat/>
    <w:rsid w:val="004C50A4"/>
    <w:pPr>
      <w:keepNext/>
      <w:spacing w:before="240" w:after="60" w:line="240" w:lineRule="auto"/>
      <w:outlineLvl w:val="3"/>
    </w:pPr>
    <w:rPr>
      <w:rFonts w:ascii="Arial" w:eastAsia="Times New Roman" w:hAnsi="Arial" w:cs="Times New Roman"/>
      <w:b/>
      <w:sz w:val="24"/>
      <w:szCs w:val="20"/>
      <w:lang w:eastAsia="cs-CZ"/>
    </w:rPr>
  </w:style>
  <w:style w:type="paragraph" w:styleId="Nadpis5">
    <w:name w:val="heading 5"/>
    <w:basedOn w:val="Normln"/>
    <w:next w:val="Normln"/>
    <w:link w:val="Nadpis5Char"/>
    <w:qFormat/>
    <w:rsid w:val="00AE45E4"/>
    <w:pPr>
      <w:numPr>
        <w:ilvl w:val="4"/>
        <w:numId w:val="1"/>
      </w:numPr>
      <w:spacing w:before="240" w:after="60" w:line="240" w:lineRule="auto"/>
      <w:outlineLvl w:val="4"/>
    </w:pPr>
    <w:rPr>
      <w:rFonts w:ascii="Times New Roman" w:eastAsia="Times New Roman" w:hAnsi="Times New Roman" w:cs="Times New Roman"/>
      <w:szCs w:val="20"/>
      <w:lang w:eastAsia="cs-CZ"/>
    </w:rPr>
  </w:style>
  <w:style w:type="paragraph" w:styleId="Nadpis6">
    <w:name w:val="heading 6"/>
    <w:basedOn w:val="Normln"/>
    <w:next w:val="Normln"/>
    <w:link w:val="Nadpis6Char"/>
    <w:qFormat/>
    <w:rsid w:val="00AE45E4"/>
    <w:pPr>
      <w:numPr>
        <w:ilvl w:val="5"/>
        <w:numId w:val="1"/>
      </w:numPr>
      <w:spacing w:before="240" w:after="60" w:line="240" w:lineRule="auto"/>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qFormat/>
    <w:rsid w:val="00AE45E4"/>
    <w:pPr>
      <w:numPr>
        <w:ilvl w:val="6"/>
        <w:numId w:val="1"/>
      </w:numPr>
      <w:spacing w:before="240" w:after="60" w:line="240" w:lineRule="auto"/>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AE45E4"/>
    <w:pPr>
      <w:numPr>
        <w:ilvl w:val="7"/>
        <w:numId w:val="1"/>
      </w:numPr>
      <w:spacing w:before="240" w:after="60" w:line="240" w:lineRule="auto"/>
      <w:outlineLvl w:val="7"/>
    </w:pPr>
    <w:rPr>
      <w:rFonts w:ascii="Arial" w:eastAsia="Times New Roman" w:hAnsi="Arial" w:cs="Times New Roman"/>
      <w:i/>
      <w:sz w:val="20"/>
      <w:szCs w:val="20"/>
      <w:lang w:eastAsia="cs-CZ"/>
    </w:rPr>
  </w:style>
  <w:style w:type="paragraph" w:styleId="Nadpis9">
    <w:name w:val="heading 9"/>
    <w:basedOn w:val="Normln"/>
    <w:next w:val="Normln"/>
    <w:link w:val="Nadpis9Char"/>
    <w:qFormat/>
    <w:rsid w:val="00AE45E4"/>
    <w:pPr>
      <w:numPr>
        <w:ilvl w:val="8"/>
        <w:numId w:val="1"/>
      </w:numPr>
      <w:spacing w:before="240" w:after="60" w:line="240" w:lineRule="auto"/>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91405A"/>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91405A"/>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C0494F"/>
    <w:pPr>
      <w:ind w:left="720"/>
      <w:contextualSpacing/>
    </w:pPr>
  </w:style>
  <w:style w:type="character" w:customStyle="1" w:styleId="Nadpis2Char">
    <w:name w:val="Nadpis 2 Char"/>
    <w:basedOn w:val="Standardnpsmoodstavce"/>
    <w:link w:val="Nadpis2"/>
    <w:rsid w:val="00C0494F"/>
    <w:rPr>
      <w:rFonts w:ascii="Arial" w:eastAsia="Times New Roman" w:hAnsi="Arial" w:cs="Arial"/>
      <w:b/>
      <w:bCs/>
      <w:i/>
      <w:iCs/>
      <w:sz w:val="28"/>
      <w:szCs w:val="28"/>
      <w:lang w:eastAsia="cs-CZ"/>
    </w:rPr>
  </w:style>
  <w:style w:type="paragraph" w:styleId="Textbubliny">
    <w:name w:val="Balloon Text"/>
    <w:basedOn w:val="Normln"/>
    <w:link w:val="TextbublinyChar"/>
    <w:uiPriority w:val="99"/>
    <w:semiHidden/>
    <w:unhideWhenUsed/>
    <w:rsid w:val="001E19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19D9"/>
    <w:rPr>
      <w:rFonts w:ascii="Segoe UI" w:hAnsi="Segoe UI" w:cs="Segoe UI"/>
      <w:sz w:val="18"/>
      <w:szCs w:val="18"/>
    </w:rPr>
  </w:style>
  <w:style w:type="paragraph" w:styleId="Zhlav">
    <w:name w:val="header"/>
    <w:basedOn w:val="Normln"/>
    <w:link w:val="ZhlavChar"/>
    <w:uiPriority w:val="99"/>
    <w:unhideWhenUsed/>
    <w:rsid w:val="005252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523D"/>
  </w:style>
  <w:style w:type="paragraph" w:styleId="Zpat">
    <w:name w:val="footer"/>
    <w:basedOn w:val="Normln"/>
    <w:link w:val="ZpatChar"/>
    <w:uiPriority w:val="99"/>
    <w:unhideWhenUsed/>
    <w:rsid w:val="0052523D"/>
    <w:pPr>
      <w:tabs>
        <w:tab w:val="center" w:pos="4536"/>
        <w:tab w:val="right" w:pos="9072"/>
      </w:tabs>
      <w:spacing w:after="0" w:line="240" w:lineRule="auto"/>
    </w:pPr>
  </w:style>
  <w:style w:type="character" w:customStyle="1" w:styleId="ZpatChar">
    <w:name w:val="Zápatí Char"/>
    <w:basedOn w:val="Standardnpsmoodstavce"/>
    <w:link w:val="Zpat"/>
    <w:uiPriority w:val="99"/>
    <w:rsid w:val="0052523D"/>
  </w:style>
  <w:style w:type="character" w:styleId="Odkaznakoment">
    <w:name w:val="annotation reference"/>
    <w:basedOn w:val="Standardnpsmoodstavce"/>
    <w:uiPriority w:val="99"/>
    <w:unhideWhenUsed/>
    <w:rsid w:val="00C56BE1"/>
    <w:rPr>
      <w:sz w:val="16"/>
      <w:szCs w:val="16"/>
    </w:rPr>
  </w:style>
  <w:style w:type="paragraph" w:styleId="Textkomente">
    <w:name w:val="annotation text"/>
    <w:basedOn w:val="Normln"/>
    <w:link w:val="TextkomenteChar"/>
    <w:uiPriority w:val="99"/>
    <w:unhideWhenUsed/>
    <w:rsid w:val="00C56BE1"/>
    <w:pPr>
      <w:spacing w:line="240" w:lineRule="auto"/>
    </w:pPr>
    <w:rPr>
      <w:sz w:val="20"/>
      <w:szCs w:val="20"/>
    </w:rPr>
  </w:style>
  <w:style w:type="character" w:customStyle="1" w:styleId="TextkomenteChar">
    <w:name w:val="Text komentáře Char"/>
    <w:basedOn w:val="Standardnpsmoodstavce"/>
    <w:link w:val="Textkomente"/>
    <w:uiPriority w:val="99"/>
    <w:rsid w:val="00C56BE1"/>
    <w:rPr>
      <w:sz w:val="20"/>
      <w:szCs w:val="20"/>
    </w:rPr>
  </w:style>
  <w:style w:type="paragraph" w:styleId="Pedmtkomente">
    <w:name w:val="annotation subject"/>
    <w:basedOn w:val="Textkomente"/>
    <w:next w:val="Textkomente"/>
    <w:link w:val="PedmtkomenteChar"/>
    <w:uiPriority w:val="99"/>
    <w:semiHidden/>
    <w:unhideWhenUsed/>
    <w:rsid w:val="00C56BE1"/>
    <w:rPr>
      <w:b/>
      <w:bCs/>
    </w:rPr>
  </w:style>
  <w:style w:type="character" w:customStyle="1" w:styleId="PedmtkomenteChar">
    <w:name w:val="Předmět komentáře Char"/>
    <w:basedOn w:val="TextkomenteChar"/>
    <w:link w:val="Pedmtkomente"/>
    <w:uiPriority w:val="99"/>
    <w:semiHidden/>
    <w:rsid w:val="00C56BE1"/>
    <w:rPr>
      <w:b/>
      <w:bCs/>
      <w:sz w:val="20"/>
      <w:szCs w:val="20"/>
    </w:rPr>
  </w:style>
  <w:style w:type="character" w:styleId="Hypertextovodkaz">
    <w:name w:val="Hyperlink"/>
    <w:basedOn w:val="Standardnpsmoodstavce"/>
    <w:uiPriority w:val="99"/>
    <w:unhideWhenUsed/>
    <w:rsid w:val="00BC1EB0"/>
    <w:rPr>
      <w:color w:val="0000FF" w:themeColor="hyperlink"/>
      <w:u w:val="single"/>
    </w:rPr>
  </w:style>
  <w:style w:type="table" w:styleId="Mkatabulky">
    <w:name w:val="Table Grid"/>
    <w:basedOn w:val="Normlntabulka"/>
    <w:uiPriority w:val="39"/>
    <w:rsid w:val="00CC4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AE45E4"/>
    <w:rPr>
      <w:rFonts w:asciiTheme="majorHAnsi" w:eastAsiaTheme="majorEastAsia" w:hAnsiTheme="majorHAnsi" w:cstheme="majorBidi"/>
      <w:color w:val="365F91" w:themeColor="accent1" w:themeShade="BF"/>
      <w:sz w:val="32"/>
      <w:szCs w:val="32"/>
    </w:rPr>
  </w:style>
  <w:style w:type="paragraph" w:styleId="Zkladntext">
    <w:name w:val="Body Text"/>
    <w:basedOn w:val="Normln"/>
    <w:link w:val="ZkladntextChar"/>
    <w:uiPriority w:val="99"/>
    <w:unhideWhenUsed/>
    <w:rsid w:val="00AE45E4"/>
    <w:pPr>
      <w:spacing w:after="120"/>
    </w:pPr>
  </w:style>
  <w:style w:type="character" w:customStyle="1" w:styleId="ZkladntextChar">
    <w:name w:val="Základní text Char"/>
    <w:basedOn w:val="Standardnpsmoodstavce"/>
    <w:link w:val="Zkladntext"/>
    <w:uiPriority w:val="99"/>
    <w:rsid w:val="00AE45E4"/>
  </w:style>
  <w:style w:type="character" w:customStyle="1" w:styleId="Nadpis5Char">
    <w:name w:val="Nadpis 5 Char"/>
    <w:basedOn w:val="Standardnpsmoodstavce"/>
    <w:link w:val="Nadpis5"/>
    <w:rsid w:val="00AE45E4"/>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AE45E4"/>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AE45E4"/>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AE45E4"/>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AE45E4"/>
    <w:rPr>
      <w:rFonts w:ascii="Arial" w:eastAsia="Times New Roman" w:hAnsi="Arial" w:cs="Times New Roman"/>
      <w:b/>
      <w:i/>
      <w:sz w:val="18"/>
      <w:szCs w:val="20"/>
      <w:lang w:eastAsia="cs-CZ"/>
    </w:rPr>
  </w:style>
  <w:style w:type="paragraph" w:customStyle="1" w:styleId="lnek">
    <w:name w:val="Článek"/>
    <w:basedOn w:val="Normln"/>
    <w:rsid w:val="00AE45E4"/>
    <w:pPr>
      <w:keepNext/>
      <w:numPr>
        <w:numId w:val="1"/>
      </w:numPr>
      <w:tabs>
        <w:tab w:val="num" w:pos="360"/>
      </w:tabs>
      <w:spacing w:before="120" w:after="120" w:line="240" w:lineRule="auto"/>
      <w:ind w:left="0"/>
      <w:jc w:val="center"/>
    </w:pPr>
    <w:rPr>
      <w:rFonts w:ascii="Times New Roman" w:eastAsia="Times New Roman" w:hAnsi="Times New Roman" w:cs="Times New Roman"/>
      <w:b/>
      <w:sz w:val="24"/>
      <w:szCs w:val="20"/>
      <w:lang w:eastAsia="cs-CZ"/>
    </w:rPr>
  </w:style>
  <w:style w:type="paragraph" w:customStyle="1" w:styleId="slovan-1rove">
    <w:name w:val="číslovaný - 1. úroveň"/>
    <w:basedOn w:val="Normln"/>
    <w:rsid w:val="00AE45E4"/>
    <w:pPr>
      <w:numPr>
        <w:ilvl w:val="2"/>
        <w:numId w:val="1"/>
      </w:numPr>
      <w:tabs>
        <w:tab w:val="left" w:pos="397"/>
      </w:tabs>
      <w:spacing w:before="120" w:after="0" w:line="240" w:lineRule="auto"/>
      <w:jc w:val="both"/>
    </w:pPr>
    <w:rPr>
      <w:rFonts w:ascii="Times New Roman" w:eastAsia="Times New Roman" w:hAnsi="Times New Roman" w:cs="Times New Roman"/>
      <w:sz w:val="24"/>
      <w:szCs w:val="20"/>
      <w:lang w:eastAsia="cs-CZ"/>
    </w:rPr>
  </w:style>
  <w:style w:type="paragraph" w:customStyle="1" w:styleId="Podtren">
    <w:name w:val="Podtržený"/>
    <w:basedOn w:val="Normln"/>
    <w:rsid w:val="00AE45E4"/>
    <w:pPr>
      <w:pBdr>
        <w:bottom w:val="single" w:sz="4" w:space="1" w:color="auto"/>
      </w:pBdr>
      <w:spacing w:after="60" w:line="240" w:lineRule="auto"/>
      <w:jc w:val="both"/>
    </w:pPr>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AE45E4"/>
    <w:pPr>
      <w:widowControl w:val="0"/>
      <w:spacing w:after="0" w:line="240" w:lineRule="auto"/>
    </w:pPr>
    <w:rPr>
      <w:rFonts w:ascii="Times New Roman" w:eastAsia="Times New Roman" w:hAnsi="Times New Roman" w:cs="Times New Roman"/>
      <w:snapToGrid w:val="0"/>
      <w:sz w:val="24"/>
      <w:szCs w:val="20"/>
      <w:lang w:val="en-US"/>
    </w:rPr>
  </w:style>
  <w:style w:type="paragraph" w:styleId="Nzev">
    <w:name w:val="Title"/>
    <w:basedOn w:val="Normln"/>
    <w:link w:val="NzevChar"/>
    <w:qFormat/>
    <w:rsid w:val="00AE45E4"/>
    <w:pPr>
      <w:spacing w:after="0" w:line="240" w:lineRule="auto"/>
      <w:jc w:val="center"/>
    </w:pPr>
    <w:rPr>
      <w:rFonts w:ascii="Times New Roman" w:eastAsia="Times New Roman" w:hAnsi="Times New Roman" w:cs="Times New Roman"/>
      <w:b/>
      <w:sz w:val="28"/>
      <w:szCs w:val="20"/>
      <w:lang w:eastAsia="cs-CZ"/>
    </w:rPr>
  </w:style>
  <w:style w:type="character" w:customStyle="1" w:styleId="NzevChar">
    <w:name w:val="Název Char"/>
    <w:basedOn w:val="Standardnpsmoodstavce"/>
    <w:link w:val="Nzev"/>
    <w:rsid w:val="00AE45E4"/>
    <w:rPr>
      <w:rFonts w:ascii="Times New Roman" w:eastAsia="Times New Roman" w:hAnsi="Times New Roman" w:cs="Times New Roman"/>
      <w:b/>
      <w:sz w:val="28"/>
      <w:szCs w:val="20"/>
      <w:lang w:eastAsia="cs-CZ"/>
    </w:rPr>
  </w:style>
  <w:style w:type="paragraph" w:customStyle="1" w:styleId="Blockquote">
    <w:name w:val="Blockquote"/>
    <w:basedOn w:val="Normln"/>
    <w:rsid w:val="00AE45E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Nadpis10">
    <w:name w:val="Nadpis 10"/>
    <w:basedOn w:val="Normln"/>
    <w:rsid w:val="00AE45E4"/>
    <w:pPr>
      <w:tabs>
        <w:tab w:val="num" w:pos="2160"/>
      </w:tabs>
      <w:spacing w:after="0" w:line="240" w:lineRule="auto"/>
      <w:ind w:left="2160" w:hanging="360"/>
    </w:pPr>
    <w:rPr>
      <w:rFonts w:ascii="Times New Roman" w:eastAsia="Times New Roman" w:hAnsi="Times New Roman" w:cs="Times New Roman"/>
      <w:b/>
      <w:i/>
      <w:sz w:val="24"/>
      <w:szCs w:val="24"/>
      <w:lang w:eastAsia="cs-CZ"/>
    </w:rPr>
  </w:style>
  <w:style w:type="character" w:customStyle="1" w:styleId="OdstavecseseznamemChar">
    <w:name w:val="Odstavec se seznamem Char"/>
    <w:basedOn w:val="Standardnpsmoodstavce"/>
    <w:link w:val="Odstavecseseznamem"/>
    <w:uiPriority w:val="34"/>
    <w:rsid w:val="007F2908"/>
  </w:style>
  <w:style w:type="paragraph" w:customStyle="1" w:styleId="Nadpis2TimesNewRoman">
    <w:name w:val="Nadpis 2 + Times New Roman"/>
    <w:aliases w:val="není Kurzíva,Zarovnat do bloku,Za:  6 b."/>
    <w:basedOn w:val="Normln"/>
    <w:rsid w:val="0058319E"/>
    <w:pPr>
      <w:numPr>
        <w:ilvl w:val="1"/>
        <w:numId w:val="3"/>
      </w:numPr>
      <w:spacing w:before="240" w:after="120" w:line="240" w:lineRule="auto"/>
    </w:pPr>
    <w:rPr>
      <w:rFonts w:ascii="Times New Roman" w:eastAsia="Times New Roman" w:hAnsi="Times New Roman" w:cs="Times New Roman"/>
      <w:b/>
      <w:sz w:val="24"/>
      <w:szCs w:val="20"/>
      <w:lang w:eastAsia="cs-CZ"/>
    </w:rPr>
  </w:style>
  <w:style w:type="paragraph" w:customStyle="1" w:styleId="Normln1">
    <w:name w:val="Normální1"/>
    <w:rsid w:val="0058319E"/>
    <w:pPr>
      <w:widowControl w:val="0"/>
      <w:autoSpaceDE w:val="0"/>
      <w:autoSpaceDN w:val="0"/>
      <w:spacing w:after="0" w:line="240" w:lineRule="auto"/>
    </w:pPr>
    <w:rPr>
      <w:rFonts w:ascii="Times New Roman" w:eastAsia="Times New Roman" w:hAnsi="Times New Roman" w:cs="Times New Roman"/>
      <w:sz w:val="24"/>
      <w:szCs w:val="24"/>
      <w:lang w:val="en-GB" w:eastAsia="cs-CZ"/>
    </w:rPr>
  </w:style>
  <w:style w:type="paragraph" w:styleId="Textpoznpodarou">
    <w:name w:val="footnote text"/>
    <w:basedOn w:val="Normln"/>
    <w:link w:val="TextpoznpodarouChar"/>
    <w:unhideWhenUsed/>
    <w:rsid w:val="00AF3BCC"/>
    <w:pPr>
      <w:spacing w:after="0" w:line="240" w:lineRule="auto"/>
    </w:pPr>
    <w:rPr>
      <w:sz w:val="20"/>
      <w:szCs w:val="20"/>
    </w:rPr>
  </w:style>
  <w:style w:type="character" w:customStyle="1" w:styleId="TextpoznpodarouChar">
    <w:name w:val="Text pozn. pod čarou Char"/>
    <w:basedOn w:val="Standardnpsmoodstavce"/>
    <w:link w:val="Textpoznpodarou"/>
    <w:rsid w:val="00AF3BCC"/>
    <w:rPr>
      <w:sz w:val="20"/>
      <w:szCs w:val="20"/>
    </w:rPr>
  </w:style>
  <w:style w:type="character" w:styleId="Znakapoznpodarou">
    <w:name w:val="footnote reference"/>
    <w:basedOn w:val="Standardnpsmoodstavce"/>
    <w:semiHidden/>
    <w:unhideWhenUsed/>
    <w:rsid w:val="00AF3BCC"/>
    <w:rPr>
      <w:vertAlign w:val="superscript"/>
    </w:rPr>
  </w:style>
  <w:style w:type="paragraph" w:customStyle="1" w:styleId="Textpsmene">
    <w:name w:val="Text písmene"/>
    <w:basedOn w:val="Normln"/>
    <w:rsid w:val="00C0157C"/>
    <w:pPr>
      <w:widowControl w:val="0"/>
      <w:suppressAutoHyphens/>
      <w:autoSpaceDN w:val="0"/>
      <w:spacing w:after="0" w:line="240" w:lineRule="auto"/>
      <w:ind w:left="425" w:hanging="425"/>
      <w:jc w:val="both"/>
      <w:textAlignment w:val="baseline"/>
    </w:pPr>
    <w:rPr>
      <w:rFonts w:ascii="Times New Roman" w:eastAsiaTheme="minorEastAsia" w:hAnsi="Times New Roman" w:cs="Times New Roman"/>
      <w:kern w:val="3"/>
      <w:sz w:val="24"/>
      <w:szCs w:val="24"/>
      <w:lang w:eastAsia="zh-CN" w:bidi="hi-IN"/>
    </w:rPr>
  </w:style>
  <w:style w:type="paragraph" w:customStyle="1" w:styleId="Textodstavce">
    <w:name w:val="Text odstavce"/>
    <w:basedOn w:val="Normln"/>
    <w:rsid w:val="00C0157C"/>
    <w:pPr>
      <w:widowControl w:val="0"/>
      <w:suppressAutoHyphens/>
      <w:autoSpaceDN w:val="0"/>
      <w:spacing w:before="119" w:after="119" w:line="240" w:lineRule="auto"/>
      <w:ind w:firstLine="425"/>
      <w:jc w:val="both"/>
      <w:textAlignment w:val="baseline"/>
    </w:pPr>
    <w:rPr>
      <w:rFonts w:ascii="Times New Roman" w:eastAsiaTheme="minorEastAsia" w:hAnsi="Times New Roman" w:cs="Times New Roman"/>
      <w:kern w:val="3"/>
      <w:sz w:val="24"/>
      <w:szCs w:val="24"/>
      <w:lang w:eastAsia="zh-CN" w:bidi="hi-IN"/>
    </w:rPr>
  </w:style>
  <w:style w:type="paragraph" w:customStyle="1" w:styleId="Nadpis">
    <w:name w:val="Nadpis"/>
    <w:basedOn w:val="Normln"/>
    <w:rsid w:val="00E12666"/>
    <w:pPr>
      <w:spacing w:after="120" w:line="240" w:lineRule="auto"/>
      <w:jc w:val="center"/>
    </w:pPr>
    <w:rPr>
      <w:rFonts w:ascii="Times New Roman" w:eastAsia="Times New Roman" w:hAnsi="Times New Roman" w:cs="Times New Roman"/>
      <w:b/>
      <w:sz w:val="24"/>
      <w:szCs w:val="20"/>
      <w:lang w:eastAsia="cs-CZ"/>
    </w:rPr>
  </w:style>
  <w:style w:type="paragraph" w:customStyle="1" w:styleId="Default">
    <w:name w:val="Default"/>
    <w:rsid w:val="00C22A5D"/>
    <w:pPr>
      <w:autoSpaceDE w:val="0"/>
      <w:autoSpaceDN w:val="0"/>
      <w:adjustRightInd w:val="0"/>
      <w:spacing w:after="0" w:line="240" w:lineRule="auto"/>
    </w:pPr>
    <w:rPr>
      <w:rFonts w:ascii="Arial" w:hAnsi="Arial" w:cs="Arial"/>
      <w:color w:val="000000"/>
      <w:sz w:val="24"/>
      <w:szCs w:val="24"/>
    </w:rPr>
  </w:style>
  <w:style w:type="paragraph" w:styleId="Zkladntextodsazen2">
    <w:name w:val="Body Text Indent 2"/>
    <w:basedOn w:val="Normln"/>
    <w:link w:val="Zkladntextodsazen2Char"/>
    <w:uiPriority w:val="99"/>
    <w:unhideWhenUsed/>
    <w:rsid w:val="005B31A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5B31A4"/>
  </w:style>
  <w:style w:type="paragraph" w:customStyle="1" w:styleId="Podnadpis">
    <w:name w:val="Podnadpis"/>
    <w:basedOn w:val="Normln"/>
    <w:qFormat/>
    <w:rsid w:val="005B31A4"/>
    <w:pPr>
      <w:spacing w:before="120" w:after="120" w:line="240" w:lineRule="auto"/>
      <w:jc w:val="center"/>
    </w:pPr>
    <w:rPr>
      <w:rFonts w:ascii="Arial" w:eastAsia="Times New Roman" w:hAnsi="Arial" w:cs="Arial"/>
      <w:b/>
      <w:bCs/>
      <w:snapToGrid w:val="0"/>
      <w:sz w:val="20"/>
      <w:szCs w:val="20"/>
      <w:lang w:eastAsia="cs-CZ"/>
    </w:rPr>
  </w:style>
  <w:style w:type="paragraph" w:customStyle="1" w:styleId="slovan-2rove">
    <w:name w:val="číslovaný - 2. úroveň"/>
    <w:basedOn w:val="Normln"/>
    <w:rsid w:val="0074124B"/>
    <w:pPr>
      <w:spacing w:after="0" w:line="240" w:lineRule="auto"/>
      <w:jc w:val="both"/>
    </w:pPr>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uiPriority w:val="9"/>
    <w:rsid w:val="00607669"/>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rsid w:val="004C50A4"/>
    <w:rPr>
      <w:rFonts w:ascii="Arial" w:eastAsia="Times New Roman" w:hAnsi="Arial" w:cs="Times New Roman"/>
      <w:b/>
      <w:sz w:val="24"/>
      <w:szCs w:val="20"/>
      <w:lang w:eastAsia="cs-CZ"/>
    </w:rPr>
  </w:style>
  <w:style w:type="paragraph" w:customStyle="1" w:styleId="st">
    <w:name w:val="Část"/>
    <w:basedOn w:val="Normln"/>
    <w:rsid w:val="004C50A4"/>
    <w:pPr>
      <w:spacing w:before="240" w:after="120" w:line="240" w:lineRule="auto"/>
      <w:jc w:val="center"/>
    </w:pPr>
    <w:rPr>
      <w:rFonts w:ascii="Times New Roman" w:eastAsia="Times New Roman" w:hAnsi="Times New Roman" w:cs="Times New Roman"/>
      <w:b/>
      <w:sz w:val="24"/>
      <w:szCs w:val="20"/>
      <w:lang w:eastAsia="cs-CZ"/>
    </w:rPr>
  </w:style>
  <w:style w:type="paragraph" w:customStyle="1" w:styleId="Titul">
    <w:name w:val="Titul"/>
    <w:basedOn w:val="Normln"/>
    <w:rsid w:val="004C50A4"/>
    <w:pPr>
      <w:spacing w:after="0" w:line="240" w:lineRule="auto"/>
      <w:jc w:val="center"/>
    </w:pPr>
    <w:rPr>
      <w:rFonts w:ascii="Times New Roman" w:eastAsia="Times New Roman" w:hAnsi="Times New Roman" w:cs="Times New Roman"/>
      <w:b/>
      <w:sz w:val="36"/>
      <w:szCs w:val="20"/>
      <w:lang w:eastAsia="cs-CZ"/>
    </w:rPr>
  </w:style>
  <w:style w:type="character" w:styleId="slostrnky">
    <w:name w:val="page number"/>
    <w:basedOn w:val="Standardnpsmoodstavce"/>
    <w:rsid w:val="004C50A4"/>
  </w:style>
  <w:style w:type="paragraph" w:customStyle="1" w:styleId="SectionTitle">
    <w:name w:val="SectionTitle"/>
    <w:basedOn w:val="Normln"/>
    <w:next w:val="Nadpis1"/>
    <w:rsid w:val="004C50A4"/>
    <w:pPr>
      <w:keepNext/>
      <w:spacing w:after="480" w:line="240" w:lineRule="auto"/>
      <w:jc w:val="center"/>
    </w:pPr>
    <w:rPr>
      <w:rFonts w:ascii="Times New Roman" w:eastAsia="Times New Roman" w:hAnsi="Times New Roman" w:cs="Times New Roman"/>
      <w:b/>
      <w:caps/>
      <w:sz w:val="24"/>
      <w:szCs w:val="20"/>
      <w:lang w:eastAsia="cs-CZ"/>
    </w:rPr>
  </w:style>
  <w:style w:type="paragraph" w:styleId="Seznamsodrkami">
    <w:name w:val="List Bullet"/>
    <w:basedOn w:val="Zkladntext"/>
    <w:rsid w:val="004C50A4"/>
    <w:pPr>
      <w:widowControl w:val="0"/>
      <w:numPr>
        <w:ilvl w:val="2"/>
        <w:numId w:val="5"/>
      </w:numPr>
      <w:tabs>
        <w:tab w:val="clear" w:pos="1440"/>
        <w:tab w:val="num" w:pos="417"/>
      </w:tabs>
      <w:spacing w:after="0" w:line="240" w:lineRule="auto"/>
      <w:ind w:left="1276" w:hanging="284"/>
      <w:jc w:val="both"/>
    </w:pPr>
    <w:rPr>
      <w:rFonts w:ascii="Times New Roman" w:eastAsia="Times New Roman" w:hAnsi="Times New Roman" w:cs="Times New Roman"/>
      <w:sz w:val="24"/>
      <w:szCs w:val="20"/>
      <w:lang w:eastAsia="cs-CZ"/>
    </w:rPr>
  </w:style>
  <w:style w:type="paragraph" w:styleId="Obsah3">
    <w:name w:val="toc 3"/>
    <w:basedOn w:val="Normln"/>
    <w:next w:val="Normln"/>
    <w:autoRedefine/>
    <w:uiPriority w:val="39"/>
    <w:rsid w:val="004C50A4"/>
    <w:pPr>
      <w:tabs>
        <w:tab w:val="right" w:leader="dot" w:pos="9060"/>
      </w:tabs>
      <w:spacing w:after="0" w:line="240" w:lineRule="auto"/>
      <w:ind w:left="480"/>
    </w:pPr>
    <w:rPr>
      <w:rFonts w:eastAsia="Times New Roman" w:cs="Times New Roman"/>
      <w:noProof/>
      <w:sz w:val="18"/>
      <w:szCs w:val="20"/>
      <w:lang w:eastAsia="cs-CZ"/>
    </w:rPr>
  </w:style>
  <w:style w:type="paragraph" w:styleId="Zkladntext3">
    <w:name w:val="Body Text 3"/>
    <w:basedOn w:val="Normln"/>
    <w:link w:val="Zkladntext3Char"/>
    <w:rsid w:val="004C50A4"/>
    <w:pPr>
      <w:spacing w:after="0" w:line="240" w:lineRule="auto"/>
      <w:jc w:val="both"/>
    </w:pPr>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rsid w:val="004C50A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C50A4"/>
    <w:pPr>
      <w:widowControl w:val="0"/>
      <w:tabs>
        <w:tab w:val="left" w:pos="2016"/>
        <w:tab w:val="left" w:pos="3168"/>
        <w:tab w:val="left" w:pos="4320"/>
        <w:tab w:val="left" w:pos="5472"/>
        <w:tab w:val="left" w:pos="6624"/>
        <w:tab w:val="left" w:pos="7776"/>
        <w:tab w:val="left" w:pos="8928"/>
      </w:tabs>
      <w:spacing w:after="0" w:line="240" w:lineRule="auto"/>
      <w:ind w:right="144" w:firstLine="1008"/>
      <w:jc w:val="center"/>
    </w:pPr>
    <w:rPr>
      <w:rFonts w:ascii="Courier New" w:eastAsia="Times New Roman" w:hAnsi="Courier New" w:cs="Times New Roman"/>
      <w:sz w:val="24"/>
      <w:szCs w:val="20"/>
      <w:lang w:eastAsia="cs-CZ"/>
    </w:rPr>
  </w:style>
  <w:style w:type="character" w:customStyle="1" w:styleId="Zkladntextodsazen3Char">
    <w:name w:val="Základní text odsazený 3 Char"/>
    <w:basedOn w:val="Standardnpsmoodstavce"/>
    <w:link w:val="Zkladntextodsazen3"/>
    <w:rsid w:val="004C50A4"/>
    <w:rPr>
      <w:rFonts w:ascii="Courier New" w:eastAsia="Times New Roman" w:hAnsi="Courier New" w:cs="Times New Roman"/>
      <w:sz w:val="24"/>
      <w:szCs w:val="20"/>
      <w:lang w:eastAsia="cs-CZ"/>
    </w:rPr>
  </w:style>
  <w:style w:type="paragraph" w:customStyle="1" w:styleId="slovan-3rove">
    <w:name w:val="číslovaný - 3. úroveň"/>
    <w:basedOn w:val="slovan-2rove"/>
    <w:rsid w:val="004C50A4"/>
    <w:pPr>
      <w:numPr>
        <w:numId w:val="6"/>
      </w:numPr>
      <w:ind w:left="1531" w:hanging="397"/>
    </w:pPr>
  </w:style>
  <w:style w:type="paragraph" w:styleId="Zkladntextodsazen">
    <w:name w:val="Body Text Indent"/>
    <w:basedOn w:val="Normln"/>
    <w:link w:val="ZkladntextodsazenChar"/>
    <w:rsid w:val="004C50A4"/>
    <w:pPr>
      <w:widowControl w:val="0"/>
      <w:spacing w:after="0" w:line="240" w:lineRule="auto"/>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4C50A4"/>
    <w:rPr>
      <w:rFonts w:ascii="Times New Roman" w:eastAsia="Times New Roman" w:hAnsi="Times New Roman" w:cs="Times New Roman"/>
      <w:sz w:val="24"/>
      <w:szCs w:val="20"/>
      <w:lang w:eastAsia="cs-CZ"/>
    </w:rPr>
  </w:style>
  <w:style w:type="paragraph" w:customStyle="1" w:styleId="1">
    <w:name w:val="1"/>
    <w:basedOn w:val="Normln"/>
    <w:next w:val="Normlnweb"/>
    <w:rsid w:val="004C50A4"/>
    <w:pPr>
      <w:autoSpaceDE w:val="0"/>
      <w:autoSpaceDN w:val="0"/>
      <w:spacing w:before="100" w:after="100" w:line="240" w:lineRule="auto"/>
    </w:pPr>
    <w:rPr>
      <w:rFonts w:ascii="Times New Roman" w:eastAsia="SimSun" w:hAnsi="Times New Roman" w:cs="Times New Roman"/>
      <w:sz w:val="24"/>
      <w:szCs w:val="24"/>
      <w:lang w:eastAsia="cs-CZ"/>
    </w:rPr>
  </w:style>
  <w:style w:type="paragraph" w:styleId="Normlnweb">
    <w:name w:val="Normal (Web)"/>
    <w:basedOn w:val="Normln"/>
    <w:uiPriority w:val="99"/>
    <w:rsid w:val="004C50A4"/>
    <w:pPr>
      <w:spacing w:after="0" w:line="240" w:lineRule="auto"/>
    </w:pPr>
    <w:rPr>
      <w:rFonts w:ascii="Times New Roman" w:eastAsia="Times New Roman" w:hAnsi="Times New Roman" w:cs="Times New Roman"/>
      <w:sz w:val="24"/>
      <w:szCs w:val="24"/>
      <w:lang w:eastAsia="cs-CZ"/>
    </w:rPr>
  </w:style>
  <w:style w:type="character" w:styleId="slodku">
    <w:name w:val="line number"/>
    <w:basedOn w:val="Standardnpsmoodstavce"/>
    <w:rsid w:val="004C50A4"/>
  </w:style>
  <w:style w:type="paragraph" w:styleId="slovanseznam3">
    <w:name w:val="List Number 3"/>
    <w:basedOn w:val="Normln"/>
    <w:rsid w:val="004C50A4"/>
    <w:pPr>
      <w:tabs>
        <w:tab w:val="num" w:pos="926"/>
      </w:tabs>
      <w:spacing w:after="0" w:line="240" w:lineRule="auto"/>
      <w:ind w:left="926" w:hanging="360"/>
    </w:pPr>
    <w:rPr>
      <w:rFonts w:ascii="Times New Roman" w:eastAsia="Times New Roman" w:hAnsi="Times New Roman" w:cs="Times New Roman"/>
      <w:sz w:val="24"/>
      <w:szCs w:val="20"/>
      <w:lang w:eastAsia="cs-CZ"/>
    </w:rPr>
  </w:style>
  <w:style w:type="paragraph" w:customStyle="1" w:styleId="Identifikace">
    <w:name w:val="Identifikace"/>
    <w:basedOn w:val="Zpat"/>
    <w:rsid w:val="004C50A4"/>
    <w:pPr>
      <w:jc w:val="right"/>
    </w:pPr>
    <w:rPr>
      <w:rFonts w:ascii="Times New Roman" w:eastAsia="Times New Roman" w:hAnsi="Times New Roman" w:cs="Times New Roman"/>
      <w:sz w:val="20"/>
      <w:szCs w:val="20"/>
      <w:lang w:eastAsia="cs-CZ"/>
    </w:rPr>
  </w:style>
  <w:style w:type="paragraph" w:customStyle="1" w:styleId="adresa">
    <w:name w:val="adresa"/>
    <w:basedOn w:val="Zkladntext"/>
    <w:rsid w:val="004C50A4"/>
    <w:pPr>
      <w:spacing w:after="0" w:line="240" w:lineRule="auto"/>
      <w:jc w:val="both"/>
    </w:pPr>
    <w:rPr>
      <w:rFonts w:ascii="Times New Roman" w:eastAsia="Times New Roman" w:hAnsi="Times New Roman" w:cs="Times New Roman"/>
      <w:sz w:val="24"/>
      <w:szCs w:val="20"/>
      <w:lang w:eastAsia="cs-CZ"/>
    </w:rPr>
  </w:style>
  <w:style w:type="paragraph" w:customStyle="1" w:styleId="Application1">
    <w:name w:val="Application1"/>
    <w:basedOn w:val="Normln"/>
    <w:next w:val="Application2"/>
    <w:rsid w:val="004C50A4"/>
    <w:pPr>
      <w:widowControl w:val="0"/>
      <w:autoSpaceDE w:val="0"/>
      <w:autoSpaceDN w:val="0"/>
      <w:spacing w:after="480" w:line="240" w:lineRule="auto"/>
    </w:pPr>
    <w:rPr>
      <w:rFonts w:ascii="Arial" w:eastAsia="Times New Roman" w:hAnsi="Arial" w:cs="Arial"/>
      <w:b/>
      <w:bCs/>
      <w:caps/>
      <w:sz w:val="28"/>
      <w:szCs w:val="28"/>
      <w:lang w:val="en-GB" w:eastAsia="cs-CZ"/>
    </w:rPr>
  </w:style>
  <w:style w:type="paragraph" w:customStyle="1" w:styleId="Application2">
    <w:name w:val="Application2"/>
    <w:basedOn w:val="Normln1"/>
    <w:rsid w:val="004C50A4"/>
    <w:pPr>
      <w:spacing w:before="120" w:after="120"/>
      <w:ind w:left="567" w:hanging="567"/>
      <w:jc w:val="both"/>
    </w:pPr>
    <w:rPr>
      <w:rFonts w:ascii="Arial" w:hAnsi="Arial" w:cs="Arial"/>
      <w:b/>
      <w:bCs/>
      <w:spacing w:val="-3"/>
    </w:rPr>
  </w:style>
  <w:style w:type="paragraph" w:customStyle="1" w:styleId="Application3">
    <w:name w:val="Application3"/>
    <w:basedOn w:val="Normln1"/>
    <w:rsid w:val="004C50A4"/>
    <w:pPr>
      <w:tabs>
        <w:tab w:val="right" w:pos="8789"/>
      </w:tabs>
      <w:ind w:left="567" w:hanging="567"/>
    </w:pPr>
    <w:rPr>
      <w:rFonts w:ascii="Arial" w:hAnsi="Arial" w:cs="Arial"/>
      <w:spacing w:val="-2"/>
      <w:sz w:val="22"/>
      <w:szCs w:val="22"/>
    </w:rPr>
  </w:style>
  <w:style w:type="paragraph" w:customStyle="1" w:styleId="SubTitle1">
    <w:name w:val="SubTitle 1"/>
    <w:basedOn w:val="Normln1"/>
    <w:next w:val="Normln1"/>
    <w:rsid w:val="004C50A4"/>
    <w:pPr>
      <w:spacing w:after="240"/>
      <w:jc w:val="center"/>
    </w:pPr>
    <w:rPr>
      <w:b/>
      <w:bCs/>
      <w:sz w:val="40"/>
      <w:szCs w:val="40"/>
    </w:rPr>
  </w:style>
  <w:style w:type="paragraph" w:customStyle="1" w:styleId="Application4">
    <w:name w:val="Application4"/>
    <w:basedOn w:val="Application3"/>
    <w:rsid w:val="004C50A4"/>
    <w:pPr>
      <w:ind w:left="1134"/>
    </w:pPr>
    <w:rPr>
      <w:sz w:val="20"/>
      <w:szCs w:val="20"/>
    </w:rPr>
  </w:style>
  <w:style w:type="paragraph" w:customStyle="1" w:styleId="Styl1">
    <w:name w:val="Styl1"/>
    <w:basedOn w:val="slovanseznam"/>
    <w:link w:val="Styl1Char"/>
    <w:autoRedefine/>
    <w:qFormat/>
    <w:rsid w:val="004C50A4"/>
    <w:pPr>
      <w:tabs>
        <w:tab w:val="clear" w:pos="360"/>
      </w:tabs>
      <w:autoSpaceDE w:val="0"/>
      <w:autoSpaceDN w:val="0"/>
      <w:spacing w:after="120"/>
      <w:ind w:left="0" w:firstLine="0"/>
    </w:pPr>
    <w:rPr>
      <w:rFonts w:ascii="Arial" w:hAnsi="Arial" w:cs="Arial"/>
      <w:b/>
      <w:bCs/>
      <w:caps/>
      <w:szCs w:val="24"/>
    </w:rPr>
  </w:style>
  <w:style w:type="paragraph" w:styleId="slovanseznam">
    <w:name w:val="List Number"/>
    <w:basedOn w:val="Normln"/>
    <w:rsid w:val="004C50A4"/>
    <w:pPr>
      <w:tabs>
        <w:tab w:val="num" w:pos="360"/>
      </w:tabs>
      <w:spacing w:after="0" w:line="240" w:lineRule="auto"/>
      <w:ind w:left="360" w:hanging="360"/>
    </w:pPr>
    <w:rPr>
      <w:rFonts w:ascii="Times New Roman" w:eastAsia="Times New Roman" w:hAnsi="Times New Roman" w:cs="Times New Roman"/>
      <w:sz w:val="24"/>
      <w:szCs w:val="20"/>
      <w:lang w:eastAsia="cs-CZ"/>
    </w:rPr>
  </w:style>
  <w:style w:type="paragraph" w:styleId="Zkladntext-prvnodsazen">
    <w:name w:val="Body Text First Indent"/>
    <w:basedOn w:val="Zkladntext"/>
    <w:link w:val="Zkladntext-prvnodsazenChar"/>
    <w:rsid w:val="004C50A4"/>
    <w:pPr>
      <w:spacing w:line="240" w:lineRule="auto"/>
      <w:ind w:firstLine="210"/>
    </w:pPr>
    <w:rPr>
      <w:rFonts w:ascii="Times New Roman" w:eastAsia="Times New Roman" w:hAnsi="Times New Roman" w:cs="Times New Roman"/>
      <w:sz w:val="24"/>
      <w:szCs w:val="20"/>
      <w:lang w:eastAsia="cs-CZ"/>
    </w:rPr>
  </w:style>
  <w:style w:type="character" w:customStyle="1" w:styleId="Zkladntext-prvnodsazenChar">
    <w:name w:val="Základní text - první odsazený Char"/>
    <w:basedOn w:val="ZkladntextChar"/>
    <w:link w:val="Zkladntext-prvnodsazen"/>
    <w:rsid w:val="004C50A4"/>
    <w:rPr>
      <w:rFonts w:ascii="Times New Roman" w:eastAsia="Times New Roman" w:hAnsi="Times New Roman" w:cs="Times New Roman"/>
      <w:sz w:val="24"/>
      <w:szCs w:val="20"/>
      <w:lang w:eastAsia="cs-CZ"/>
    </w:rPr>
  </w:style>
  <w:style w:type="paragraph" w:customStyle="1" w:styleId="Odstavec">
    <w:name w:val="Odstavec"/>
    <w:basedOn w:val="Zkladntext"/>
    <w:autoRedefine/>
    <w:rsid w:val="004C50A4"/>
    <w:pPr>
      <w:widowControl w:val="0"/>
      <w:spacing w:line="240" w:lineRule="auto"/>
      <w:jc w:val="both"/>
    </w:pPr>
    <w:rPr>
      <w:rFonts w:ascii="Times New Roman" w:eastAsia="Times New Roman" w:hAnsi="Times New Roman" w:cs="Times New Roman"/>
      <w:color w:val="FF0000"/>
      <w:sz w:val="24"/>
      <w:szCs w:val="20"/>
      <w:lang w:eastAsia="cs-CZ"/>
    </w:rPr>
  </w:style>
  <w:style w:type="character" w:styleId="Sledovanodkaz">
    <w:name w:val="FollowedHyperlink"/>
    <w:basedOn w:val="Standardnpsmoodstavce"/>
    <w:rsid w:val="004C50A4"/>
    <w:rPr>
      <w:color w:val="800080"/>
      <w:u w:val="single"/>
    </w:rPr>
  </w:style>
  <w:style w:type="paragraph" w:customStyle="1" w:styleId="blockquote0">
    <w:name w:val="blockquote"/>
    <w:basedOn w:val="Normln"/>
    <w:rsid w:val="004C50A4"/>
    <w:pPr>
      <w:snapToGrid w:val="0"/>
      <w:spacing w:before="100" w:after="100" w:line="240" w:lineRule="auto"/>
      <w:ind w:left="360" w:right="360"/>
    </w:pPr>
    <w:rPr>
      <w:rFonts w:ascii="Times New Roman" w:eastAsia="Times New Roman" w:hAnsi="Times New Roman" w:cs="Times New Roman"/>
      <w:sz w:val="24"/>
      <w:szCs w:val="24"/>
      <w:lang w:eastAsia="cs-CZ"/>
    </w:rPr>
  </w:style>
  <w:style w:type="paragraph" w:customStyle="1" w:styleId="odrky">
    <w:name w:val="odrážky"/>
    <w:basedOn w:val="Normln"/>
    <w:rsid w:val="004C50A4"/>
    <w:pPr>
      <w:tabs>
        <w:tab w:val="num" w:pos="1457"/>
      </w:tabs>
      <w:autoSpaceDE w:val="0"/>
      <w:autoSpaceDN w:val="0"/>
      <w:spacing w:after="0" w:line="240" w:lineRule="auto"/>
      <w:ind w:left="1457" w:hanging="360"/>
      <w:jc w:val="both"/>
    </w:pPr>
    <w:rPr>
      <w:rFonts w:ascii="Arial" w:eastAsia="SimSun" w:hAnsi="Arial" w:cs="Arial"/>
      <w:sz w:val="20"/>
      <w:szCs w:val="20"/>
      <w:lang w:eastAsia="cs-CZ"/>
    </w:rPr>
  </w:style>
  <w:style w:type="paragraph" w:customStyle="1" w:styleId="jednoodst">
    <w:name w:val="jednoodst"/>
    <w:basedOn w:val="dvojodst"/>
    <w:rsid w:val="004C50A4"/>
    <w:pPr>
      <w:ind w:left="340"/>
    </w:pPr>
  </w:style>
  <w:style w:type="paragraph" w:customStyle="1" w:styleId="dvojodst">
    <w:name w:val="dvojodst"/>
    <w:basedOn w:val="Normln"/>
    <w:rsid w:val="004C50A4"/>
    <w:pPr>
      <w:autoSpaceDE w:val="0"/>
      <w:autoSpaceDN w:val="0"/>
      <w:spacing w:after="0" w:line="240" w:lineRule="auto"/>
      <w:ind w:left="567"/>
      <w:jc w:val="both"/>
    </w:pPr>
    <w:rPr>
      <w:rFonts w:ascii="Arial" w:eastAsia="SimSun" w:hAnsi="Arial" w:cs="Arial"/>
      <w:sz w:val="20"/>
      <w:szCs w:val="20"/>
      <w:lang w:eastAsia="cs-CZ"/>
    </w:rPr>
  </w:style>
  <w:style w:type="paragraph" w:styleId="Textvbloku">
    <w:name w:val="Block Text"/>
    <w:basedOn w:val="Normln"/>
    <w:rsid w:val="004C50A4"/>
    <w:pPr>
      <w:autoSpaceDE w:val="0"/>
      <w:autoSpaceDN w:val="0"/>
      <w:spacing w:after="0" w:line="240" w:lineRule="auto"/>
      <w:ind w:left="1128" w:right="990"/>
      <w:jc w:val="both"/>
    </w:pPr>
    <w:rPr>
      <w:rFonts w:ascii="Arial" w:eastAsia="SimSun" w:hAnsi="Arial" w:cs="Arial"/>
      <w:sz w:val="20"/>
      <w:szCs w:val="20"/>
      <w:lang w:eastAsia="cs-CZ"/>
    </w:rPr>
  </w:style>
  <w:style w:type="character" w:styleId="Siln">
    <w:name w:val="Strong"/>
    <w:basedOn w:val="Standardnpsmoodstavce"/>
    <w:qFormat/>
    <w:rsid w:val="004C50A4"/>
    <w:rPr>
      <w:b/>
      <w:bCs/>
    </w:rPr>
  </w:style>
  <w:style w:type="paragraph" w:customStyle="1" w:styleId="Styl2">
    <w:name w:val="Styl2"/>
    <w:basedOn w:val="Normln"/>
    <w:rsid w:val="004C50A4"/>
    <w:pPr>
      <w:tabs>
        <w:tab w:val="num" w:pos="720"/>
      </w:tabs>
      <w:autoSpaceDE w:val="0"/>
      <w:autoSpaceDN w:val="0"/>
      <w:spacing w:after="0" w:line="240" w:lineRule="auto"/>
      <w:ind w:left="737" w:hanging="340"/>
    </w:pPr>
    <w:rPr>
      <w:rFonts w:ascii="Arial" w:eastAsia="SimSun" w:hAnsi="Arial" w:cs="Arial"/>
      <w:b/>
      <w:bCs/>
      <w:lang w:eastAsia="cs-CZ"/>
    </w:rPr>
  </w:style>
  <w:style w:type="paragraph" w:customStyle="1" w:styleId="psmena">
    <w:name w:val="písmena"/>
    <w:basedOn w:val="Normln"/>
    <w:rsid w:val="004C50A4"/>
    <w:pPr>
      <w:tabs>
        <w:tab w:val="num" w:pos="360"/>
      </w:tabs>
      <w:autoSpaceDE w:val="0"/>
      <w:autoSpaceDN w:val="0"/>
      <w:spacing w:after="0" w:line="240" w:lineRule="auto"/>
      <w:ind w:left="360" w:hanging="360"/>
    </w:pPr>
    <w:rPr>
      <w:rFonts w:ascii="Times New Roman" w:eastAsia="SimSun" w:hAnsi="Times New Roman" w:cs="Times New Roman"/>
      <w:sz w:val="24"/>
      <w:szCs w:val="24"/>
      <w:lang w:eastAsia="cs-CZ"/>
    </w:rPr>
  </w:style>
  <w:style w:type="paragraph" w:customStyle="1" w:styleId="RPZnadpis2">
    <w:name w:val="RPZ nadpis2"/>
    <w:basedOn w:val="Normln"/>
    <w:rsid w:val="004C50A4"/>
    <w:pPr>
      <w:tabs>
        <w:tab w:val="num" w:pos="792"/>
      </w:tabs>
      <w:spacing w:after="0" w:line="240" w:lineRule="auto"/>
      <w:ind w:left="792" w:hanging="432"/>
    </w:pPr>
    <w:rPr>
      <w:rFonts w:ascii="Times New Roman" w:eastAsia="Times New Roman" w:hAnsi="Times New Roman" w:cs="Times New Roman"/>
      <w:sz w:val="24"/>
      <w:szCs w:val="20"/>
      <w:lang w:eastAsia="cs-CZ"/>
    </w:rPr>
  </w:style>
  <w:style w:type="paragraph" w:customStyle="1" w:styleId="Normln0">
    <w:name w:val="Normální~"/>
    <w:basedOn w:val="Normln"/>
    <w:rsid w:val="004C50A4"/>
    <w:pPr>
      <w:widowControl w:val="0"/>
      <w:spacing w:after="240" w:line="240" w:lineRule="auto"/>
      <w:jc w:val="both"/>
    </w:pPr>
    <w:rPr>
      <w:rFonts w:ascii="Times New Roman" w:eastAsia="Times New Roman" w:hAnsi="Times New Roman" w:cs="Times New Roman"/>
      <w:sz w:val="24"/>
      <w:szCs w:val="20"/>
      <w:lang w:val="en-GB" w:eastAsia="cs-CZ"/>
    </w:rPr>
  </w:style>
  <w:style w:type="table" w:customStyle="1" w:styleId="Mkatabulky1">
    <w:name w:val="Mřížka tabulky1"/>
    <w:basedOn w:val="Normlntabulka"/>
    <w:next w:val="Mkatabulky"/>
    <w:rsid w:val="004C50A4"/>
    <w:pPr>
      <w:spacing w:after="0" w:line="240" w:lineRule="auto"/>
      <w:jc w:val="both"/>
    </w:pPr>
    <w:rPr>
      <w:rFonts w:ascii="Arial" w:eastAsia="Times New Roman"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yChar">
    <w:name w:val="odrážky Char"/>
    <w:basedOn w:val="Zkladntextodsazen"/>
    <w:rsid w:val="004C50A4"/>
    <w:pPr>
      <w:widowControl/>
      <w:spacing w:before="120" w:after="120"/>
      <w:jc w:val="both"/>
    </w:pPr>
    <w:rPr>
      <w:rFonts w:ascii="Arial" w:hAnsi="Arial" w:cs="Arial"/>
      <w:sz w:val="22"/>
      <w:szCs w:val="22"/>
    </w:rPr>
  </w:style>
  <w:style w:type="paragraph" w:customStyle="1" w:styleId="slovan-1rove0">
    <w:name w:val="slovan-1rove"/>
    <w:basedOn w:val="Normln"/>
    <w:rsid w:val="004C50A4"/>
    <w:pPr>
      <w:tabs>
        <w:tab w:val="num" w:pos="1141"/>
      </w:tabs>
      <w:spacing w:before="120" w:after="0" w:line="240" w:lineRule="auto"/>
      <w:ind w:left="1141" w:hanging="432"/>
      <w:jc w:val="both"/>
    </w:pPr>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semiHidden/>
    <w:rsid w:val="004C50A4"/>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4C50A4"/>
    <w:rPr>
      <w:rFonts w:ascii="Tahoma" w:eastAsia="Times New Roman" w:hAnsi="Tahoma" w:cs="Tahoma"/>
      <w:sz w:val="20"/>
      <w:szCs w:val="20"/>
      <w:shd w:val="clear" w:color="auto" w:fill="000080"/>
      <w:lang w:eastAsia="cs-CZ"/>
    </w:rPr>
  </w:style>
  <w:style w:type="character" w:customStyle="1" w:styleId="Styl1Char">
    <w:name w:val="Styl1 Char"/>
    <w:basedOn w:val="Standardnpsmoodstavce"/>
    <w:link w:val="Styl1"/>
    <w:rsid w:val="004C50A4"/>
    <w:rPr>
      <w:rFonts w:ascii="Arial" w:eastAsia="Times New Roman" w:hAnsi="Arial" w:cs="Arial"/>
      <w:b/>
      <w:bCs/>
      <w:caps/>
      <w:sz w:val="24"/>
      <w:szCs w:val="24"/>
      <w:lang w:eastAsia="cs-CZ"/>
    </w:rPr>
  </w:style>
  <w:style w:type="paragraph" w:customStyle="1" w:styleId="NadpisSM69">
    <w:name w:val="Nadpis SM/69"/>
    <w:basedOn w:val="Normln"/>
    <w:qFormat/>
    <w:rsid w:val="004C50A4"/>
    <w:pPr>
      <w:spacing w:before="120" w:after="120" w:line="240" w:lineRule="auto"/>
      <w:jc w:val="center"/>
    </w:pPr>
    <w:rPr>
      <w:rFonts w:ascii="Arial" w:eastAsia="Times New Roman" w:hAnsi="Arial" w:cs="Arial"/>
      <w:b/>
      <w:bCs/>
      <w:sz w:val="20"/>
      <w:szCs w:val="20"/>
      <w:lang w:eastAsia="cs-CZ"/>
    </w:rPr>
  </w:style>
  <w:style w:type="paragraph" w:customStyle="1" w:styleId="Plohy">
    <w:name w:val="Přílohy"/>
    <w:basedOn w:val="Normln"/>
    <w:qFormat/>
    <w:rsid w:val="004C50A4"/>
    <w:pPr>
      <w:tabs>
        <w:tab w:val="left" w:pos="1357"/>
      </w:tabs>
      <w:spacing w:after="0" w:line="240" w:lineRule="auto"/>
      <w:ind w:left="1215" w:hanging="1215"/>
    </w:pPr>
    <w:rPr>
      <w:rFonts w:ascii="Arial" w:eastAsia="Times New Roman" w:hAnsi="Arial" w:cs="Arial"/>
      <w:b/>
      <w:sz w:val="20"/>
      <w:szCs w:val="20"/>
      <w:lang w:eastAsia="cs-CZ"/>
    </w:rPr>
  </w:style>
  <w:style w:type="paragraph" w:styleId="Obsah1">
    <w:name w:val="toc 1"/>
    <w:basedOn w:val="Normln"/>
    <w:next w:val="Normln"/>
    <w:autoRedefine/>
    <w:uiPriority w:val="39"/>
    <w:unhideWhenUsed/>
    <w:rsid w:val="004C50A4"/>
    <w:pPr>
      <w:tabs>
        <w:tab w:val="left" w:pos="480"/>
        <w:tab w:val="right" w:leader="dot" w:pos="9060"/>
      </w:tabs>
      <w:spacing w:before="120" w:after="0" w:line="240" w:lineRule="auto"/>
    </w:pPr>
    <w:rPr>
      <w:rFonts w:eastAsia="Times New Roman" w:cs="Times New Roman"/>
      <w:b/>
      <w:bCs/>
      <w:iCs/>
      <w:caps/>
      <w:noProof/>
      <w:sz w:val="20"/>
      <w:szCs w:val="20"/>
      <w:lang w:eastAsia="cs-CZ"/>
    </w:rPr>
  </w:style>
  <w:style w:type="paragraph" w:styleId="Obsah2">
    <w:name w:val="toc 2"/>
    <w:basedOn w:val="Normln"/>
    <w:next w:val="Normln"/>
    <w:autoRedefine/>
    <w:uiPriority w:val="39"/>
    <w:unhideWhenUsed/>
    <w:rsid w:val="004C50A4"/>
    <w:pPr>
      <w:tabs>
        <w:tab w:val="right" w:leader="dot" w:pos="9060"/>
      </w:tabs>
      <w:spacing w:before="120" w:after="0" w:line="240" w:lineRule="auto"/>
      <w:ind w:left="240"/>
    </w:pPr>
    <w:rPr>
      <w:rFonts w:eastAsia="Times New Roman" w:cs="Times New Roman"/>
      <w:bCs/>
      <w:smallCaps/>
      <w:noProof/>
      <w:sz w:val="20"/>
      <w:szCs w:val="20"/>
      <w:lang w:eastAsia="cs-CZ"/>
    </w:rPr>
  </w:style>
  <w:style w:type="paragraph" w:styleId="Obsah4">
    <w:name w:val="toc 4"/>
    <w:basedOn w:val="Normln"/>
    <w:next w:val="Normln"/>
    <w:autoRedefine/>
    <w:unhideWhenUsed/>
    <w:rsid w:val="004C50A4"/>
    <w:pPr>
      <w:spacing w:after="0" w:line="240" w:lineRule="auto"/>
      <w:ind w:left="720"/>
    </w:pPr>
    <w:rPr>
      <w:rFonts w:eastAsia="Times New Roman" w:cs="Times New Roman"/>
      <w:sz w:val="20"/>
      <w:szCs w:val="20"/>
      <w:lang w:eastAsia="cs-CZ"/>
    </w:rPr>
  </w:style>
  <w:style w:type="paragraph" w:styleId="Obsah5">
    <w:name w:val="toc 5"/>
    <w:basedOn w:val="Normln"/>
    <w:next w:val="Normln"/>
    <w:autoRedefine/>
    <w:unhideWhenUsed/>
    <w:rsid w:val="004C50A4"/>
    <w:pPr>
      <w:spacing w:after="0" w:line="240" w:lineRule="auto"/>
      <w:ind w:left="960"/>
    </w:pPr>
    <w:rPr>
      <w:rFonts w:eastAsia="Times New Roman" w:cs="Times New Roman"/>
      <w:sz w:val="20"/>
      <w:szCs w:val="20"/>
      <w:lang w:eastAsia="cs-CZ"/>
    </w:rPr>
  </w:style>
  <w:style w:type="paragraph" w:styleId="Obsah6">
    <w:name w:val="toc 6"/>
    <w:basedOn w:val="Normln"/>
    <w:next w:val="Normln"/>
    <w:autoRedefine/>
    <w:unhideWhenUsed/>
    <w:rsid w:val="004C50A4"/>
    <w:pPr>
      <w:spacing w:after="0" w:line="240" w:lineRule="auto"/>
      <w:ind w:left="1200"/>
    </w:pPr>
    <w:rPr>
      <w:rFonts w:eastAsia="Times New Roman" w:cs="Times New Roman"/>
      <w:sz w:val="20"/>
      <w:szCs w:val="20"/>
      <w:lang w:eastAsia="cs-CZ"/>
    </w:rPr>
  </w:style>
  <w:style w:type="paragraph" w:styleId="Obsah7">
    <w:name w:val="toc 7"/>
    <w:basedOn w:val="Normln"/>
    <w:next w:val="Normln"/>
    <w:autoRedefine/>
    <w:unhideWhenUsed/>
    <w:rsid w:val="004C50A4"/>
    <w:pPr>
      <w:spacing w:after="0" w:line="240" w:lineRule="auto"/>
      <w:ind w:left="1440"/>
    </w:pPr>
    <w:rPr>
      <w:rFonts w:eastAsia="Times New Roman" w:cs="Times New Roman"/>
      <w:sz w:val="20"/>
      <w:szCs w:val="20"/>
      <w:lang w:eastAsia="cs-CZ"/>
    </w:rPr>
  </w:style>
  <w:style w:type="paragraph" w:styleId="Obsah8">
    <w:name w:val="toc 8"/>
    <w:basedOn w:val="Normln"/>
    <w:next w:val="Normln"/>
    <w:autoRedefine/>
    <w:unhideWhenUsed/>
    <w:rsid w:val="004C50A4"/>
    <w:pPr>
      <w:spacing w:after="0" w:line="240" w:lineRule="auto"/>
      <w:ind w:left="1680"/>
    </w:pPr>
    <w:rPr>
      <w:rFonts w:eastAsia="Times New Roman" w:cs="Times New Roman"/>
      <w:sz w:val="20"/>
      <w:szCs w:val="20"/>
      <w:lang w:eastAsia="cs-CZ"/>
    </w:rPr>
  </w:style>
  <w:style w:type="paragraph" w:styleId="Obsah9">
    <w:name w:val="toc 9"/>
    <w:basedOn w:val="Normln"/>
    <w:next w:val="Normln"/>
    <w:autoRedefine/>
    <w:unhideWhenUsed/>
    <w:rsid w:val="004C50A4"/>
    <w:pPr>
      <w:spacing w:after="0" w:line="240" w:lineRule="auto"/>
      <w:ind w:left="1920"/>
    </w:pPr>
    <w:rPr>
      <w:rFonts w:eastAsia="Times New Roman" w:cs="Times New Roman"/>
      <w:sz w:val="20"/>
      <w:szCs w:val="20"/>
      <w:lang w:eastAsia="cs-CZ"/>
    </w:rPr>
  </w:style>
  <w:style w:type="paragraph" w:styleId="Revize">
    <w:name w:val="Revision"/>
    <w:hidden/>
    <w:uiPriority w:val="99"/>
    <w:semiHidden/>
    <w:rsid w:val="004C50A4"/>
    <w:pPr>
      <w:spacing w:after="0" w:line="240" w:lineRule="auto"/>
    </w:pPr>
    <w:rPr>
      <w:rFonts w:ascii="Times New Roman" w:eastAsia="Times New Roman" w:hAnsi="Times New Roman" w:cs="Times New Roman"/>
      <w:sz w:val="24"/>
      <w:szCs w:val="24"/>
      <w:lang w:eastAsia="cs-CZ"/>
    </w:rPr>
  </w:style>
  <w:style w:type="paragraph" w:customStyle="1" w:styleId="HLAVNNADPIS-STI">
    <w:name w:val="HLAVNÍ NADPIS - ČÁSTI"/>
    <w:qFormat/>
    <w:rsid w:val="004C50A4"/>
    <w:pPr>
      <w:numPr>
        <w:numId w:val="7"/>
      </w:numPr>
      <w:spacing w:before="120" w:after="120" w:line="240" w:lineRule="auto"/>
      <w:jc w:val="center"/>
    </w:pPr>
    <w:rPr>
      <w:rFonts w:ascii="Arial" w:eastAsia="Times New Roman" w:hAnsi="Arial" w:cs="Arial"/>
      <w:b/>
      <w:bCs/>
      <w:caps/>
      <w:szCs w:val="20"/>
      <w:lang w:eastAsia="cs-CZ"/>
    </w:rPr>
  </w:style>
  <w:style w:type="paragraph" w:customStyle="1" w:styleId="Styl3">
    <w:name w:val="Styl3"/>
    <w:basedOn w:val="HLAVNNADPIS-STI"/>
    <w:qFormat/>
    <w:rsid w:val="004C50A4"/>
    <w:pPr>
      <w:ind w:left="142" w:hanging="76"/>
    </w:pPr>
  </w:style>
  <w:style w:type="paragraph" w:customStyle="1" w:styleId="Styl4">
    <w:name w:val="Styl4"/>
    <w:basedOn w:val="HLAVNNADPIS-STI"/>
    <w:qFormat/>
    <w:rsid w:val="004C50A4"/>
    <w:rPr>
      <w:sz w:val="24"/>
      <w:szCs w:val="24"/>
    </w:rPr>
  </w:style>
  <w:style w:type="paragraph" w:customStyle="1" w:styleId="Styl5">
    <w:name w:val="Styl5"/>
    <w:basedOn w:val="Styl4"/>
    <w:qFormat/>
    <w:rsid w:val="004C50A4"/>
  </w:style>
  <w:style w:type="paragraph" w:customStyle="1" w:styleId="Hlavnnadpisst-F">
    <w:name w:val="Hlavní nadpis částí-F"/>
    <w:basedOn w:val="HLAVNNADPIS-STI"/>
    <w:qFormat/>
    <w:rsid w:val="004C50A4"/>
    <w:pPr>
      <w:spacing w:before="240" w:after="240"/>
    </w:pPr>
    <w:rPr>
      <w:sz w:val="24"/>
    </w:rPr>
  </w:style>
  <w:style w:type="paragraph" w:styleId="Textvysvtlivek">
    <w:name w:val="endnote text"/>
    <w:basedOn w:val="Normln"/>
    <w:link w:val="TextvysvtlivekChar"/>
    <w:semiHidden/>
    <w:unhideWhenUsed/>
    <w:rsid w:val="004C50A4"/>
    <w:pPr>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4C50A4"/>
    <w:rPr>
      <w:rFonts w:ascii="Times New Roman" w:eastAsia="Times New Roman" w:hAnsi="Times New Roman" w:cs="Times New Roman"/>
      <w:sz w:val="20"/>
      <w:szCs w:val="20"/>
      <w:lang w:eastAsia="cs-CZ"/>
    </w:rPr>
  </w:style>
  <w:style w:type="character" w:styleId="Odkaznavysvtlivky">
    <w:name w:val="endnote reference"/>
    <w:basedOn w:val="Standardnpsmoodstavce"/>
    <w:semiHidden/>
    <w:unhideWhenUsed/>
    <w:rsid w:val="004C50A4"/>
    <w:rPr>
      <w:vertAlign w:val="superscript"/>
    </w:rPr>
  </w:style>
  <w:style w:type="paragraph" w:customStyle="1" w:styleId="KU-lnek">
    <w:name w:val="KU - Článek"/>
    <w:basedOn w:val="Normln"/>
    <w:qFormat/>
    <w:rsid w:val="004C50A4"/>
    <w:pPr>
      <w:keepNext/>
      <w:autoSpaceDE w:val="0"/>
      <w:autoSpaceDN w:val="0"/>
      <w:adjustRightInd w:val="0"/>
      <w:spacing w:before="480" w:after="0" w:line="240" w:lineRule="auto"/>
      <w:jc w:val="center"/>
    </w:pPr>
    <w:rPr>
      <w:rFonts w:ascii="Arial" w:hAnsi="Arial" w:cs="Arial"/>
      <w:b/>
      <w:bCs/>
      <w:sz w:val="20"/>
      <w:szCs w:val="20"/>
    </w:rPr>
  </w:style>
  <w:style w:type="paragraph" w:customStyle="1" w:styleId="KU-st">
    <w:name w:val="KU - Část"/>
    <w:basedOn w:val="Normln"/>
    <w:next w:val="KU-lnek"/>
    <w:qFormat/>
    <w:rsid w:val="004C50A4"/>
    <w:pPr>
      <w:spacing w:before="480" w:after="0" w:line="240" w:lineRule="auto"/>
      <w:jc w:val="center"/>
    </w:pPr>
    <w:rPr>
      <w:rFonts w:ascii="Arial" w:hAnsi="Arial" w:cs="Arial"/>
      <w:b/>
      <w:sz w:val="20"/>
      <w:szCs w:val="20"/>
    </w:rPr>
  </w:style>
  <w:style w:type="character" w:styleId="Zdraznn">
    <w:name w:val="Emphasis"/>
    <w:basedOn w:val="Standardnpsmoodstavce"/>
    <w:uiPriority w:val="20"/>
    <w:qFormat/>
    <w:rsid w:val="005966B0"/>
    <w:rPr>
      <w:i/>
      <w:iCs/>
    </w:rPr>
  </w:style>
  <w:style w:type="paragraph" w:customStyle="1" w:styleId="Textbodu">
    <w:name w:val="Text bodu"/>
    <w:basedOn w:val="Normln"/>
    <w:rsid w:val="000901A5"/>
    <w:pPr>
      <w:widowControl w:val="0"/>
      <w:numPr>
        <w:numId w:val="11"/>
      </w:numPr>
      <w:suppressAutoHyphens/>
      <w:autoSpaceDN w:val="0"/>
      <w:spacing w:after="0" w:line="240" w:lineRule="auto"/>
      <w:jc w:val="both"/>
      <w:textAlignment w:val="baseline"/>
    </w:pPr>
    <w:rPr>
      <w:rFonts w:ascii="Times New Roman" w:eastAsia="Arial Unicode MS" w:hAnsi="Times New Roman" w:cs="Mangal"/>
      <w:kern w:val="3"/>
      <w:sz w:val="24"/>
      <w:szCs w:val="24"/>
      <w:lang w:eastAsia="zh-CN" w:bidi="hi-IN"/>
    </w:rPr>
  </w:style>
  <w:style w:type="numbering" w:customStyle="1" w:styleId="Zkon1">
    <w:name w:val="Zákon_1"/>
    <w:basedOn w:val="Bezseznamu"/>
    <w:rsid w:val="000901A5"/>
    <w:pPr>
      <w:numPr>
        <w:numId w:val="11"/>
      </w:numPr>
    </w:pPr>
  </w:style>
  <w:style w:type="paragraph" w:styleId="Bezmezer">
    <w:name w:val="No Spacing"/>
    <w:uiPriority w:val="1"/>
    <w:qFormat/>
    <w:rsid w:val="000901A5"/>
    <w:pPr>
      <w:spacing w:after="0" w:line="240" w:lineRule="auto"/>
    </w:pPr>
  </w:style>
  <w:style w:type="paragraph" w:customStyle="1" w:styleId="Normaln">
    <w:name w:val="Normalní"/>
    <w:basedOn w:val="Normln"/>
    <w:rsid w:val="0019740D"/>
    <w:pPr>
      <w:widowControl w:val="0"/>
      <w:spacing w:after="0" w:line="240" w:lineRule="auto"/>
      <w:jc w:val="both"/>
    </w:pPr>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164539">
      <w:bodyDiv w:val="1"/>
      <w:marLeft w:val="0"/>
      <w:marRight w:val="0"/>
      <w:marTop w:val="0"/>
      <w:marBottom w:val="0"/>
      <w:divBdr>
        <w:top w:val="none" w:sz="0" w:space="0" w:color="auto"/>
        <w:left w:val="none" w:sz="0" w:space="0" w:color="auto"/>
        <w:bottom w:val="none" w:sz="0" w:space="0" w:color="auto"/>
        <w:right w:val="none" w:sz="0" w:space="0" w:color="auto"/>
      </w:divBdr>
    </w:div>
    <w:div w:id="504515354">
      <w:bodyDiv w:val="1"/>
      <w:marLeft w:val="0"/>
      <w:marRight w:val="0"/>
      <w:marTop w:val="0"/>
      <w:marBottom w:val="0"/>
      <w:divBdr>
        <w:top w:val="none" w:sz="0" w:space="0" w:color="auto"/>
        <w:left w:val="none" w:sz="0" w:space="0" w:color="auto"/>
        <w:bottom w:val="none" w:sz="0" w:space="0" w:color="auto"/>
        <w:right w:val="none" w:sz="0" w:space="0" w:color="auto"/>
      </w:divBdr>
    </w:div>
    <w:div w:id="525217553">
      <w:bodyDiv w:val="1"/>
      <w:marLeft w:val="0"/>
      <w:marRight w:val="0"/>
      <w:marTop w:val="0"/>
      <w:marBottom w:val="0"/>
      <w:divBdr>
        <w:top w:val="none" w:sz="0" w:space="0" w:color="auto"/>
        <w:left w:val="none" w:sz="0" w:space="0" w:color="auto"/>
        <w:bottom w:val="none" w:sz="0" w:space="0" w:color="auto"/>
        <w:right w:val="none" w:sz="0" w:space="0" w:color="auto"/>
      </w:divBdr>
    </w:div>
    <w:div w:id="550729694">
      <w:bodyDiv w:val="1"/>
      <w:marLeft w:val="0"/>
      <w:marRight w:val="0"/>
      <w:marTop w:val="0"/>
      <w:marBottom w:val="0"/>
      <w:divBdr>
        <w:top w:val="none" w:sz="0" w:space="0" w:color="auto"/>
        <w:left w:val="none" w:sz="0" w:space="0" w:color="auto"/>
        <w:bottom w:val="none" w:sz="0" w:space="0" w:color="auto"/>
        <w:right w:val="none" w:sz="0" w:space="0" w:color="auto"/>
      </w:divBdr>
    </w:div>
    <w:div w:id="657461071">
      <w:bodyDiv w:val="1"/>
      <w:marLeft w:val="0"/>
      <w:marRight w:val="0"/>
      <w:marTop w:val="0"/>
      <w:marBottom w:val="0"/>
      <w:divBdr>
        <w:top w:val="none" w:sz="0" w:space="0" w:color="auto"/>
        <w:left w:val="none" w:sz="0" w:space="0" w:color="auto"/>
        <w:bottom w:val="none" w:sz="0" w:space="0" w:color="auto"/>
        <w:right w:val="none" w:sz="0" w:space="0" w:color="auto"/>
      </w:divBdr>
    </w:div>
    <w:div w:id="961765894">
      <w:bodyDiv w:val="1"/>
      <w:marLeft w:val="0"/>
      <w:marRight w:val="0"/>
      <w:marTop w:val="0"/>
      <w:marBottom w:val="0"/>
      <w:divBdr>
        <w:top w:val="none" w:sz="0" w:space="0" w:color="auto"/>
        <w:left w:val="none" w:sz="0" w:space="0" w:color="auto"/>
        <w:bottom w:val="none" w:sz="0" w:space="0" w:color="auto"/>
        <w:right w:val="none" w:sz="0" w:space="0" w:color="auto"/>
      </w:divBdr>
    </w:div>
    <w:div w:id="1083914905">
      <w:bodyDiv w:val="1"/>
      <w:marLeft w:val="0"/>
      <w:marRight w:val="0"/>
      <w:marTop w:val="0"/>
      <w:marBottom w:val="0"/>
      <w:divBdr>
        <w:top w:val="none" w:sz="0" w:space="0" w:color="auto"/>
        <w:left w:val="none" w:sz="0" w:space="0" w:color="auto"/>
        <w:bottom w:val="none" w:sz="0" w:space="0" w:color="auto"/>
        <w:right w:val="none" w:sz="0" w:space="0" w:color="auto"/>
      </w:divBdr>
    </w:div>
    <w:div w:id="1255019556">
      <w:bodyDiv w:val="1"/>
      <w:marLeft w:val="0"/>
      <w:marRight w:val="0"/>
      <w:marTop w:val="0"/>
      <w:marBottom w:val="0"/>
      <w:divBdr>
        <w:top w:val="none" w:sz="0" w:space="0" w:color="auto"/>
        <w:left w:val="none" w:sz="0" w:space="0" w:color="auto"/>
        <w:bottom w:val="none" w:sz="0" w:space="0" w:color="auto"/>
        <w:right w:val="none" w:sz="0" w:space="0" w:color="auto"/>
      </w:divBdr>
    </w:div>
    <w:div w:id="1429035062">
      <w:bodyDiv w:val="1"/>
      <w:marLeft w:val="0"/>
      <w:marRight w:val="0"/>
      <w:marTop w:val="0"/>
      <w:marBottom w:val="0"/>
      <w:divBdr>
        <w:top w:val="none" w:sz="0" w:space="0" w:color="auto"/>
        <w:left w:val="none" w:sz="0" w:space="0" w:color="auto"/>
        <w:bottom w:val="none" w:sz="0" w:space="0" w:color="auto"/>
        <w:right w:val="none" w:sz="0" w:space="0" w:color="auto"/>
      </w:divBdr>
      <w:divsChild>
        <w:div w:id="529685309">
          <w:marLeft w:val="0"/>
          <w:marRight w:val="0"/>
          <w:marTop w:val="0"/>
          <w:marBottom w:val="0"/>
          <w:divBdr>
            <w:top w:val="none" w:sz="0" w:space="0" w:color="auto"/>
            <w:left w:val="none" w:sz="0" w:space="0" w:color="auto"/>
            <w:bottom w:val="none" w:sz="0" w:space="0" w:color="auto"/>
            <w:right w:val="none" w:sz="0" w:space="0" w:color="auto"/>
          </w:divBdr>
          <w:divsChild>
            <w:div w:id="6204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13641">
      <w:bodyDiv w:val="1"/>
      <w:marLeft w:val="0"/>
      <w:marRight w:val="0"/>
      <w:marTop w:val="0"/>
      <w:marBottom w:val="0"/>
      <w:divBdr>
        <w:top w:val="none" w:sz="0" w:space="0" w:color="auto"/>
        <w:left w:val="none" w:sz="0" w:space="0" w:color="auto"/>
        <w:bottom w:val="none" w:sz="0" w:space="0" w:color="auto"/>
        <w:right w:val="none" w:sz="0" w:space="0" w:color="auto"/>
      </w:divBdr>
    </w:div>
    <w:div w:id="1757241942">
      <w:bodyDiv w:val="1"/>
      <w:marLeft w:val="0"/>
      <w:marRight w:val="0"/>
      <w:marTop w:val="0"/>
      <w:marBottom w:val="0"/>
      <w:divBdr>
        <w:top w:val="none" w:sz="0" w:space="0" w:color="auto"/>
        <w:left w:val="none" w:sz="0" w:space="0" w:color="auto"/>
        <w:bottom w:val="none" w:sz="0" w:space="0" w:color="auto"/>
        <w:right w:val="none" w:sz="0" w:space="0" w:color="auto"/>
      </w:divBdr>
      <w:divsChild>
        <w:div w:id="501354837">
          <w:marLeft w:val="0"/>
          <w:marRight w:val="0"/>
          <w:marTop w:val="0"/>
          <w:marBottom w:val="0"/>
          <w:divBdr>
            <w:top w:val="none" w:sz="0" w:space="0" w:color="auto"/>
            <w:left w:val="none" w:sz="0" w:space="0" w:color="auto"/>
            <w:bottom w:val="none" w:sz="0" w:space="0" w:color="auto"/>
            <w:right w:val="none" w:sz="0" w:space="0" w:color="auto"/>
          </w:divBdr>
          <w:divsChild>
            <w:div w:id="8089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0821">
      <w:bodyDiv w:val="1"/>
      <w:marLeft w:val="0"/>
      <w:marRight w:val="0"/>
      <w:marTop w:val="0"/>
      <w:marBottom w:val="0"/>
      <w:divBdr>
        <w:top w:val="none" w:sz="0" w:space="0" w:color="auto"/>
        <w:left w:val="none" w:sz="0" w:space="0" w:color="auto"/>
        <w:bottom w:val="none" w:sz="0" w:space="0" w:color="auto"/>
        <w:right w:val="none" w:sz="0" w:space="0" w:color="auto"/>
      </w:divBdr>
    </w:div>
    <w:div w:id="1853494603">
      <w:bodyDiv w:val="1"/>
      <w:marLeft w:val="0"/>
      <w:marRight w:val="0"/>
      <w:marTop w:val="0"/>
      <w:marBottom w:val="0"/>
      <w:divBdr>
        <w:top w:val="none" w:sz="0" w:space="0" w:color="auto"/>
        <w:left w:val="none" w:sz="0" w:space="0" w:color="auto"/>
        <w:bottom w:val="none" w:sz="0" w:space="0" w:color="auto"/>
        <w:right w:val="none" w:sz="0" w:space="0" w:color="auto"/>
      </w:divBdr>
      <w:divsChild>
        <w:div w:id="976765336">
          <w:marLeft w:val="0"/>
          <w:marRight w:val="0"/>
          <w:marTop w:val="0"/>
          <w:marBottom w:val="0"/>
          <w:divBdr>
            <w:top w:val="none" w:sz="0" w:space="0" w:color="auto"/>
            <w:left w:val="none" w:sz="0" w:space="0" w:color="auto"/>
            <w:bottom w:val="none" w:sz="0" w:space="0" w:color="auto"/>
            <w:right w:val="none" w:sz="0" w:space="0" w:color="auto"/>
          </w:divBdr>
          <w:divsChild>
            <w:div w:id="4529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9644">
      <w:bodyDiv w:val="1"/>
      <w:marLeft w:val="0"/>
      <w:marRight w:val="0"/>
      <w:marTop w:val="0"/>
      <w:marBottom w:val="0"/>
      <w:divBdr>
        <w:top w:val="none" w:sz="0" w:space="0" w:color="auto"/>
        <w:left w:val="none" w:sz="0" w:space="0" w:color="auto"/>
        <w:bottom w:val="none" w:sz="0" w:space="0" w:color="auto"/>
        <w:right w:val="none" w:sz="0" w:space="0" w:color="auto"/>
      </w:divBdr>
    </w:div>
    <w:div w:id="196411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a.vavrikova@kr-zlinsky.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cela.polepilova@kr-zlinsky.cz"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kr-zlinsky.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28638-6CCE-4603-A25F-8CCC11F0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1</Pages>
  <Words>8028</Words>
  <Characters>47367</Characters>
  <Application>Microsoft Office Word</Application>
  <DocSecurity>0</DocSecurity>
  <Lines>394</Lines>
  <Paragraphs>110</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55285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pavelova</dc:creator>
  <cp:keywords/>
  <dc:description/>
  <cp:lastModifiedBy>Polanská Yvetta</cp:lastModifiedBy>
  <cp:revision>51</cp:revision>
  <cp:lastPrinted>2017-12-05T14:26:00Z</cp:lastPrinted>
  <dcterms:created xsi:type="dcterms:W3CDTF">2017-04-03T08:27:00Z</dcterms:created>
  <dcterms:modified xsi:type="dcterms:W3CDTF">2017-12-05T14:26:00Z</dcterms:modified>
</cp:coreProperties>
</file>