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05A5" w:rsidRPr="00F96CC1" w:rsidRDefault="006357A1" w:rsidP="00F96C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6CC1">
        <w:rPr>
          <w:rFonts w:ascii="Times New Roman" w:hAnsi="Times New Roman" w:cs="Times New Roman"/>
          <w:caps/>
          <w:sz w:val="24"/>
          <w:szCs w:val="24"/>
        </w:rPr>
        <w:t>Program obnovy venkova</w:t>
      </w:r>
    </w:p>
    <w:p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52E60" w:rsidRPr="00F96CC1" w:rsidRDefault="009067EE" w:rsidP="00F96CC1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96CC1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F96CC1">
        <w:rPr>
          <w:rFonts w:ascii="Times New Roman" w:hAnsi="Times New Roman" w:cs="Times New Roman"/>
          <w:sz w:val="24"/>
          <w:szCs w:val="24"/>
        </w:rPr>
        <w:t>otační program“)</w:t>
      </w:r>
    </w:p>
    <w:p w:rsidR="009F3525" w:rsidRPr="00F96CC1" w:rsidRDefault="009F3525" w:rsidP="00F9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865" w:rsidRPr="000D5DA1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 xml:space="preserve">Zastupitelstvo Karlovarského kraje (dále jen </w:t>
      </w:r>
      <w:r w:rsidRPr="009067EE">
        <w:rPr>
          <w:rFonts w:ascii="Times New Roman" w:hAnsi="Times New Roman" w:cs="Times New Roman"/>
          <w:b/>
          <w:bCs/>
        </w:rPr>
        <w:t>„zastupitelstvo kraje“</w:t>
      </w:r>
      <w:r w:rsidRPr="000D5DA1">
        <w:rPr>
          <w:rFonts w:ascii="Times New Roman" w:hAnsi="Times New Roman" w:cs="Times New Roman"/>
          <w:b/>
          <w:bCs/>
        </w:rPr>
        <w:t xml:space="preserve">) schválilo tento </w:t>
      </w:r>
      <w:r w:rsidR="009067EE">
        <w:rPr>
          <w:rFonts w:ascii="Times New Roman" w:hAnsi="Times New Roman" w:cs="Times New Roman"/>
          <w:b/>
          <w:bCs/>
        </w:rPr>
        <w:t>dotační program</w:t>
      </w:r>
      <w:r w:rsidRPr="00C010D2">
        <w:rPr>
          <w:rFonts w:ascii="Times New Roman" w:hAnsi="Times New Roman" w:cs="Times New Roman"/>
          <w:b/>
          <w:bCs/>
        </w:rPr>
        <w:t>.</w:t>
      </w: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0D5DA1" w:rsidRDefault="009067EE" w:rsidP="00A406C5">
      <w:pPr>
        <w:rPr>
          <w:b/>
        </w:rPr>
      </w:pPr>
      <w:r w:rsidRPr="00A406C5">
        <w:rPr>
          <w:rFonts w:ascii="Times New Roman" w:hAnsi="Times New Roman" w:cs="Times New Roman"/>
        </w:rPr>
        <w:t>Dotační</w:t>
      </w:r>
      <w:r w:rsidR="008A05A5" w:rsidRPr="00A406C5">
        <w:rPr>
          <w:rFonts w:ascii="Times New Roman" w:hAnsi="Times New Roman" w:cs="Times New Roman"/>
        </w:rPr>
        <w:t xml:space="preserve"> program </w:t>
      </w:r>
      <w:r w:rsidRPr="00A406C5">
        <w:rPr>
          <w:rFonts w:ascii="Times New Roman" w:hAnsi="Times New Roman" w:cs="Times New Roman"/>
        </w:rPr>
        <w:t>se zřizuje</w:t>
      </w:r>
      <w:r w:rsidR="008A05A5" w:rsidRPr="00A406C5">
        <w:rPr>
          <w:rFonts w:ascii="Times New Roman" w:hAnsi="Times New Roman" w:cs="Times New Roman"/>
        </w:rPr>
        <w:t xml:space="preserve"> za účelem </w:t>
      </w:r>
      <w:r w:rsidR="006357A1" w:rsidRPr="00A406C5">
        <w:rPr>
          <w:rFonts w:ascii="Times New Roman" w:hAnsi="Times New Roman" w:cs="Times New Roman"/>
        </w:rPr>
        <w:t>podpory v oblasti výstavby, rekonstrukce a oprav infrastruktury a podpory možností zlepšování života na venkově.</w:t>
      </w:r>
      <w:r w:rsidR="006357A1" w:rsidRPr="00A406C5" w:rsidDel="006357A1">
        <w:rPr>
          <w:rFonts w:ascii="Times New Roman" w:hAnsi="Times New Roman" w:cs="Times New Roman"/>
          <w:color w:val="FF0000"/>
        </w:rPr>
        <w:t xml:space="preserve"> </w:t>
      </w: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6357A1" w:rsidRPr="0022175D" w:rsidRDefault="006357A1" w:rsidP="006357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Důvodem vyhlášení programu </w:t>
      </w:r>
      <w:r>
        <w:rPr>
          <w:rFonts w:ascii="Times New Roman" w:hAnsi="Times New Roman" w:cs="Times New Roman"/>
        </w:rPr>
        <w:t>je podpora obnovy venkova, zejména malých obcí s malým rozpočtem.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Pr="009067EE"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</w:t>
      </w:r>
      <w:r w:rsidR="009067EE">
        <w:rPr>
          <w:rFonts w:ascii="Times New Roman" w:hAnsi="Times New Roman" w:cs="Times New Roman"/>
        </w:rPr>
        <w:t>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>
        <w:rPr>
          <w:rFonts w:ascii="Times New Roman" w:hAnsi="Times New Roman" w:cs="Times New Roman"/>
        </w:rPr>
        <w:t> </w:t>
      </w:r>
      <w:r w:rsidRPr="00900347">
        <w:rPr>
          <w:rFonts w:ascii="Times New Roman" w:hAnsi="Times New Roman" w:cs="Times New Roman"/>
        </w:rPr>
        <w:t xml:space="preserve">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:rsidR="008B5200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>Žadatelem o dotaci může být</w:t>
      </w:r>
      <w:r w:rsidR="005E678B">
        <w:rPr>
          <w:rFonts w:ascii="Times New Roman" w:hAnsi="Times New Roman" w:cs="Times New Roman"/>
        </w:rPr>
        <w:t>:</w:t>
      </w:r>
      <w:r w:rsidRPr="00C617BF">
        <w:rPr>
          <w:rFonts w:ascii="Times New Roman" w:hAnsi="Times New Roman" w:cs="Times New Roman"/>
        </w:rPr>
        <w:t xml:space="preserve"> </w:t>
      </w:r>
    </w:p>
    <w:p w:rsidR="00485399" w:rsidRDefault="005E678B" w:rsidP="00F96CC1">
      <w:pPr>
        <w:pStyle w:val="Zkladntext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p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ro </w:t>
      </w:r>
      <w:r w:rsidR="005565A7" w:rsidRPr="00272301">
        <w:rPr>
          <w:rFonts w:ascii="Times New Roman" w:hAnsi="Times New Roman" w:cs="Times New Roman"/>
          <w:i w:val="0"/>
          <w:sz w:val="22"/>
          <w:szCs w:val="22"/>
        </w:rPr>
        <w:t>podprogram</w:t>
      </w:r>
      <w:r w:rsidR="004610B2" w:rsidRPr="00272301">
        <w:rPr>
          <w:rFonts w:ascii="Times New Roman" w:hAnsi="Times New Roman" w:cs="Times New Roman"/>
          <w:i w:val="0"/>
          <w:sz w:val="22"/>
          <w:szCs w:val="22"/>
        </w:rPr>
        <w:t xml:space="preserve"> 1</w:t>
      </w:r>
      <w:r w:rsidR="004610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která nemá 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dle údajů Českého statistického úřadu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k 1. 1. roku předcházejícímu podání 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žádosti, více než 3000 obyvatel:</w:t>
      </w:r>
    </w:p>
    <w:p w:rsidR="00272301" w:rsidRPr="002D288D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obnovu a údržbu venkovské zástavby a občanské vybavenosti, zejména radnice, školy, mateřské školy, tělovýchovná zařízení, kulturní zařízení, zdravotnická zařízení, zařízení sociální péče, obytné budovy</w:t>
      </w:r>
      <w:r w:rsidR="007A2124">
        <w:rPr>
          <w:rFonts w:ascii="Times New Roman" w:hAnsi="Times New Roman" w:cs="Times New Roman"/>
          <w:b w:val="0"/>
          <w:i w:val="0"/>
          <w:strike/>
          <w:sz w:val="22"/>
          <w:szCs w:val="22"/>
        </w:rPr>
        <w:t>,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hasičské zbrojnice, požární nádrže, sakrální stavby, hřbitovy, válečné hroby, čekárny na zastávkách hromadné dopravy, drobná architektura atd., to vše vyjma kulturních památek zapsaných v Ústředním seznamu nemovitých kulturních památek, na komplexní úpravu veřejných prostranství, obnovu a zřizování veřejné zeleně, výstavbu a údržbu pěších stezek, rekonstrukce, opravy a výstavbu veřejného osvětlení a veřejného rozhlasu</w:t>
      </w:r>
    </w:p>
    <w:p w:rsidR="005E678B" w:rsidRDefault="005E678B" w:rsidP="00F96CC1">
      <w:pPr>
        <w:pStyle w:val="Zkladntext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272301">
        <w:rPr>
          <w:rFonts w:ascii="Times New Roman" w:hAnsi="Times New Roman" w:cs="Times New Roman"/>
          <w:i w:val="0"/>
          <w:sz w:val="22"/>
          <w:szCs w:val="22"/>
        </w:rPr>
        <w:t>podprogram 2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obec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která nemá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dle údajů Českého statistického úřadu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k 1. 1. roku předcházejícímu podání žádosti, více než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="004051C3">
        <w:rPr>
          <w:rFonts w:ascii="Times New Roman" w:hAnsi="Times New Roman" w:cs="Times New Roman"/>
          <w:b w:val="0"/>
          <w:i w:val="0"/>
          <w:sz w:val="22"/>
          <w:szCs w:val="22"/>
        </w:rPr>
        <w:t>000 obyvatel:</w:t>
      </w:r>
    </w:p>
    <w:p w:rsidR="007350E2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Podprogram je určen na </w:t>
      </w:r>
      <w:r w:rsidR="00DD09B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spolufinancování 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náklad</w:t>
      </w:r>
      <w:r w:rsidR="00E83886">
        <w:rPr>
          <w:rFonts w:ascii="Times New Roman" w:hAnsi="Times New Roman" w:cs="Times New Roman"/>
          <w:b w:val="0"/>
          <w:i w:val="0"/>
          <w:sz w:val="22"/>
          <w:szCs w:val="22"/>
        </w:rPr>
        <w:t>ů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na personál prodejny (hrubá mzda zaměstnance včetně zákonných náhrad a zdravotního a sociálního pojištění placeného zaměstnavatelem)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 případě prodejny</w:t>
      </w:r>
      <w:r w:rsidR="007350E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="007A2124">
        <w:rPr>
          <w:rFonts w:ascii="Times New Roman" w:hAnsi="Times New Roman" w:cs="Times New Roman"/>
          <w:b w:val="0"/>
          <w:i w:val="0"/>
          <w:sz w:val="22"/>
          <w:szCs w:val="22"/>
        </w:rPr>
        <w:t>kterou provozuje obec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, nebo </w:t>
      </w:r>
      <w:r w:rsidR="00B919FB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n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einvestiční transfery podnikatelským subjektům (dotace, dary) v případě, že žadatel</w:t>
      </w:r>
      <w:r w:rsidR="00DD09B1" w:rsidRPr="004051C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D09B1" w:rsidRPr="004051C3">
        <w:rPr>
          <w:rFonts w:ascii="Times New Roman" w:hAnsi="Times New Roman" w:cs="Times New Roman"/>
          <w:b w:val="0"/>
          <w:i w:val="0"/>
          <w:sz w:val="22"/>
          <w:szCs w:val="22"/>
        </w:rPr>
        <w:t>(obec) není provozovatelem předmětné venkovské prodejny</w:t>
      </w:r>
    </w:p>
    <w:p w:rsidR="00DD09B1" w:rsidRPr="004051C3" w:rsidRDefault="00DD09B1" w:rsidP="004051C3">
      <w:pPr>
        <w:pStyle w:val="Zkladntext"/>
        <w:numPr>
          <w:ilvl w:val="0"/>
          <w:numId w:val="10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4051C3">
        <w:rPr>
          <w:rFonts w:ascii="Times New Roman" w:hAnsi="Times New Roman" w:cs="Times New Roman"/>
          <w:i w:val="0"/>
          <w:sz w:val="22"/>
          <w:szCs w:val="22"/>
        </w:rPr>
        <w:t>podprogram 3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4051C3">
        <w:rPr>
          <w:rFonts w:ascii="Times New Roman" w:hAnsi="Times New Roman"/>
          <w:b w:val="0"/>
          <w:i w:val="0"/>
          <w:sz w:val="22"/>
          <w:szCs w:val="22"/>
        </w:rPr>
        <w:t>obec se sídlem v územním obvodu Karlovarského kraje</w:t>
      </w:r>
      <w:r w:rsidR="007350E2" w:rsidRPr="004051C3">
        <w:rPr>
          <w:rFonts w:ascii="Times New Roman" w:hAnsi="Times New Roman"/>
          <w:b w:val="0"/>
          <w:i w:val="0"/>
          <w:sz w:val="22"/>
          <w:szCs w:val="22"/>
        </w:rPr>
        <w:t xml:space="preserve"> (bez omezení velikostí obce)</w:t>
      </w:r>
      <w:r w:rsidR="004051C3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DD09B1" w:rsidRPr="004051C3" w:rsidRDefault="00DD09B1" w:rsidP="004051C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051C3">
        <w:rPr>
          <w:rFonts w:ascii="Times New Roman" w:hAnsi="Times New Roman" w:cs="Times New Roman"/>
        </w:rPr>
        <w:t xml:space="preserve">Podprogram je určen na </w:t>
      </w:r>
      <w:r w:rsidR="00643907">
        <w:rPr>
          <w:rFonts w:ascii="Times New Roman" w:hAnsi="Times New Roman"/>
        </w:rPr>
        <w:t>rekonstrukce, opravy a výstavbu místních komunikací</w:t>
      </w:r>
    </w:p>
    <w:p w:rsidR="00272301" w:rsidRDefault="005E678B" w:rsidP="00F96CC1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485399" w:rsidRPr="0022175D">
        <w:rPr>
          <w:rFonts w:ascii="Times New Roman" w:hAnsi="Times New Roman" w:cs="Times New Roman"/>
        </w:rPr>
        <w:t xml:space="preserve">ro </w:t>
      </w:r>
      <w:r w:rsidR="005565A7" w:rsidRPr="00272301">
        <w:rPr>
          <w:rFonts w:ascii="Times New Roman" w:hAnsi="Times New Roman" w:cs="Times New Roman"/>
          <w:b/>
        </w:rPr>
        <w:t>podprogram</w:t>
      </w:r>
      <w:r w:rsidR="00485399" w:rsidRPr="00272301">
        <w:rPr>
          <w:rFonts w:ascii="Times New Roman" w:hAnsi="Times New Roman" w:cs="Times New Roman"/>
          <w:b/>
        </w:rPr>
        <w:t xml:space="preserve"> </w:t>
      </w:r>
      <w:r w:rsidR="00DD09B1">
        <w:rPr>
          <w:rFonts w:ascii="Times New Roman" w:hAnsi="Times New Roman" w:cs="Times New Roman"/>
          <w:b/>
        </w:rPr>
        <w:t>4</w:t>
      </w:r>
      <w:r w:rsidR="00DD09B1" w:rsidRPr="0022175D">
        <w:rPr>
          <w:rFonts w:ascii="Times New Roman" w:hAnsi="Times New Roman" w:cs="Times New Roman"/>
        </w:rPr>
        <w:t xml:space="preserve"> </w:t>
      </w:r>
      <w:r w:rsidR="004610B2" w:rsidRPr="0022175D">
        <w:rPr>
          <w:rFonts w:ascii="Times New Roman" w:hAnsi="Times New Roman" w:cs="Times New Roman"/>
        </w:rPr>
        <w:t>mikroregion</w:t>
      </w:r>
      <w:r w:rsidR="004610B2">
        <w:rPr>
          <w:rStyle w:val="Znakapoznpodarou"/>
          <w:rFonts w:ascii="Times New Roman" w:hAnsi="Times New Roman" w:cs="Times New Roman"/>
        </w:rPr>
        <w:footnoteReference w:id="1"/>
      </w:r>
      <w:r w:rsidR="004610B2" w:rsidRPr="0022175D">
        <w:rPr>
          <w:rFonts w:ascii="Times New Roman" w:hAnsi="Times New Roman" w:cs="Times New Roman"/>
        </w:rPr>
        <w:t>, spolek, nadace</w:t>
      </w:r>
      <w:r w:rsidR="004610B2">
        <w:rPr>
          <w:rStyle w:val="Znakapoznpodarou"/>
          <w:rFonts w:ascii="Times New Roman" w:hAnsi="Times New Roman" w:cs="Times New Roman"/>
        </w:rPr>
        <w:footnoteReference w:id="2"/>
      </w:r>
      <w:r w:rsidR="00DD09B1">
        <w:rPr>
          <w:rFonts w:ascii="Times New Roman" w:hAnsi="Times New Roman" w:cs="Times New Roman"/>
        </w:rPr>
        <w:t xml:space="preserve"> s působností na území Karlovarského kraje</w:t>
      </w:r>
      <w:r w:rsidR="004051C3">
        <w:rPr>
          <w:rFonts w:ascii="Times New Roman" w:hAnsi="Times New Roman" w:cs="Times New Roman"/>
        </w:rPr>
        <w:t>:</w:t>
      </w:r>
    </w:p>
    <w:p w:rsidR="00B10CA9" w:rsidRDefault="00272301" w:rsidP="004051C3">
      <w:pPr>
        <w:pStyle w:val="Zkladntext"/>
        <w:tabs>
          <w:tab w:val="left" w:pos="1080"/>
        </w:tabs>
        <w:ind w:left="36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činnost manažerů mikroregionů, spolků a nadací výhradně na úhradu mzdových nákladů manažera (hrubá mzda zaměstnance včetně zákonných náhrad a zdravotního a sociálního pojištění placeného zaměstnavatelem)</w:t>
      </w:r>
    </w:p>
    <w:p w:rsidR="00485399" w:rsidRPr="002D288D" w:rsidRDefault="00B10CA9" w:rsidP="00CF2425">
      <w:pPr>
        <w:pStyle w:val="Zkladntext"/>
        <w:numPr>
          <w:ilvl w:val="0"/>
          <w:numId w:val="11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CF2425">
        <w:rPr>
          <w:rFonts w:ascii="Times New Roman" w:hAnsi="Times New Roman" w:cs="Times New Roman"/>
          <w:i w:val="0"/>
          <w:sz w:val="22"/>
          <w:szCs w:val="22"/>
        </w:rPr>
        <w:t>podprogram 5</w:t>
      </w:r>
      <w:r w:rsidRPr="00B10CA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4051C3">
        <w:rPr>
          <w:rFonts w:ascii="Times New Roman" w:hAnsi="Times New Roman"/>
          <w:b w:val="0"/>
          <w:i w:val="0"/>
          <w:sz w:val="22"/>
          <w:szCs w:val="22"/>
        </w:rPr>
        <w:t>se sídlem v územním obvodu Karlovarského kraje</w:t>
      </w:r>
      <w:r w:rsidR="00CF2425">
        <w:rPr>
          <w:rFonts w:ascii="Times New Roman" w:hAnsi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v jejímž katastrálním území se nachází „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Hornick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region </w:t>
      </w:r>
      <w:proofErr w:type="spellStart"/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Erzgebirge</w:t>
      </w:r>
      <w:proofErr w:type="spellEnd"/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/Kru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š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noho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ří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“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zaps</w:t>
      </w:r>
      <w:r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aný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na Seznam sv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tov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é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ho d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ě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dictv</w:t>
      </w:r>
      <w:r w:rsidRPr="00CF2425">
        <w:rPr>
          <w:rFonts w:ascii="Roboto" w:hAnsi="Roboto" w:hint="eastAsia"/>
          <w:b w:val="0"/>
          <w:i w:val="0"/>
          <w:color w:val="222222"/>
          <w:sz w:val="21"/>
          <w:szCs w:val="21"/>
          <w:shd w:val="clear" w:color="auto" w:fill="FFFFFF"/>
        </w:rPr>
        <w:t>í</w:t>
      </w:r>
      <w:r w:rsidRPr="00CF2425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 xml:space="preserve"> UNESCO</w:t>
      </w:r>
      <w:r w:rsidR="00403734">
        <w:rPr>
          <w:rFonts w:ascii="Roboto" w:hAnsi="Roboto"/>
          <w:b w:val="0"/>
          <w:i w:val="0"/>
          <w:color w:val="222222"/>
          <w:sz w:val="21"/>
          <w:szCs w:val="21"/>
          <w:shd w:val="clear" w:color="auto" w:fill="FFFFFF"/>
        </w:rPr>
        <w:t>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:rsidR="000D5DA1" w:rsidRPr="00F07865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A406C5" w:rsidRPr="00F07865" w:rsidRDefault="00A406C5" w:rsidP="00A406C5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>
        <w:rPr>
          <w:rFonts w:ascii="Times New Roman" w:hAnsi="Times New Roman" w:cs="Times New Roman"/>
          <w:b/>
        </w:rPr>
        <w:t> </w:t>
      </w:r>
      <w:r w:rsidRPr="00F07865">
        <w:rPr>
          <w:rFonts w:ascii="Times New Roman" w:hAnsi="Times New Roman" w:cs="Times New Roman"/>
          <w:b/>
        </w:rPr>
        <w:t>žádosti</w:t>
      </w:r>
    </w:p>
    <w:p w:rsidR="00A406C5" w:rsidRDefault="00A406C5" w:rsidP="00A406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dotačního programu zveřejněných </w:t>
      </w:r>
      <w:r>
        <w:rPr>
          <w:rFonts w:ascii="Times New Roman" w:hAnsi="Times New Roman" w:cs="Times New Roman"/>
        </w:rPr>
        <w:t>při </w:t>
      </w:r>
      <w:r w:rsidRPr="00C617BF">
        <w:rPr>
          <w:rFonts w:ascii="Times New Roman" w:hAnsi="Times New Roman" w:cs="Times New Roman"/>
        </w:rPr>
        <w:t>vyhlášení</w:t>
      </w:r>
      <w:r>
        <w:rPr>
          <w:rFonts w:ascii="Times New Roman" w:hAnsi="Times New Roman" w:cs="Times New Roman"/>
        </w:rPr>
        <w:t xml:space="preserve"> </w:t>
      </w:r>
      <w:r w:rsidRPr="00AB1C20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číslo </w:t>
      </w:r>
      <w:r w:rsidR="00F96CC1" w:rsidRPr="008B1BEF">
        <w:rPr>
          <w:rFonts w:ascii="Times New Roman" w:hAnsi="Times New Roman" w:cs="Times New Roman"/>
        </w:rPr>
        <w:t xml:space="preserve">ZK </w:t>
      </w:r>
      <w:r w:rsidR="008B1BEF" w:rsidRPr="008B1BEF">
        <w:rPr>
          <w:rFonts w:ascii="Times New Roman" w:hAnsi="Times New Roman" w:cs="Times New Roman"/>
        </w:rPr>
        <w:t>433</w:t>
      </w:r>
      <w:r w:rsidR="00A63EAA" w:rsidRPr="008B1BEF">
        <w:rPr>
          <w:rFonts w:ascii="Times New Roman" w:hAnsi="Times New Roman" w:cs="Times New Roman"/>
        </w:rPr>
        <w:t>/12/19</w:t>
      </w:r>
      <w:r w:rsidR="00A63EAA">
        <w:rPr>
          <w:rFonts w:ascii="Times New Roman" w:hAnsi="Times New Roman" w:cs="Times New Roman"/>
        </w:rPr>
        <w:t xml:space="preserve">, </w:t>
      </w:r>
      <w:r w:rsidRPr="006F4524">
        <w:rPr>
          <w:rFonts w:ascii="Times New Roman" w:hAnsi="Times New Roman" w:cs="Times New Roman"/>
        </w:rPr>
        <w:t xml:space="preserve">ze dne </w:t>
      </w:r>
      <w:r w:rsidR="008B1BEF" w:rsidRPr="008B1BEF">
        <w:rPr>
          <w:rFonts w:ascii="Times New Roman" w:hAnsi="Times New Roman" w:cs="Times New Roman"/>
        </w:rPr>
        <w:t>16</w:t>
      </w:r>
      <w:r w:rsidR="00A63EAA" w:rsidRPr="008B1BEF">
        <w:rPr>
          <w:rFonts w:ascii="Times New Roman" w:hAnsi="Times New Roman" w:cs="Times New Roman"/>
        </w:rPr>
        <w:t>. 12. 2019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zmocnilo 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B4102E">
        <w:rPr>
          <w:rFonts w:ascii="Times New Roman" w:hAnsi="Times New Roman" w:cs="Times New Roman"/>
        </w:rPr>
        <w:t>2020</w:t>
      </w:r>
      <w:r w:rsidR="006D45E6" w:rsidRPr="00AB1C20">
        <w:rPr>
          <w:rFonts w:ascii="Times New Roman" w:hAnsi="Times New Roman" w:cs="Times New Roman"/>
        </w:rPr>
        <w:t>.</w:t>
      </w:r>
    </w:p>
    <w:p w:rsidR="006D45E6" w:rsidRPr="009067EE" w:rsidRDefault="006D45E6" w:rsidP="009067E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lastRenderedPageBreak/>
        <w:t xml:space="preserve">Usnesením zastupitelstva kraje číslo </w:t>
      </w:r>
      <w:r w:rsidR="00A63EAA" w:rsidRPr="008B1BEF">
        <w:rPr>
          <w:rFonts w:ascii="Times New Roman" w:hAnsi="Times New Roman" w:cs="Times New Roman"/>
        </w:rPr>
        <w:t>Z</w:t>
      </w:r>
      <w:bookmarkStart w:id="0" w:name="_GoBack"/>
      <w:bookmarkEnd w:id="0"/>
      <w:r w:rsidR="00A63EAA" w:rsidRPr="008B1BEF">
        <w:rPr>
          <w:rFonts w:ascii="Times New Roman" w:hAnsi="Times New Roman" w:cs="Times New Roman"/>
        </w:rPr>
        <w:t xml:space="preserve">K </w:t>
      </w:r>
      <w:r w:rsidR="008B1BEF" w:rsidRPr="008B1BEF">
        <w:rPr>
          <w:rFonts w:ascii="Times New Roman" w:hAnsi="Times New Roman" w:cs="Times New Roman"/>
        </w:rPr>
        <w:t>433</w:t>
      </w:r>
      <w:r w:rsidR="00A63EAA" w:rsidRPr="008B1BEF">
        <w:rPr>
          <w:rFonts w:ascii="Times New Roman" w:hAnsi="Times New Roman" w:cs="Times New Roman"/>
        </w:rPr>
        <w:t xml:space="preserve">/12/19, ze dne </w:t>
      </w:r>
      <w:r w:rsidR="008B1BEF" w:rsidRPr="008B1BEF">
        <w:rPr>
          <w:rFonts w:ascii="Times New Roman" w:hAnsi="Times New Roman" w:cs="Times New Roman"/>
        </w:rPr>
        <w:t>16</w:t>
      </w:r>
      <w:r w:rsidR="00A63EAA" w:rsidRPr="008B1BEF">
        <w:rPr>
          <w:rFonts w:ascii="Times New Roman" w:hAnsi="Times New Roman" w:cs="Times New Roman"/>
        </w:rPr>
        <w:t>. 12. 2019,</w:t>
      </w:r>
      <w:r w:rsidRPr="008B1BEF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>se</w:t>
      </w:r>
      <w:r w:rsidR="00020015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 xml:space="preserve">ruší </w:t>
      </w:r>
      <w:r w:rsidR="00485399" w:rsidRPr="00A406C5">
        <w:rPr>
          <w:rFonts w:ascii="Times New Roman" w:hAnsi="Times New Roman" w:cs="Times New Roman"/>
        </w:rPr>
        <w:t>Program pro</w:t>
      </w:r>
      <w:r w:rsidR="00F96CC1">
        <w:rPr>
          <w:rFonts w:ascii="Times New Roman" w:hAnsi="Times New Roman" w:cs="Times New Roman"/>
        </w:rPr>
        <w:t> </w:t>
      </w:r>
      <w:r w:rsidR="00485399" w:rsidRPr="00A406C5">
        <w:rPr>
          <w:rFonts w:ascii="Times New Roman" w:hAnsi="Times New Roman" w:cs="Times New Roman"/>
        </w:rPr>
        <w:t>poskytování dotací z rozpočtu Karlovarského kraje Program obnovy venkova</w:t>
      </w:r>
      <w:r w:rsidR="003B1350" w:rsidRPr="00A406C5">
        <w:rPr>
          <w:rFonts w:ascii="Times New Roman" w:hAnsi="Times New Roman" w:cs="Times New Roman"/>
        </w:rPr>
        <w:t>,</w:t>
      </w:r>
      <w:r w:rsidRPr="00A406C5">
        <w:rPr>
          <w:rFonts w:ascii="Times New Roman" w:hAnsi="Times New Roman" w:cs="Times New Roman"/>
        </w:rPr>
        <w:t xml:space="preserve"> </w:t>
      </w:r>
      <w:r w:rsidR="00DD191C">
        <w:rPr>
          <w:rFonts w:ascii="Times New Roman" w:hAnsi="Times New Roman" w:cs="Times New Roman"/>
        </w:rPr>
        <w:t>schválený</w:t>
      </w:r>
      <w:r w:rsidR="00485399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485399" w:rsidRPr="00A406C5">
        <w:rPr>
          <w:rFonts w:ascii="Times New Roman" w:hAnsi="Times New Roman" w:cs="Times New Roman"/>
          <w:bCs/>
        </w:rPr>
        <w:t xml:space="preserve">ZK </w:t>
      </w:r>
      <w:r w:rsidR="00B4102E">
        <w:rPr>
          <w:rFonts w:ascii="Times New Roman" w:hAnsi="Times New Roman" w:cs="Times New Roman"/>
          <w:bCs/>
        </w:rPr>
        <w:t>369/12/18</w:t>
      </w:r>
      <w:r w:rsidR="00485399" w:rsidRPr="00E76FAF">
        <w:rPr>
          <w:b/>
          <w:bCs/>
        </w:rPr>
        <w:t xml:space="preserve"> </w:t>
      </w:r>
      <w:r w:rsidR="003B1350"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13. 12. 2018</w:t>
      </w:r>
      <w:r w:rsidR="003B1350" w:rsidRPr="00F07865">
        <w:rPr>
          <w:rFonts w:ascii="Times New Roman" w:hAnsi="Times New Roman" w:cs="Times New Roman"/>
        </w:rPr>
        <w:t>.</w:t>
      </w:r>
    </w:p>
    <w:p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</w:t>
      </w:r>
      <w:r w:rsidR="009E1902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>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</w:t>
      </w:r>
      <w:r w:rsidR="00BF173E">
        <w:rPr>
          <w:rFonts w:ascii="Times New Roman" w:hAnsi="Times New Roman" w:cs="Times New Roman"/>
        </w:rPr>
        <w:t> </w:t>
      </w:r>
      <w:r w:rsidR="00BF173E" w:rsidRPr="00BF173E">
        <w:rPr>
          <w:rFonts w:ascii="Times New Roman" w:hAnsi="Times New Roman" w:cs="Times New Roman"/>
          <w:color w:val="FF0000"/>
        </w:rPr>
        <w:t xml:space="preserve"> </w:t>
      </w:r>
      <w:r w:rsidR="00BF173E" w:rsidRPr="00A406C5">
        <w:rPr>
          <w:rFonts w:ascii="Times New Roman" w:hAnsi="Times New Roman" w:cs="Times New Roman"/>
        </w:rPr>
        <w:t>Programu pro poskytování dotací z rozpočtu Karlovarského kraje Program obnovy venkova</w:t>
      </w:r>
      <w:r w:rsidR="00BF173E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 xml:space="preserve">schváleného 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BF173E" w:rsidRPr="008D0FEC">
        <w:rPr>
          <w:rFonts w:ascii="Times New Roman" w:hAnsi="Times New Roman" w:cs="Times New Roman"/>
          <w:bCs/>
        </w:rPr>
        <w:t xml:space="preserve">ZK </w:t>
      </w:r>
      <w:r w:rsidR="00B4102E">
        <w:rPr>
          <w:rFonts w:ascii="Times New Roman" w:hAnsi="Times New Roman" w:cs="Times New Roman"/>
          <w:bCs/>
        </w:rPr>
        <w:t>369/12/18</w:t>
      </w:r>
      <w:r w:rsidRPr="00F07865">
        <w:rPr>
          <w:rFonts w:ascii="Times New Roman" w:hAnsi="Times New Roman" w:cs="Times New Roman"/>
        </w:rPr>
        <w:t xml:space="preserve">, ze dne </w:t>
      </w:r>
      <w:r w:rsidR="00B4102E">
        <w:rPr>
          <w:rFonts w:ascii="Times New Roman" w:hAnsi="Times New Roman" w:cs="Times New Roman"/>
          <w:bCs/>
        </w:rPr>
        <w:t>13. 12. 2018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8B1BEF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011FC7">
        <w:rPr>
          <w:rFonts w:ascii="Times New Roman" w:hAnsi="Times New Roman" w:cs="Times New Roman"/>
        </w:rPr>
        <w:t xml:space="preserve">program byl schválen usnesením </w:t>
      </w:r>
      <w:r w:rsidR="00011FC7" w:rsidRPr="00AB1C20">
        <w:rPr>
          <w:rFonts w:ascii="Times New Roman" w:hAnsi="Times New Roman" w:cs="Times New Roman"/>
        </w:rPr>
        <w:t>z</w:t>
      </w:r>
      <w:r w:rsidR="00C617BF" w:rsidRPr="00AB1C20">
        <w:rPr>
          <w:rFonts w:ascii="Times New Roman" w:hAnsi="Times New Roman" w:cs="Times New Roman"/>
        </w:rPr>
        <w:t xml:space="preserve">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A63EAA" w:rsidRPr="008B1BEF">
        <w:rPr>
          <w:rFonts w:ascii="Times New Roman" w:hAnsi="Times New Roman" w:cs="Times New Roman"/>
        </w:rPr>
        <w:t xml:space="preserve">ZK </w:t>
      </w:r>
      <w:r w:rsidR="008B1BEF" w:rsidRPr="008B1BEF">
        <w:rPr>
          <w:rFonts w:ascii="Times New Roman" w:hAnsi="Times New Roman" w:cs="Times New Roman"/>
        </w:rPr>
        <w:t>433</w:t>
      </w:r>
      <w:r w:rsidR="00A63EAA" w:rsidRPr="008B1BEF">
        <w:rPr>
          <w:rFonts w:ascii="Times New Roman" w:hAnsi="Times New Roman" w:cs="Times New Roman"/>
        </w:rPr>
        <w:t xml:space="preserve">/12/19, ze dne </w:t>
      </w:r>
      <w:r w:rsidR="008B1BEF" w:rsidRPr="008B1BEF">
        <w:rPr>
          <w:rFonts w:ascii="Times New Roman" w:hAnsi="Times New Roman" w:cs="Times New Roman"/>
        </w:rPr>
        <w:t>16</w:t>
      </w:r>
      <w:r w:rsidR="00A63EAA" w:rsidRPr="008B1BEF">
        <w:rPr>
          <w:rFonts w:ascii="Times New Roman" w:hAnsi="Times New Roman" w:cs="Times New Roman"/>
        </w:rPr>
        <w:t>. 12. 2019</w:t>
      </w:r>
      <w:r w:rsidR="008B1BEF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B1C20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 xml:space="preserve">program je k dispozici na odboru </w:t>
      </w:r>
      <w:r w:rsidR="00BF173E" w:rsidRPr="00A406C5">
        <w:rPr>
          <w:rFonts w:ascii="Times New Roman" w:hAnsi="Times New Roman" w:cs="Times New Roman"/>
        </w:rPr>
        <w:t>regionálního rozvoje</w:t>
      </w:r>
      <w:r w:rsidR="003B1350" w:rsidRPr="00A406C5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>nebo v elektronické podobě na</w:t>
      </w:r>
      <w:r w:rsidR="009E1902" w:rsidRPr="006D45E6">
        <w:rPr>
          <w:rFonts w:ascii="Times New Roman" w:hAnsi="Times New Roman" w:cs="Times New Roman"/>
        </w:rPr>
        <w:t> </w:t>
      </w:r>
      <w:r w:rsidR="003B1350" w:rsidRPr="006D45E6">
        <w:rPr>
          <w:rFonts w:ascii="Times New Roman" w:hAnsi="Times New Roman" w:cs="Times New Roman"/>
        </w:rPr>
        <w:t xml:space="preserve">internetových stránkách kraje </w:t>
      </w:r>
      <w:r w:rsidR="003B1350" w:rsidRPr="00AB1C20">
        <w:rPr>
          <w:rFonts w:ascii="Times New Roman" w:hAnsi="Times New Roman" w:cs="Times New Roman"/>
        </w:rPr>
        <w:t>(</w:t>
      </w:r>
      <w:hyperlink r:id="rId8" w:history="1">
        <w:r w:rsidR="006D45E6" w:rsidRPr="00AB1C20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AB1C20">
        <w:rPr>
          <w:rFonts w:ascii="Times New Roman" w:hAnsi="Times New Roman" w:cs="Times New Roman"/>
        </w:rPr>
        <w:t>).</w:t>
      </w:r>
    </w:p>
    <w:p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C20" w:rsidRPr="008B1BEF" w:rsidRDefault="00FC23A7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dne </w:t>
      </w:r>
      <w:r w:rsidR="008B1BEF" w:rsidRPr="008B1BEF">
        <w:rPr>
          <w:rFonts w:ascii="Times New Roman" w:hAnsi="Times New Roman" w:cs="Times New Roman"/>
        </w:rPr>
        <w:t>16</w:t>
      </w:r>
      <w:r w:rsidR="00A63EAA" w:rsidRPr="008B1BEF">
        <w:rPr>
          <w:rFonts w:ascii="Times New Roman" w:hAnsi="Times New Roman" w:cs="Times New Roman"/>
        </w:rPr>
        <w:t>. 12. 2019</w:t>
      </w:r>
    </w:p>
    <w:sectPr w:rsidR="00AB1C20" w:rsidRPr="008B1BEF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02" w:rsidRDefault="00B35C02" w:rsidP="00552944">
      <w:pPr>
        <w:spacing w:after="0" w:line="240" w:lineRule="auto"/>
      </w:pPr>
      <w:r>
        <w:separator/>
      </w:r>
    </w:p>
  </w:endnote>
  <w:endnote w:type="continuationSeparator" w:id="0">
    <w:p w:rsidR="00B35C02" w:rsidRDefault="00B35C02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02" w:rsidRDefault="00B35C02" w:rsidP="00552944">
      <w:pPr>
        <w:spacing w:after="0" w:line="240" w:lineRule="auto"/>
      </w:pPr>
      <w:r>
        <w:separator/>
      </w:r>
    </w:p>
  </w:footnote>
  <w:footnote w:type="continuationSeparator" w:id="0">
    <w:p w:rsidR="00B35C02" w:rsidRDefault="00B35C02" w:rsidP="00552944">
      <w:pPr>
        <w:spacing w:after="0" w:line="240" w:lineRule="auto"/>
      </w:pPr>
      <w:r>
        <w:continuationSeparator/>
      </w:r>
    </w:p>
  </w:footnote>
  <w:footnote w:id="1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Mikroregiony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svazky a sdružení obcí vzniklé dle zákona č. 128/2000 Sb., o obcích (obecní zřízení), ve znění pozdějších předpisů, zákona č. 513/1991 Sb., obchodní zákoník, ve znění účinném do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31. 12. 2013, zákona č. 40/1964 Sb., občanský zákoník,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2013,  zákona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248/1995 Sb., o obecně prospěšných společnostech a o změně a doplnění některých zákonů,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</w:t>
      </w:r>
      <w:r w:rsidRPr="00476EEB">
        <w:rPr>
          <w:rFonts w:ascii="Times New Roman" w:hAnsi="Times New Roman" w:cs="Times New Roman"/>
          <w:bCs/>
          <w:sz w:val="22"/>
          <w:szCs w:val="22"/>
        </w:rPr>
        <w:t>,</w:t>
      </w:r>
      <w:r w:rsidRPr="00476EEB">
        <w:rPr>
          <w:rFonts w:ascii="Times New Roman" w:hAnsi="Times New Roman" w:cs="Times New Roman"/>
          <w:sz w:val="22"/>
          <w:szCs w:val="22"/>
        </w:rPr>
        <w:t xml:space="preserve"> transformované dle zákona č. 89/2012 Sb., občanský zákoník, 90/2012 Sb.,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 xml:space="preserve">obchodních korporacích,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Spolky </w:t>
      </w:r>
      <w:r w:rsidRPr="00476EEB">
        <w:rPr>
          <w:rFonts w:ascii="Times New Roman" w:hAnsi="Times New Roman" w:cs="Times New Roman"/>
          <w:sz w:val="22"/>
          <w:szCs w:val="22"/>
        </w:rPr>
        <w:t>jsou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subjekty založené nebo transformované dle zákona č. 89/2012 Sb., občanský zákoník, ve znění pozdějších předpisů, resp. dle zákona č. 83/1990 Sb., o sdružování občanů,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 xml:space="preserve">2013.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Nadace </w:t>
      </w:r>
      <w:r w:rsidRPr="00476EEB">
        <w:rPr>
          <w:rFonts w:ascii="Times New Roman" w:hAnsi="Times New Roman" w:cs="Times New Roman"/>
          <w:sz w:val="22"/>
          <w:szCs w:val="22"/>
        </w:rPr>
        <w:t>jsou subjekty založené nebo transformované dle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zákona č. 89/2012 Sb., občanský zákoník, ve znění pozdějších předpisů.</w:t>
      </w:r>
    </w:p>
  </w:footnote>
  <w:footnote w:id="2">
    <w:p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Podíl obcí</w:t>
      </w:r>
      <w:r w:rsidRPr="00476EEB">
        <w:rPr>
          <w:rFonts w:ascii="Times New Roman" w:hAnsi="Times New Roman" w:cs="Times New Roman"/>
          <w:sz w:val="22"/>
          <w:szCs w:val="22"/>
        </w:rPr>
        <w:t xml:space="preserve"> v mikroregionu, spolku nebo nadaci vzhledem k celkovému počtu členů je 51 % a více, v případě subjektů vznikajících jako Místní akční skupiny v rámci iniciativy LEADER může být poskytnuta dotace subjektům, které splňují podmínky iniciativy LEADER.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C99D381" wp14:editId="345409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C53D3FF" wp14:editId="66F8BC92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D3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C53D3FF" wp14:editId="66F8BC92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16F3D32A" wp14:editId="22F8AFDA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F3AAA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A38"/>
    <w:multiLevelType w:val="hybridMultilevel"/>
    <w:tmpl w:val="8AAC8E7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92A83"/>
    <w:multiLevelType w:val="hybridMultilevel"/>
    <w:tmpl w:val="1FEAD08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378"/>
    <w:multiLevelType w:val="hybridMultilevel"/>
    <w:tmpl w:val="7EA2AF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40184"/>
    <w:multiLevelType w:val="hybridMultilevel"/>
    <w:tmpl w:val="C1300024"/>
    <w:lvl w:ilvl="0" w:tplc="9D8A60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44244"/>
    <w:multiLevelType w:val="hybridMultilevel"/>
    <w:tmpl w:val="B76E80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72DF5"/>
    <w:rsid w:val="000951B2"/>
    <w:rsid w:val="000A17CA"/>
    <w:rsid w:val="000D5DA1"/>
    <w:rsid w:val="001036D7"/>
    <w:rsid w:val="00151747"/>
    <w:rsid w:val="0016797E"/>
    <w:rsid w:val="001A1E19"/>
    <w:rsid w:val="001D12BD"/>
    <w:rsid w:val="002266D1"/>
    <w:rsid w:val="00235A70"/>
    <w:rsid w:val="002478A3"/>
    <w:rsid w:val="00272301"/>
    <w:rsid w:val="0027767E"/>
    <w:rsid w:val="002811EC"/>
    <w:rsid w:val="002C25D1"/>
    <w:rsid w:val="002D288D"/>
    <w:rsid w:val="003B1350"/>
    <w:rsid w:val="003C1F1C"/>
    <w:rsid w:val="003E7244"/>
    <w:rsid w:val="003F61BC"/>
    <w:rsid w:val="00403734"/>
    <w:rsid w:val="004051C3"/>
    <w:rsid w:val="00415DC9"/>
    <w:rsid w:val="0043281C"/>
    <w:rsid w:val="00432E7F"/>
    <w:rsid w:val="00443003"/>
    <w:rsid w:val="004610B2"/>
    <w:rsid w:val="00485399"/>
    <w:rsid w:val="0050178A"/>
    <w:rsid w:val="005454D5"/>
    <w:rsid w:val="00552944"/>
    <w:rsid w:val="005565A7"/>
    <w:rsid w:val="005A477C"/>
    <w:rsid w:val="005B5F86"/>
    <w:rsid w:val="005B7E5F"/>
    <w:rsid w:val="005D4B65"/>
    <w:rsid w:val="005E678B"/>
    <w:rsid w:val="005F64FB"/>
    <w:rsid w:val="0060765C"/>
    <w:rsid w:val="006357A1"/>
    <w:rsid w:val="00643907"/>
    <w:rsid w:val="006A3599"/>
    <w:rsid w:val="006D45E6"/>
    <w:rsid w:val="006F4524"/>
    <w:rsid w:val="00715DB8"/>
    <w:rsid w:val="00721122"/>
    <w:rsid w:val="00730F01"/>
    <w:rsid w:val="007350E2"/>
    <w:rsid w:val="00752E60"/>
    <w:rsid w:val="007859EB"/>
    <w:rsid w:val="007A2124"/>
    <w:rsid w:val="008A05A5"/>
    <w:rsid w:val="008B1BEF"/>
    <w:rsid w:val="008B5200"/>
    <w:rsid w:val="008B657B"/>
    <w:rsid w:val="008E4BC5"/>
    <w:rsid w:val="00900347"/>
    <w:rsid w:val="009067EE"/>
    <w:rsid w:val="00946190"/>
    <w:rsid w:val="00953FA6"/>
    <w:rsid w:val="009A0115"/>
    <w:rsid w:val="009E1902"/>
    <w:rsid w:val="009F3525"/>
    <w:rsid w:val="00A02FC4"/>
    <w:rsid w:val="00A0776F"/>
    <w:rsid w:val="00A406C5"/>
    <w:rsid w:val="00A46B40"/>
    <w:rsid w:val="00A63EAA"/>
    <w:rsid w:val="00AB1C20"/>
    <w:rsid w:val="00AB4A6C"/>
    <w:rsid w:val="00B10CA9"/>
    <w:rsid w:val="00B35C02"/>
    <w:rsid w:val="00B4102E"/>
    <w:rsid w:val="00B539A8"/>
    <w:rsid w:val="00B919FB"/>
    <w:rsid w:val="00BA7B14"/>
    <w:rsid w:val="00BF173E"/>
    <w:rsid w:val="00C010D2"/>
    <w:rsid w:val="00C2786F"/>
    <w:rsid w:val="00C479D9"/>
    <w:rsid w:val="00C617BF"/>
    <w:rsid w:val="00C97C9C"/>
    <w:rsid w:val="00CF2425"/>
    <w:rsid w:val="00D303E6"/>
    <w:rsid w:val="00D81F72"/>
    <w:rsid w:val="00DD09B1"/>
    <w:rsid w:val="00DD191C"/>
    <w:rsid w:val="00DD7C97"/>
    <w:rsid w:val="00E5059C"/>
    <w:rsid w:val="00E7454F"/>
    <w:rsid w:val="00E83886"/>
    <w:rsid w:val="00EB6436"/>
    <w:rsid w:val="00EB6DE4"/>
    <w:rsid w:val="00EC1870"/>
    <w:rsid w:val="00F07865"/>
    <w:rsid w:val="00F17E88"/>
    <w:rsid w:val="00F5498A"/>
    <w:rsid w:val="00F96CC1"/>
    <w:rsid w:val="00FA097B"/>
    <w:rsid w:val="00FC23A7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610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1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1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BD35F-18E9-42A8-8468-6168D3BB24D4}"/>
</file>

<file path=customXml/itemProps2.xml><?xml version="1.0" encoding="utf-8"?>
<ds:datastoreItem xmlns:ds="http://schemas.openxmlformats.org/officeDocument/2006/customXml" ds:itemID="{654BDF4D-EA19-4927-9A66-E84ACAF7E1FD}"/>
</file>

<file path=customXml/itemProps3.xml><?xml version="1.0" encoding="utf-8"?>
<ds:datastoreItem xmlns:ds="http://schemas.openxmlformats.org/officeDocument/2006/customXml" ds:itemID="{3AE1D8B6-4C3B-4396-B8A5-C3E1AB338154}"/>
</file>

<file path=customXml/itemProps4.xml><?xml version="1.0" encoding="utf-8"?>
<ds:datastoreItem xmlns:ds="http://schemas.openxmlformats.org/officeDocument/2006/customXml" ds:itemID="{D8CFF1C8-A7B6-4F28-899A-A8F69BCC6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Langová Irena</cp:lastModifiedBy>
  <cp:revision>4</cp:revision>
  <cp:lastPrinted>2018-10-29T15:53:00Z</cp:lastPrinted>
  <dcterms:created xsi:type="dcterms:W3CDTF">2019-12-30T15:04:00Z</dcterms:created>
  <dcterms:modified xsi:type="dcterms:W3CDTF">2019-12-31T08:01:00Z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