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Program pro poskytování dotací z rozpočtu Karlovarského kraje</w:t>
      </w:r>
    </w:p>
    <w:p w:rsidR="00C421CA" w:rsidRDefault="00C421C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5496C" w:rsidRDefault="00C421C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Podpora</w:t>
      </w:r>
      <w:r w:rsidR="0039007E">
        <w:rPr>
          <w:rFonts w:ascii="Times New Roman" w:hAnsi="Times New Roman" w:cs="Times New Roman"/>
          <w:caps/>
        </w:rPr>
        <w:t xml:space="preserve"> </w:t>
      </w:r>
      <w:r w:rsidR="00D64113">
        <w:rPr>
          <w:rFonts w:ascii="Times New Roman" w:hAnsi="Times New Roman" w:cs="Times New Roman"/>
          <w:caps/>
        </w:rPr>
        <w:t>prevence proti suchu, zadržení vody v krajině a péče o zeleň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(dále jen „Dotační program“)</w:t>
      </w:r>
    </w:p>
    <w:p w:rsidR="0085496C" w:rsidRDefault="00854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96C" w:rsidRPr="00C421CA" w:rsidRDefault="002411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21CA">
        <w:rPr>
          <w:rFonts w:ascii="Times New Roman" w:hAnsi="Times New Roman" w:cs="Times New Roman"/>
          <w:b/>
          <w:bCs/>
        </w:rPr>
        <w:t xml:space="preserve">Zastupitelstvo Karlovarského kraje (dále jen „zastupitelstvo kraje“) schválilo tento </w:t>
      </w:r>
      <w:r w:rsidR="00C421CA" w:rsidRPr="00C421CA">
        <w:rPr>
          <w:rFonts w:ascii="Times New Roman" w:hAnsi="Times New Roman" w:cs="Times New Roman"/>
          <w:b/>
          <w:bCs/>
        </w:rPr>
        <w:t>dotační program</w:t>
      </w:r>
      <w:r w:rsidR="00C421CA">
        <w:rPr>
          <w:rFonts w:ascii="Times New Roman" w:hAnsi="Times New Roman" w:cs="Times New Roman"/>
          <w:b/>
          <w:bCs/>
        </w:rPr>
        <w:t>.</w:t>
      </w:r>
    </w:p>
    <w:p w:rsidR="0085496C" w:rsidRDefault="00854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dotace</w:t>
      </w:r>
    </w:p>
    <w:p w:rsidR="00D64113" w:rsidRPr="00D64113" w:rsidRDefault="00D64113" w:rsidP="00D6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4113">
        <w:rPr>
          <w:rFonts w:ascii="Times New Roman" w:hAnsi="Times New Roman" w:cs="Times New Roman"/>
        </w:rPr>
        <w:t xml:space="preserve">Dotační program </w:t>
      </w:r>
      <w:r w:rsidR="00C421CA">
        <w:rPr>
          <w:rFonts w:ascii="Times New Roman" w:hAnsi="Times New Roman" w:cs="Times New Roman"/>
        </w:rPr>
        <w:t>se zřizuje</w:t>
      </w:r>
      <w:r w:rsidRPr="00D64113">
        <w:rPr>
          <w:rFonts w:ascii="Times New Roman" w:hAnsi="Times New Roman" w:cs="Times New Roman"/>
        </w:rPr>
        <w:t xml:space="preserve"> za účelem podpory opatření zaměřených na hospodaření s povrchovou </w:t>
      </w:r>
      <w:r w:rsidRPr="00D64113">
        <w:rPr>
          <w:rFonts w:ascii="Times New Roman" w:hAnsi="Times New Roman" w:cs="Times New Roman"/>
        </w:rPr>
        <w:br/>
        <w:t>a podzemní vodou v krajině, posílení schopnosti zadržení vody v krajině a odbornou péči o zeleň, které povedou ke zmírnění dopadů klimatických změn na území Karlovarského kraje.</w:t>
      </w:r>
    </w:p>
    <w:p w:rsidR="0085496C" w:rsidRDefault="00854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Důvody podpory stanoveného účelu</w:t>
      </w:r>
    </w:p>
    <w:p w:rsidR="00D64113" w:rsidRPr="009526A2" w:rsidRDefault="00D64113" w:rsidP="00D6411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Důvodem </w:t>
      </w:r>
      <w:r w:rsidR="00C421CA">
        <w:rPr>
          <w:rFonts w:ascii="Times New Roman" w:hAnsi="Times New Roman" w:cs="Times New Roman"/>
        </w:rPr>
        <w:t>zřízení</w:t>
      </w:r>
      <w:r>
        <w:rPr>
          <w:rFonts w:ascii="Times New Roman" w:hAnsi="Times New Roman" w:cs="Times New Roman"/>
        </w:rPr>
        <w:t xml:space="preserve"> dotačního programu je podpora vedoucí ke zmírnění dopadů klimatických změn </w:t>
      </w:r>
      <w:r>
        <w:rPr>
          <w:rFonts w:ascii="Times New Roman" w:hAnsi="Times New Roman" w:cs="Times New Roman"/>
        </w:rPr>
        <w:br/>
        <w:t xml:space="preserve">na území Karlovarského kraje. </w:t>
      </w:r>
    </w:p>
    <w:p w:rsidR="0085496C" w:rsidRDefault="0085496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Předpokládaný celkový objem peněžních prostředků, vyčleněných z rozpočtu na podporu stanoveného účelu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Konkrétní vyčleněná částka pro účel dotačního programu bude uvedena ve vyhlášení dotačního programu po schválení rozpočtu Karlovarského kraje na příslušný kalendářní rok.</w:t>
      </w:r>
    </w:p>
    <w:p w:rsidR="0085496C" w:rsidRDefault="008549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Maximální výše dotace v jednotlivém případě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výše dotace v jednotlivém případě bude uvedena ve vyhlášení dotačního programu po schválení rozpočtu Karlovarského kraje na příslušný kalendářní rok.</w:t>
      </w:r>
    </w:p>
    <w:p w:rsidR="0085496C" w:rsidRDefault="0085496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Okruh způsobilých žadatelů</w:t>
      </w:r>
    </w:p>
    <w:p w:rsidR="0085496C" w:rsidRDefault="00DF163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Není omezen (kromě příspěvkových organizací a obchodních společností Karlovarského kraje </w:t>
      </w:r>
      <w:r>
        <w:rPr>
          <w:rFonts w:ascii="Times New Roman" w:hAnsi="Times New Roman" w:cs="Times New Roman"/>
        </w:rPr>
        <w:br/>
        <w:t xml:space="preserve">a organizačních složek státu). </w:t>
      </w:r>
    </w:p>
    <w:p w:rsidR="0085496C" w:rsidRDefault="0085496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podání žádosti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lhůta pro podání žádosti bude uvedena ve vyhlášení dotačního programu.</w:t>
      </w:r>
    </w:p>
    <w:p w:rsidR="0085496C" w:rsidRDefault="008549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Kritéria pro hodnocení žádosti</w:t>
      </w:r>
    </w:p>
    <w:p w:rsidR="0085496C" w:rsidRDefault="002411F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Kritéria pro hodnocení žádosti budou uvedena v pravidlech dotačního programu zveřejněných při</w:t>
      </w:r>
      <w:r w:rsidR="00C421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vyhlášení programu.</w:t>
      </w:r>
    </w:p>
    <w:p w:rsidR="0085496C" w:rsidRDefault="0085496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rozhodnutí o žádosti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lhůta pro rozhodnutí o žádosti bude uvedena ve vyhlášení dotačního programu.</w:t>
      </w:r>
    </w:p>
    <w:p w:rsidR="0085496C" w:rsidRDefault="008549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F163E" w:rsidRDefault="00DF16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63E" w:rsidRDefault="00DF16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IX.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Podmínky pro poskytnutí dotace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podmínky pro poskytnutí dotace budou uvedeny v pravidlech dotačního programu</w:t>
      </w:r>
      <w:r w:rsidR="00C421CA">
        <w:rPr>
          <w:rFonts w:ascii="Times New Roman" w:hAnsi="Times New Roman" w:cs="Times New Roman"/>
        </w:rPr>
        <w:t xml:space="preserve"> zveřejněných </w:t>
      </w:r>
      <w:r>
        <w:rPr>
          <w:rFonts w:ascii="Times New Roman" w:hAnsi="Times New Roman" w:cs="Times New Roman"/>
        </w:rPr>
        <w:t>při</w:t>
      </w:r>
      <w:r w:rsidR="00C421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vyhlášení </w:t>
      </w:r>
      <w:r w:rsidR="00C421CA">
        <w:rPr>
          <w:rFonts w:ascii="Times New Roman" w:hAnsi="Times New Roman" w:cs="Times New Roman"/>
        </w:rPr>
        <w:t xml:space="preserve">dotačního </w:t>
      </w:r>
      <w:r>
        <w:rPr>
          <w:rFonts w:ascii="Times New Roman" w:hAnsi="Times New Roman" w:cs="Times New Roman"/>
        </w:rPr>
        <w:t>programu.</w:t>
      </w:r>
    </w:p>
    <w:p w:rsidR="0085496C" w:rsidRDefault="008549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85496C" w:rsidRDefault="002411F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Vzor žádosti a obsah příloh k žádosti</w:t>
      </w:r>
    </w:p>
    <w:p w:rsidR="0085496C" w:rsidRDefault="00241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a obsah příloh k žádosti bude uveden v pravidlech dotačního programu zveřejněných při</w:t>
      </w:r>
      <w:r w:rsidR="00C421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vyhlášení </w:t>
      </w:r>
      <w:r w:rsidR="00C421CA">
        <w:rPr>
          <w:rFonts w:ascii="Times New Roman" w:hAnsi="Times New Roman" w:cs="Times New Roman"/>
        </w:rPr>
        <w:t xml:space="preserve">dotačního </w:t>
      </w:r>
      <w:r>
        <w:rPr>
          <w:rFonts w:ascii="Times New Roman" w:hAnsi="Times New Roman" w:cs="Times New Roman"/>
        </w:rPr>
        <w:t>programu.</w:t>
      </w:r>
    </w:p>
    <w:p w:rsidR="0085496C" w:rsidRDefault="0085496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XI.</w:t>
      </w:r>
    </w:p>
    <w:p w:rsidR="0085496C" w:rsidRDefault="00241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a přechodná ustanovení</w:t>
      </w: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85496C" w:rsidRDefault="0085496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Zastupitelstvo kraje svým usnesením číslo </w:t>
      </w:r>
      <w:r w:rsidR="00C421CA" w:rsidRPr="00C64A48">
        <w:rPr>
          <w:rFonts w:ascii="Times New Roman" w:hAnsi="Times New Roman" w:cs="Times New Roman"/>
          <w:color w:val="auto"/>
        </w:rPr>
        <w:t xml:space="preserve">ZK </w:t>
      </w:r>
      <w:r w:rsidR="00C64A48" w:rsidRPr="00C64A48">
        <w:rPr>
          <w:rFonts w:ascii="Times New Roman" w:hAnsi="Times New Roman" w:cs="Times New Roman"/>
          <w:color w:val="auto"/>
        </w:rPr>
        <w:t>433</w:t>
      </w:r>
      <w:r w:rsidR="00C421CA" w:rsidRPr="00C64A48">
        <w:rPr>
          <w:rFonts w:ascii="Times New Roman" w:hAnsi="Times New Roman" w:cs="Times New Roman"/>
          <w:color w:val="auto"/>
        </w:rPr>
        <w:t>/12/19,</w:t>
      </w:r>
      <w:r w:rsidRPr="00C64A48">
        <w:rPr>
          <w:rFonts w:ascii="Times New Roman" w:hAnsi="Times New Roman" w:cs="Times New Roman"/>
          <w:color w:val="auto"/>
        </w:rPr>
        <w:t xml:space="preserve"> ze dne </w:t>
      </w:r>
      <w:r w:rsidR="00C64A48" w:rsidRPr="00C64A48">
        <w:rPr>
          <w:rFonts w:ascii="Times New Roman" w:hAnsi="Times New Roman" w:cs="Times New Roman"/>
          <w:color w:val="auto"/>
        </w:rPr>
        <w:t>16</w:t>
      </w:r>
      <w:r w:rsidR="00C421CA" w:rsidRPr="00C64A48">
        <w:rPr>
          <w:rFonts w:ascii="Times New Roman" w:hAnsi="Times New Roman" w:cs="Times New Roman"/>
          <w:color w:val="auto"/>
        </w:rPr>
        <w:t>. 12. 2019</w:t>
      </w:r>
      <w:r w:rsidRPr="00C64A4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zmocnilo Radu Karlovarského kraje k vyhlášení dotačního programu včetně pravidel v intencích čl. I. až X. programu.</w:t>
      </w:r>
    </w:p>
    <w:p w:rsidR="0085496C" w:rsidRDefault="0085496C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program se přijímá pro období od 1. 1. 20</w:t>
      </w:r>
      <w:r w:rsidR="00DF16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85496C" w:rsidRDefault="0085496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Tento dotační program byl schválen usnesením Zastupitelstva Karlovarského kraje číslo </w:t>
      </w:r>
      <w:r w:rsidR="00C421CA" w:rsidRPr="00C64A48">
        <w:rPr>
          <w:rFonts w:ascii="Times New Roman" w:hAnsi="Times New Roman" w:cs="Times New Roman"/>
          <w:color w:val="auto"/>
        </w:rPr>
        <w:t>ZK </w:t>
      </w:r>
      <w:r w:rsidR="00C64A48" w:rsidRPr="00C64A48">
        <w:rPr>
          <w:rFonts w:ascii="Times New Roman" w:hAnsi="Times New Roman" w:cs="Times New Roman"/>
          <w:color w:val="auto"/>
        </w:rPr>
        <w:t>433</w:t>
      </w:r>
      <w:r w:rsidR="00C421CA" w:rsidRPr="00C64A48">
        <w:rPr>
          <w:rFonts w:ascii="Times New Roman" w:hAnsi="Times New Roman" w:cs="Times New Roman"/>
          <w:color w:val="auto"/>
        </w:rPr>
        <w:t xml:space="preserve">/12/19, ze dne </w:t>
      </w:r>
      <w:r w:rsidR="00C64A48" w:rsidRPr="00C64A48">
        <w:rPr>
          <w:rFonts w:ascii="Times New Roman" w:hAnsi="Times New Roman" w:cs="Times New Roman"/>
          <w:color w:val="auto"/>
        </w:rPr>
        <w:t>16</w:t>
      </w:r>
      <w:r w:rsidR="00C421CA" w:rsidRPr="00C64A48">
        <w:rPr>
          <w:rFonts w:ascii="Times New Roman" w:hAnsi="Times New Roman" w:cs="Times New Roman"/>
          <w:color w:val="auto"/>
        </w:rPr>
        <w:t>. 12. 2019.</w:t>
      </w:r>
    </w:p>
    <w:p w:rsidR="0085496C" w:rsidRDefault="0085496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dotační program nabývá účinnosti dnem schválení.</w:t>
      </w:r>
    </w:p>
    <w:p w:rsidR="0085496C" w:rsidRDefault="0085496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5496C" w:rsidRDefault="002411F1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Tento dotační program je k dispozici na odboru životního prostředí a zemědělství nebo v elektronické podobě na internetových stránkách kraje (</w:t>
      </w:r>
      <w:hyperlink r:id="rId11">
        <w:r>
          <w:rPr>
            <w:rStyle w:val="Internetovodkaz"/>
            <w:rFonts w:ascii="Times New Roman" w:hAnsi="Times New Roman" w:cs="Times New Roman"/>
          </w:rPr>
          <w:t>http://www.kr-karlovarsky.cz/dotace/Stranky/Prehled-dotace.aspx</w:t>
        </w:r>
      </w:hyperlink>
      <w:r>
        <w:rPr>
          <w:rFonts w:ascii="Times New Roman" w:hAnsi="Times New Roman" w:cs="Times New Roman"/>
        </w:rPr>
        <w:t>).</w:t>
      </w:r>
    </w:p>
    <w:p w:rsidR="00DF163E" w:rsidRDefault="00DF16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63E" w:rsidRDefault="00DF16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63E" w:rsidRDefault="00DF16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96C" w:rsidRDefault="002411F1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Karlovy Vary dne </w:t>
      </w:r>
      <w:r w:rsidR="00C64A48" w:rsidRPr="00C64A48">
        <w:rPr>
          <w:rFonts w:ascii="Times New Roman" w:hAnsi="Times New Roman" w:cs="Times New Roman"/>
          <w:color w:val="auto"/>
        </w:rPr>
        <w:t>30</w:t>
      </w:r>
      <w:r w:rsidR="00C421CA" w:rsidRPr="00C64A48">
        <w:rPr>
          <w:rFonts w:ascii="Times New Roman" w:hAnsi="Times New Roman" w:cs="Times New Roman"/>
          <w:color w:val="auto"/>
        </w:rPr>
        <w:t>. 12. 2019</w:t>
      </w:r>
      <w:bookmarkStart w:id="0" w:name="_GoBack"/>
      <w:bookmarkEnd w:id="0"/>
    </w:p>
    <w:sectPr w:rsidR="0085496C">
      <w:headerReference w:type="first" r:id="rId12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33" w:rsidRDefault="002411F1">
      <w:pPr>
        <w:spacing w:after="0" w:line="240" w:lineRule="auto"/>
      </w:pPr>
      <w:r>
        <w:separator/>
      </w:r>
    </w:p>
  </w:endnote>
  <w:endnote w:type="continuationSeparator" w:id="0">
    <w:p w:rsidR="00DC3433" w:rsidRDefault="0024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6C" w:rsidRDefault="002411F1">
      <w:r>
        <w:separator/>
      </w:r>
    </w:p>
  </w:footnote>
  <w:footnote w:type="continuationSeparator" w:id="0">
    <w:p w:rsidR="0085496C" w:rsidRDefault="0024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6C" w:rsidRDefault="002411F1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3030" simplePos="0" relativeHeight="2" behindDoc="1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8650" cy="640715"/>
              <wp:effectExtent l="0" t="0" r="20320" b="273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4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5496C" w:rsidRDefault="002411F1">
                          <w:pPr>
                            <w:pStyle w:val="Obsahrmce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" fillcolor="white" stroked="t" style="position:absolute;margin-left:-5.25pt;margin-top:1.05pt;width:49.4pt;height:50.35pt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  <w:drawing>
                        <wp:inline distT="0" distB="0" distL="0" distR="0">
                          <wp:extent cx="431800" cy="532765"/>
                          <wp:effectExtent l="0" t="0" r="0" b="0"/>
                          <wp:docPr id="4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caps/>
      </w:rPr>
      <w:t>KARLOVARSKÝ KRAJ</w:t>
    </w:r>
  </w:p>
  <w:p w:rsidR="0085496C" w:rsidRDefault="002411F1">
    <w:pPr>
      <w:tabs>
        <w:tab w:val="left" w:pos="7545"/>
      </w:tabs>
      <w:ind w:left="1134"/>
      <w:rPr>
        <w:rFonts w:ascii="Arial Black" w:hAnsi="Arial Black"/>
        <w:caps/>
        <w:sz w:val="16"/>
      </w:rPr>
    </w:pPr>
    <w:r>
      <w:rPr>
        <w:rFonts w:ascii="Arial Black" w:hAnsi="Arial Black"/>
        <w:caps/>
        <w:position w:val="-8"/>
      </w:rPr>
      <w:t>zastupitelstvo kraje</w:t>
    </w:r>
  </w:p>
  <w:p w:rsidR="0085496C" w:rsidRDefault="002411F1">
    <w:pPr>
      <w:pStyle w:val="Zhlav"/>
      <w:ind w:left="1134"/>
      <w:rPr>
        <w:caps/>
      </w:rPr>
    </w:pPr>
    <w:r>
      <w:rPr>
        <w:caps/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6360" cy="1270"/>
              <wp:effectExtent l="0" t="0" r="16510" b="190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6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pt,1.5pt" to="461.7pt,1.5pt" ID="Přímá spojnice 2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E20"/>
    <w:multiLevelType w:val="multilevel"/>
    <w:tmpl w:val="7110D6F4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183CFF"/>
    <w:multiLevelType w:val="multilevel"/>
    <w:tmpl w:val="72D25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2C02"/>
    <w:multiLevelType w:val="multilevel"/>
    <w:tmpl w:val="1968F7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6F724FC"/>
    <w:multiLevelType w:val="multilevel"/>
    <w:tmpl w:val="3C1EC160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6C"/>
    <w:rsid w:val="002411F1"/>
    <w:rsid w:val="0039007E"/>
    <w:rsid w:val="006056CE"/>
    <w:rsid w:val="0085496C"/>
    <w:rsid w:val="00C421CA"/>
    <w:rsid w:val="00C64A48"/>
    <w:rsid w:val="00D64113"/>
    <w:rsid w:val="00DC3433"/>
    <w:rsid w:val="00DF163E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916C"/>
  <w15:docId w15:val="{19A7E7DA-346F-45AB-B26C-F36F143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100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8100E2"/>
    <w:rPr>
      <w:vertAlign w:val="superscript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100E2"/>
    <w:pPr>
      <w:spacing w:after="0" w:line="240" w:lineRule="auto"/>
    </w:pPr>
    <w:rPr>
      <w:sz w:val="20"/>
      <w:szCs w:val="20"/>
    </w:rPr>
  </w:style>
  <w:style w:type="paragraph" w:customStyle="1" w:styleId="Poznmkapodarou">
    <w:name w:val="Poznámka pod čarou"/>
    <w:basedOn w:val="Normln"/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95E2-E4EA-424F-8A48-3D1513357216}"/>
</file>

<file path=customXml/itemProps2.xml><?xml version="1.0" encoding="utf-8"?>
<ds:datastoreItem xmlns:ds="http://schemas.openxmlformats.org/officeDocument/2006/customXml" ds:itemID="{08070190-618F-4CF3-810B-053DC9BAF523}"/>
</file>

<file path=customXml/itemProps3.xml><?xml version="1.0" encoding="utf-8"?>
<ds:datastoreItem xmlns:ds="http://schemas.openxmlformats.org/officeDocument/2006/customXml" ds:itemID="{090090BF-71D7-4AC5-9EBA-54487EB2DDDF}"/>
</file>

<file path=customXml/itemProps4.xml><?xml version="1.0" encoding="utf-8"?>
<ds:datastoreItem xmlns:ds="http://schemas.openxmlformats.org/officeDocument/2006/customXml" ds:itemID="{9C3E0404-A8DA-47B9-9720-21732E567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Baranovská Helena</cp:lastModifiedBy>
  <cp:revision>3</cp:revision>
  <cp:lastPrinted>2017-07-25T11:18:00Z</cp:lastPrinted>
  <dcterms:created xsi:type="dcterms:W3CDTF">2019-12-30T09:34:00Z</dcterms:created>
  <dcterms:modified xsi:type="dcterms:W3CDTF">2019-12-30T09:54:00Z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  <property fmtid="{D5CDD505-2E9C-101B-9397-08002B2CF9AE}" pid="10" name="MigrationSourceURL">
    <vt:lpwstr/>
  </property>
  <property fmtid="{D5CDD505-2E9C-101B-9397-08002B2CF9AE}" pid="11" name="PublishingContact">
    <vt:lpwstr/>
  </property>
  <property fmtid="{D5CDD505-2E9C-101B-9397-08002B2CF9AE}" pid="12" name="PublishingPageContent">
    <vt:lpwstr/>
  </property>
  <property fmtid="{D5CDD505-2E9C-101B-9397-08002B2CF9AE}" pid="13" name="e1a5b98cdd71426dacb6e478c7a5882f">
    <vt:lpwstr/>
  </property>
  <property fmtid="{D5CDD505-2E9C-101B-9397-08002B2CF9AE}" pid="14" name="Order">
    <vt:r8>1145400</vt:r8>
  </property>
  <property fmtid="{D5CDD505-2E9C-101B-9397-08002B2CF9AE}" pid="15" name="PublishingRollupImage">
    <vt:lpwstr/>
  </property>
  <property fmtid="{D5CDD505-2E9C-101B-9397-08002B2CF9AE}" pid="16" name="PublishingContactEmai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PublishingContactPicture">
    <vt:lpwstr/>
  </property>
  <property fmtid="{D5CDD505-2E9C-101B-9397-08002B2CF9AE}" pid="20" name="PublishingVariationGroupID">
    <vt:lpwstr/>
  </property>
  <property fmtid="{D5CDD505-2E9C-101B-9397-08002B2CF9AE}" pid="21" name="MigrationSourceURL2">
    <vt:lpwstr/>
  </property>
  <property fmtid="{D5CDD505-2E9C-101B-9397-08002B2CF9AE}" pid="22" name="MigrationSourceURL1">
    <vt:lpwstr/>
  </property>
  <property fmtid="{D5CDD505-2E9C-101B-9397-08002B2CF9AE}" pid="23" name="PublishingContactName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Comments">
    <vt:lpwstr/>
  </property>
  <property fmtid="{D5CDD505-2E9C-101B-9397-08002B2CF9AE}" pid="28" name="PublishingPageLayout">
    <vt:lpwstr/>
  </property>
  <property fmtid="{D5CDD505-2E9C-101B-9397-08002B2CF9AE}" pid="29" name="TaxCatchAll">
    <vt:lpwstr/>
  </property>
  <property fmtid="{D5CDD505-2E9C-101B-9397-08002B2CF9AE}" pid="30" name="Wiki Page Categories">
    <vt:lpwstr/>
  </property>
  <property fmtid="{D5CDD505-2E9C-101B-9397-08002B2CF9AE}" pid="31" name="TemplateUrl">
    <vt:lpwstr/>
  </property>
  <property fmtid="{D5CDD505-2E9C-101B-9397-08002B2CF9AE}" pid="32" name="Audience">
    <vt:lpwstr/>
  </property>
</Properties>
</file>